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D301B" w14:textId="77777777" w:rsidR="004A0466" w:rsidRDefault="001D398E" w:rsidP="00E154B5">
      <w:pPr>
        <w:jc w:val="center"/>
        <w:rPr>
          <w:b/>
        </w:rPr>
      </w:pPr>
      <w:r>
        <w:rPr>
          <w:b/>
        </w:rPr>
        <w:t>Christopher Michael Cyr</w:t>
      </w:r>
    </w:p>
    <w:p w14:paraId="45CD301C" w14:textId="77777777" w:rsidR="001D398E" w:rsidRDefault="001D398E" w:rsidP="001D398E">
      <w:pPr>
        <w:jc w:val="center"/>
        <w:rPr>
          <w:b/>
        </w:rPr>
      </w:pPr>
    </w:p>
    <w:p w14:paraId="45CD3020" w14:textId="77777777" w:rsidR="001D398E" w:rsidRDefault="00A07FAD" w:rsidP="00A315FC">
      <w:pPr>
        <w:jc w:val="center"/>
      </w:pPr>
      <w:r w:rsidRPr="00A07FAD">
        <w:t xml:space="preserve">Email: </w:t>
      </w:r>
      <w:r w:rsidR="004B5620" w:rsidRPr="004B5620">
        <w:t>cmcyr@ufl.edu</w:t>
      </w:r>
    </w:p>
    <w:p w14:paraId="45CD3021" w14:textId="77777777" w:rsidR="004B5620" w:rsidRDefault="004B5620" w:rsidP="004B5620">
      <w:pPr>
        <w:jc w:val="center"/>
      </w:pPr>
      <w:r>
        <w:t xml:space="preserve">Website: </w:t>
      </w:r>
      <w:r w:rsidRPr="004B5620">
        <w:t>http://people.clas.ufl.edu/cmcyr</w:t>
      </w:r>
    </w:p>
    <w:p w14:paraId="45CD3022" w14:textId="77777777" w:rsidR="004B5620" w:rsidRDefault="004B5620" w:rsidP="004B5620">
      <w:pPr>
        <w:jc w:val="center"/>
      </w:pPr>
    </w:p>
    <w:p w14:paraId="45CD3023" w14:textId="77777777" w:rsidR="001D398E" w:rsidRDefault="001D398E" w:rsidP="001D398E">
      <w:pPr>
        <w:rPr>
          <w:b/>
        </w:rPr>
      </w:pPr>
      <w:r>
        <w:rPr>
          <w:b/>
        </w:rPr>
        <w:t>EDUCATION</w:t>
      </w:r>
    </w:p>
    <w:p w14:paraId="45CD3024" w14:textId="77777777" w:rsidR="001D398E" w:rsidRDefault="001D398E" w:rsidP="001D398E">
      <w:pPr>
        <w:rPr>
          <w:b/>
        </w:rPr>
      </w:pPr>
    </w:p>
    <w:p w14:paraId="45CD3025" w14:textId="5A66BE66" w:rsidR="00EB33A1" w:rsidRDefault="001D398E" w:rsidP="001D398E">
      <w:r>
        <w:tab/>
      </w:r>
      <w:r w:rsidR="0065127B">
        <w:t xml:space="preserve">Ph.D. in Mathematics in </w:t>
      </w:r>
      <w:r w:rsidR="001A3A7C">
        <w:t>April</w:t>
      </w:r>
      <w:r w:rsidR="0065127B">
        <w:t xml:space="preserve"> 2017.</w:t>
      </w:r>
    </w:p>
    <w:p w14:paraId="45CD3026" w14:textId="77777777" w:rsidR="0065127B" w:rsidRDefault="00EB33A1" w:rsidP="00EB33A1">
      <w:pPr>
        <w:ind w:firstLine="720"/>
      </w:pPr>
      <w:r>
        <w:t>University of Florida, Gainesville, Florida.</w:t>
      </w:r>
    </w:p>
    <w:p w14:paraId="45CD3027" w14:textId="77777777" w:rsidR="003E7B81" w:rsidRDefault="003E7B81" w:rsidP="003E7B81">
      <w:r>
        <w:tab/>
        <w:t xml:space="preserve">Dissertation: “On S-Semipermutable Subgroups of Simple Groups” </w:t>
      </w:r>
    </w:p>
    <w:p w14:paraId="45CD3028" w14:textId="77777777" w:rsidR="003E7B81" w:rsidRPr="001430F3" w:rsidRDefault="003E7B81" w:rsidP="003E7B81">
      <w:pPr>
        <w:ind w:firstLine="720"/>
      </w:pPr>
      <w:r>
        <w:t>Committee chair: Alexandre Turull</w:t>
      </w:r>
    </w:p>
    <w:p w14:paraId="45CD3029" w14:textId="77777777" w:rsidR="00EB33A1" w:rsidRDefault="00EB33A1" w:rsidP="001D398E"/>
    <w:p w14:paraId="45CD302A" w14:textId="77777777" w:rsidR="00EB33A1" w:rsidRDefault="00EB33A1" w:rsidP="00EB33A1">
      <w:r>
        <w:tab/>
        <w:t xml:space="preserve">Master of Science in Mathematics in December 2012. </w:t>
      </w:r>
    </w:p>
    <w:p w14:paraId="45CD302B" w14:textId="77777777" w:rsidR="00A07FAD" w:rsidRDefault="00A07FAD" w:rsidP="0065127B">
      <w:pPr>
        <w:ind w:firstLine="720"/>
      </w:pPr>
      <w:r>
        <w:t>North Carolina State University, Raleigh, North Carolina.</w:t>
      </w:r>
    </w:p>
    <w:p w14:paraId="45CD302C" w14:textId="77777777" w:rsidR="00A07FAD" w:rsidRDefault="00A07FAD" w:rsidP="001D398E"/>
    <w:p w14:paraId="45CD302D" w14:textId="77777777" w:rsidR="001D398E" w:rsidRDefault="001D398E" w:rsidP="001D398E">
      <w:r>
        <w:tab/>
        <w:t xml:space="preserve">Bachelor of Science in Mathematics </w:t>
      </w:r>
      <w:r w:rsidR="00DA2F92">
        <w:t xml:space="preserve">(summa cum laude) </w:t>
      </w:r>
      <w:r>
        <w:t>in May 2010.</w:t>
      </w:r>
    </w:p>
    <w:p w14:paraId="45CD302E" w14:textId="77777777" w:rsidR="001D398E" w:rsidRDefault="001D398E" w:rsidP="001D398E">
      <w:r>
        <w:tab/>
        <w:t xml:space="preserve">Bachelor of Arts in Music </w:t>
      </w:r>
      <w:r w:rsidR="00DA2F92">
        <w:t xml:space="preserve">(summa cum laude) </w:t>
      </w:r>
      <w:r>
        <w:t>in May 2010.</w:t>
      </w:r>
    </w:p>
    <w:p w14:paraId="45CD302F" w14:textId="77777777" w:rsidR="00EB33A1" w:rsidRDefault="00EB33A1" w:rsidP="00EB33A1">
      <w:pPr>
        <w:ind w:firstLine="720"/>
      </w:pPr>
      <w:r>
        <w:t>Mercer University, Macon, Georgia.</w:t>
      </w:r>
    </w:p>
    <w:p w14:paraId="45CD3030" w14:textId="77777777" w:rsidR="001D398E" w:rsidRDefault="001430F3" w:rsidP="001D398E">
      <w:r>
        <w:tab/>
      </w:r>
    </w:p>
    <w:p w14:paraId="45CD3031" w14:textId="77777777" w:rsidR="001D398E" w:rsidRDefault="001D398E" w:rsidP="001D398E">
      <w:r>
        <w:rPr>
          <w:b/>
        </w:rPr>
        <w:t>WORK EXPERIENCE</w:t>
      </w:r>
    </w:p>
    <w:p w14:paraId="45CD3032" w14:textId="77777777" w:rsidR="001D398E" w:rsidRDefault="001D398E" w:rsidP="001D398E"/>
    <w:p w14:paraId="45CD3033" w14:textId="77777777" w:rsidR="00A315FC" w:rsidRDefault="00A315FC" w:rsidP="001D398E">
      <w:r>
        <w:tab/>
      </w:r>
      <w:r>
        <w:rPr>
          <w:b/>
        </w:rPr>
        <w:t>Teaching Assistant at University of Florida, August 2012-present.</w:t>
      </w:r>
    </w:p>
    <w:p w14:paraId="45CD3036" w14:textId="067933A8" w:rsidR="00A315FC" w:rsidRPr="00A315FC" w:rsidRDefault="00A315FC" w:rsidP="00A315FC">
      <w:pPr>
        <w:ind w:left="720"/>
      </w:pPr>
      <w:r>
        <w:t>Lecturer</w:t>
      </w:r>
      <w:r w:rsidR="006C2723">
        <w:t>/instructor of record</w:t>
      </w:r>
      <w:r>
        <w:t xml:space="preserve"> for courses in college algebra, precalculus</w:t>
      </w:r>
      <w:r w:rsidR="00EB33A1">
        <w:t>,</w:t>
      </w:r>
      <w:r>
        <w:t xml:space="preserve"> multivariable calculus</w:t>
      </w:r>
      <w:r w:rsidR="00EB33A1">
        <w:t>, and differential equations</w:t>
      </w:r>
      <w:r>
        <w:t xml:space="preserve">.  </w:t>
      </w:r>
      <w:r w:rsidR="00EB33A1">
        <w:t>Created syllabi, helped write exams, wrote lecture notes (for precalculus and differential equations) and quizzes,</w:t>
      </w:r>
      <w:r w:rsidR="0097058F">
        <w:t xml:space="preserve"> produced supplementary practice problems and review sheets/study guides as needed,</w:t>
      </w:r>
      <w:r w:rsidR="00EB33A1">
        <w:t xml:space="preserve"> held office hours, and graded all written work.</w:t>
      </w:r>
      <w:r w:rsidR="00511763">
        <w:t xml:space="preserve">  </w:t>
      </w:r>
      <w:r>
        <w:t>Discussion leader for courses in precalculus (with and without trigonometry), differential and integral calculus (Calculus 1 and 2), and multivariable calculus (Calculus 3).</w:t>
      </w:r>
      <w:r w:rsidR="00EB33A1">
        <w:t xml:space="preserve">  Worked out solutions to homework questions,</w:t>
      </w:r>
      <w:r w:rsidR="0097058F">
        <w:t xml:space="preserve"> wrote, administered, and graded weekly quizzes, answered student questions by email, graded free response portion of exams, and held three office hours per week.</w:t>
      </w:r>
    </w:p>
    <w:p w14:paraId="45CD3037" w14:textId="2C9E8FF1" w:rsidR="0065127B" w:rsidRDefault="003C02B2" w:rsidP="003C02B2">
      <w:pPr>
        <w:tabs>
          <w:tab w:val="left" w:pos="6195"/>
        </w:tabs>
        <w:ind w:left="720"/>
        <w:rPr>
          <w:b/>
        </w:rPr>
      </w:pPr>
      <w:r>
        <w:rPr>
          <w:b/>
        </w:rPr>
        <w:tab/>
      </w:r>
    </w:p>
    <w:p w14:paraId="45CD3038" w14:textId="18A2CDF4" w:rsidR="0065127B" w:rsidRDefault="0065127B" w:rsidP="003C02B2">
      <w:pPr>
        <w:tabs>
          <w:tab w:val="left" w:pos="6195"/>
        </w:tabs>
        <w:ind w:left="720"/>
        <w:rPr>
          <w:b/>
        </w:rPr>
      </w:pPr>
      <w:r>
        <w:rPr>
          <w:b/>
        </w:rPr>
        <w:t>Private Tutor, October 2003 – present.</w:t>
      </w:r>
      <w:r w:rsidR="003C02B2">
        <w:rPr>
          <w:b/>
        </w:rPr>
        <w:tab/>
      </w:r>
    </w:p>
    <w:p w14:paraId="45CD3039" w14:textId="77777777" w:rsidR="0065127B" w:rsidRPr="00B671B7" w:rsidRDefault="0097058F" w:rsidP="0065127B">
      <w:pPr>
        <w:ind w:left="720"/>
      </w:pPr>
      <w:r>
        <w:t>T</w:t>
      </w:r>
      <w:r w:rsidR="0065127B">
        <w:t>utored several individuals</w:t>
      </w:r>
      <w:r>
        <w:t xml:space="preserve"> one-on-one</w:t>
      </w:r>
      <w:r w:rsidR="00EB3774">
        <w:t xml:space="preserve"> in high school/college math.</w:t>
      </w:r>
    </w:p>
    <w:p w14:paraId="45CD303A" w14:textId="77777777" w:rsidR="00A315FC" w:rsidRDefault="00A315FC" w:rsidP="001D398E"/>
    <w:p w14:paraId="45CD303B" w14:textId="77777777" w:rsidR="00A07FAD" w:rsidRDefault="00A315FC" w:rsidP="00B63435">
      <w:pPr>
        <w:ind w:left="720"/>
        <w:rPr>
          <w:b/>
        </w:rPr>
      </w:pPr>
      <w:r>
        <w:rPr>
          <w:b/>
        </w:rPr>
        <w:t xml:space="preserve">Teaching Assistant at North </w:t>
      </w:r>
      <w:r w:rsidR="00A07FAD">
        <w:rPr>
          <w:b/>
        </w:rPr>
        <w:t>C</w:t>
      </w:r>
      <w:r>
        <w:rPr>
          <w:b/>
        </w:rPr>
        <w:t>arolina</w:t>
      </w:r>
      <w:r w:rsidR="00A07FAD">
        <w:rPr>
          <w:b/>
        </w:rPr>
        <w:t xml:space="preserve"> State University, </w:t>
      </w:r>
      <w:r>
        <w:rPr>
          <w:b/>
        </w:rPr>
        <w:t>August</w:t>
      </w:r>
      <w:r w:rsidR="00A07FAD">
        <w:rPr>
          <w:b/>
        </w:rPr>
        <w:t xml:space="preserve"> 2010</w:t>
      </w:r>
      <w:r w:rsidR="00733934">
        <w:rPr>
          <w:b/>
        </w:rPr>
        <w:t xml:space="preserve"> – </w:t>
      </w:r>
      <w:r>
        <w:rPr>
          <w:b/>
        </w:rPr>
        <w:t>May 2012</w:t>
      </w:r>
      <w:r w:rsidR="00A07FAD">
        <w:rPr>
          <w:b/>
        </w:rPr>
        <w:t>.</w:t>
      </w:r>
    </w:p>
    <w:p w14:paraId="45CD303E" w14:textId="444CF6EB" w:rsidR="00A07FAD" w:rsidRPr="00A07FAD" w:rsidRDefault="00A315FC" w:rsidP="00B63435">
      <w:pPr>
        <w:ind w:left="720"/>
      </w:pPr>
      <w:r>
        <w:t>L</w:t>
      </w:r>
      <w:r w:rsidR="003D01F3">
        <w:t>ecture assistant for a</w:t>
      </w:r>
      <w:r>
        <w:t>n introductory calculus course (geared toward business majors), a</w:t>
      </w:r>
      <w:r w:rsidR="003D01F3">
        <w:t xml:space="preserve"> multivariable calculus course</w:t>
      </w:r>
      <w:r>
        <w:t>, and</w:t>
      </w:r>
      <w:r w:rsidR="00A07FAD">
        <w:t xml:space="preserve"> a differential equations c</w:t>
      </w:r>
      <w:r w:rsidR="003D01F3">
        <w:t>ourse</w:t>
      </w:r>
      <w:r>
        <w:t>.</w:t>
      </w:r>
      <w:r w:rsidR="00A07FAD">
        <w:t xml:space="preserve"> </w:t>
      </w:r>
      <w:r>
        <w:t xml:space="preserve"> </w:t>
      </w:r>
      <w:r w:rsidR="0097058F">
        <w:t>Maintained attendance record at lectures, held office hours, and graded exams.</w:t>
      </w:r>
      <w:r w:rsidR="00511763">
        <w:t xml:space="preserve">  </w:t>
      </w:r>
      <w:r>
        <w:t>Discussion leader for</w:t>
      </w:r>
      <w:r w:rsidR="00A07FAD">
        <w:t xml:space="preserve"> a precalculus course.</w:t>
      </w:r>
      <w:r w:rsidR="0097058F">
        <w:t xml:space="preserve">  Used Elluminate online program to work out solutions to homework questions in addition to holding regular office hours</w:t>
      </w:r>
      <w:r w:rsidR="009A1B36">
        <w:t>, maintaining attendance records,</w:t>
      </w:r>
      <w:r w:rsidR="0097058F">
        <w:t xml:space="preserve"> and grading exams.</w:t>
      </w:r>
    </w:p>
    <w:p w14:paraId="45CD303F" w14:textId="77777777" w:rsidR="00B671B7" w:rsidRDefault="00B671B7" w:rsidP="00B63435">
      <w:pPr>
        <w:ind w:left="720"/>
        <w:rPr>
          <w:b/>
        </w:rPr>
      </w:pPr>
    </w:p>
    <w:p w14:paraId="45CD3040" w14:textId="77777777" w:rsidR="006C2723" w:rsidRDefault="006C2723" w:rsidP="00B63435">
      <w:pPr>
        <w:ind w:left="720"/>
        <w:rPr>
          <w:b/>
        </w:rPr>
      </w:pPr>
      <w:r>
        <w:rPr>
          <w:b/>
        </w:rPr>
        <w:t>REG participant at N.C. State University, June – August 2012.</w:t>
      </w:r>
    </w:p>
    <w:p w14:paraId="45CD3041" w14:textId="77777777" w:rsidR="00E2056C" w:rsidRDefault="009A1B36" w:rsidP="00B63435">
      <w:pPr>
        <w:ind w:left="720"/>
      </w:pPr>
      <w:r>
        <w:t>Member</w:t>
      </w:r>
      <w:r w:rsidR="006C2723" w:rsidRPr="00E2056C">
        <w:t xml:space="preserve"> of a research group which proved results on </w:t>
      </w:r>
      <w:r w:rsidR="00E2056C">
        <w:t xml:space="preserve">the generalized </w:t>
      </w:r>
      <w:r w:rsidR="006C2723" w:rsidRPr="00E2056C">
        <w:t>symmetric spaces</w:t>
      </w:r>
      <w:r w:rsidR="005D7341" w:rsidRPr="00E2056C">
        <w:t xml:space="preserve"> of dicyclic groups.  </w:t>
      </w:r>
      <w:r w:rsidR="00E2056C">
        <w:t>A</w:t>
      </w:r>
      <w:r w:rsidR="005D7341" w:rsidRPr="00E2056C">
        <w:t xml:space="preserve"> paper</w:t>
      </w:r>
      <w:r w:rsidR="00E2056C">
        <w:t xml:space="preserve"> detailing </w:t>
      </w:r>
      <w:r w:rsidR="00BE6594">
        <w:t>these</w:t>
      </w:r>
      <w:r w:rsidR="00E2056C">
        <w:t xml:space="preserve"> results</w:t>
      </w:r>
      <w:r w:rsidR="005D7341" w:rsidRPr="00E2056C">
        <w:t xml:space="preserve"> </w:t>
      </w:r>
      <w:r w:rsidR="00C25B8C">
        <w:t>can be found on the arXiv: 1310.0121</w:t>
      </w:r>
      <w:r w:rsidR="00E2056C">
        <w:t>.</w:t>
      </w:r>
    </w:p>
    <w:p w14:paraId="45CD3042" w14:textId="77777777" w:rsidR="00E2056C" w:rsidRDefault="00E2056C" w:rsidP="00B63435">
      <w:pPr>
        <w:ind w:left="720"/>
      </w:pPr>
    </w:p>
    <w:p w14:paraId="45CD3046" w14:textId="77777777" w:rsidR="004736DB" w:rsidRDefault="005A2B61" w:rsidP="00B63435">
      <w:pPr>
        <w:ind w:left="720"/>
        <w:rPr>
          <w:b/>
        </w:rPr>
      </w:pPr>
      <w:r>
        <w:rPr>
          <w:b/>
        </w:rPr>
        <w:t>Piano A</w:t>
      </w:r>
      <w:r w:rsidR="004736DB">
        <w:rPr>
          <w:b/>
        </w:rPr>
        <w:t>ccompanist</w:t>
      </w:r>
      <w:r w:rsidR="00F8420B">
        <w:rPr>
          <w:b/>
        </w:rPr>
        <w:t>, 2008 - present</w:t>
      </w:r>
      <w:r w:rsidR="004736DB">
        <w:rPr>
          <w:b/>
        </w:rPr>
        <w:t>.</w:t>
      </w:r>
    </w:p>
    <w:p w14:paraId="45CD3047" w14:textId="77777777" w:rsidR="004736DB" w:rsidRPr="004736DB" w:rsidRDefault="009A1B36" w:rsidP="00733934">
      <w:pPr>
        <w:ind w:left="720"/>
      </w:pPr>
      <w:r>
        <w:t>Solicited</w:t>
      </w:r>
      <w:r w:rsidR="00F8420B">
        <w:t xml:space="preserve"> as a keyboard accompanist for church services including funerals and weddings, for both vocal and instrumental recitals, for musical competitions, and for theatrical productions.</w:t>
      </w:r>
      <w:r w:rsidR="00733934">
        <w:t xml:space="preserve"> </w:t>
      </w:r>
    </w:p>
    <w:p w14:paraId="45CD3048" w14:textId="77777777" w:rsidR="004736DB" w:rsidRDefault="004736DB" w:rsidP="00B63435">
      <w:pPr>
        <w:ind w:left="720"/>
        <w:rPr>
          <w:b/>
        </w:rPr>
      </w:pPr>
    </w:p>
    <w:p w14:paraId="45CD3049" w14:textId="77777777" w:rsidR="00F8420B" w:rsidRDefault="0068788D" w:rsidP="00B63435">
      <w:pPr>
        <w:ind w:left="720"/>
        <w:rPr>
          <w:b/>
        </w:rPr>
      </w:pPr>
      <w:r>
        <w:rPr>
          <w:b/>
        </w:rPr>
        <w:t>Piano</w:t>
      </w:r>
      <w:r w:rsidR="00F8420B">
        <w:rPr>
          <w:b/>
        </w:rPr>
        <w:t>/Saxophone</w:t>
      </w:r>
      <w:r>
        <w:rPr>
          <w:b/>
        </w:rPr>
        <w:t xml:space="preserve"> Instructor, </w:t>
      </w:r>
      <w:r w:rsidR="00A07FAD">
        <w:rPr>
          <w:b/>
        </w:rPr>
        <w:t>March 2008</w:t>
      </w:r>
      <w:r w:rsidR="00733934">
        <w:rPr>
          <w:b/>
        </w:rPr>
        <w:t xml:space="preserve"> – </w:t>
      </w:r>
      <w:r w:rsidR="00F8420B">
        <w:rPr>
          <w:b/>
        </w:rPr>
        <w:t>May 2010.</w:t>
      </w:r>
    </w:p>
    <w:p w14:paraId="45CD304A" w14:textId="77777777" w:rsidR="0068788D" w:rsidRPr="0068788D" w:rsidRDefault="009A1B36" w:rsidP="00B63435">
      <w:pPr>
        <w:ind w:left="720"/>
      </w:pPr>
      <w:r>
        <w:t>Gave</w:t>
      </w:r>
      <w:r w:rsidR="00F8420B">
        <w:t xml:space="preserve"> private</w:t>
      </w:r>
      <w:r w:rsidR="0068788D">
        <w:t xml:space="preserve"> piano lessons</w:t>
      </w:r>
      <w:r>
        <w:t xml:space="preserve"> to music students at Mercer University in preparation for passing the piano proficiency exam, as well as </w:t>
      </w:r>
      <w:r w:rsidR="00F8420B">
        <w:t>group instruction</w:t>
      </w:r>
      <w:r w:rsidR="00187953">
        <w:t xml:space="preserve"> at a summer camp for middle school saxophonists in Melbourne, FL</w:t>
      </w:r>
      <w:r w:rsidR="00F8420B">
        <w:t xml:space="preserve"> and sectionals for </w:t>
      </w:r>
      <w:r>
        <w:t xml:space="preserve">high school </w:t>
      </w:r>
      <w:r w:rsidR="00F8420B">
        <w:t>saxophonists</w:t>
      </w:r>
      <w:r>
        <w:t xml:space="preserve"> in the Macon</w:t>
      </w:r>
      <w:r w:rsidR="00187953">
        <w:t>, GA</w:t>
      </w:r>
      <w:r>
        <w:t xml:space="preserve"> community</w:t>
      </w:r>
      <w:r w:rsidR="0068788D">
        <w:t>.</w:t>
      </w:r>
    </w:p>
    <w:p w14:paraId="45CD304B" w14:textId="77777777" w:rsidR="00733934" w:rsidRDefault="00733934" w:rsidP="00222651">
      <w:pPr>
        <w:rPr>
          <w:b/>
        </w:rPr>
      </w:pPr>
    </w:p>
    <w:p w14:paraId="45CD304C" w14:textId="77777777" w:rsidR="00784757" w:rsidRPr="00DA2F92" w:rsidRDefault="00784757" w:rsidP="00784757">
      <w:pPr>
        <w:rPr>
          <w:b/>
        </w:rPr>
      </w:pPr>
      <w:r>
        <w:rPr>
          <w:b/>
        </w:rPr>
        <w:t>ACADEMIC HONORS AND AWARDS</w:t>
      </w:r>
    </w:p>
    <w:p w14:paraId="45CD304D" w14:textId="77777777" w:rsidR="00784757" w:rsidRDefault="00784757" w:rsidP="00784757">
      <w:pPr>
        <w:ind w:left="720"/>
        <w:rPr>
          <w:color w:val="000000"/>
        </w:rPr>
      </w:pPr>
    </w:p>
    <w:p w14:paraId="59A2C8E1" w14:textId="0EDEEC08" w:rsidR="00552B5F" w:rsidRDefault="00552B5F" w:rsidP="00784757">
      <w:pPr>
        <w:ind w:left="720"/>
        <w:rPr>
          <w:color w:val="000000"/>
        </w:rPr>
      </w:pPr>
      <w:r>
        <w:rPr>
          <w:color w:val="000000"/>
        </w:rPr>
        <w:t xml:space="preserve">Received the </w:t>
      </w:r>
      <w:r w:rsidRPr="00552B5F">
        <w:rPr>
          <w:color w:val="000000"/>
        </w:rPr>
        <w:t>Kenneth and Janet Keene Endowed</w:t>
      </w:r>
      <w:r>
        <w:rPr>
          <w:color w:val="000000"/>
        </w:rPr>
        <w:t xml:space="preserve"> Dissertation</w:t>
      </w:r>
      <w:r w:rsidRPr="00552B5F">
        <w:rPr>
          <w:color w:val="000000"/>
        </w:rPr>
        <w:t xml:space="preserve"> Fellowship</w:t>
      </w:r>
      <w:r>
        <w:rPr>
          <w:color w:val="000000"/>
        </w:rPr>
        <w:t xml:space="preserve"> (Spring 2017)</w:t>
      </w:r>
    </w:p>
    <w:p w14:paraId="20F6B363" w14:textId="77777777" w:rsidR="00552B5F" w:rsidRDefault="00552B5F" w:rsidP="00784757">
      <w:pPr>
        <w:ind w:left="720"/>
        <w:rPr>
          <w:color w:val="000000"/>
        </w:rPr>
      </w:pPr>
    </w:p>
    <w:p w14:paraId="45CD304E" w14:textId="77777777" w:rsidR="00784757" w:rsidRDefault="00784757" w:rsidP="00784757">
      <w:pPr>
        <w:ind w:left="720"/>
        <w:rPr>
          <w:color w:val="000000"/>
        </w:rPr>
      </w:pPr>
      <w:r>
        <w:rPr>
          <w:color w:val="000000"/>
        </w:rPr>
        <w:t>Received</w:t>
      </w:r>
      <w:r w:rsidR="00963EC7">
        <w:rPr>
          <w:color w:val="000000"/>
        </w:rPr>
        <w:t xml:space="preserve"> two (2)</w:t>
      </w:r>
      <w:r>
        <w:rPr>
          <w:color w:val="000000"/>
        </w:rPr>
        <w:t xml:space="preserve"> Math Department Graduate Student Teaching Award</w:t>
      </w:r>
      <w:r w:rsidR="00963EC7">
        <w:rPr>
          <w:color w:val="000000"/>
        </w:rPr>
        <w:t>s</w:t>
      </w:r>
      <w:r>
        <w:rPr>
          <w:color w:val="000000"/>
        </w:rPr>
        <w:t xml:space="preserve"> (University of Florida, April 2015</w:t>
      </w:r>
      <w:r w:rsidR="009A1B36">
        <w:rPr>
          <w:color w:val="000000"/>
        </w:rPr>
        <w:t>, April 2016</w:t>
      </w:r>
      <w:r>
        <w:rPr>
          <w:color w:val="000000"/>
        </w:rPr>
        <w:t>)</w:t>
      </w:r>
    </w:p>
    <w:p w14:paraId="45CD304F" w14:textId="77777777" w:rsidR="005D7341" w:rsidRDefault="005D7341" w:rsidP="005D7341">
      <w:pPr>
        <w:ind w:left="720"/>
        <w:rPr>
          <w:b/>
        </w:rPr>
      </w:pPr>
    </w:p>
    <w:p w14:paraId="45CD3050" w14:textId="77777777" w:rsidR="005D7341" w:rsidRPr="005D7341" w:rsidRDefault="005D7341" w:rsidP="005D7341">
      <w:pPr>
        <w:ind w:left="720"/>
      </w:pPr>
      <w:r>
        <w:t>Selected to participate</w:t>
      </w:r>
      <w:r w:rsidRPr="005D7341">
        <w:t xml:space="preserve"> in IMMERSE program at</w:t>
      </w:r>
      <w:r>
        <w:t xml:space="preserve"> University of Nebraska-Lincoln (</w:t>
      </w:r>
      <w:r w:rsidRPr="005D7341">
        <w:t>June – July 2010</w:t>
      </w:r>
      <w:r>
        <w:t>)</w:t>
      </w:r>
      <w:r w:rsidRPr="005D7341">
        <w:t>.</w:t>
      </w:r>
    </w:p>
    <w:p w14:paraId="45CD3051" w14:textId="77777777" w:rsidR="005D7341" w:rsidRPr="00701FBB" w:rsidRDefault="009A1B36" w:rsidP="005D7341">
      <w:pPr>
        <w:ind w:left="720"/>
      </w:pPr>
      <w:r>
        <w:t>Twenty</w:t>
      </w:r>
      <w:r w:rsidR="005D7341">
        <w:t xml:space="preserve"> </w:t>
      </w:r>
      <w:r>
        <w:t>recent college graduates</w:t>
      </w:r>
      <w:r w:rsidR="005D7341">
        <w:t xml:space="preserve"> from</w:t>
      </w:r>
      <w:r>
        <w:t xml:space="preserve"> small liberal-arts schools across the nation participated</w:t>
      </w:r>
      <w:r w:rsidR="005D7341">
        <w:t xml:space="preserve"> in a six-week bridge program</w:t>
      </w:r>
      <w:r w:rsidRPr="009A1B36">
        <w:t xml:space="preserve"> </w:t>
      </w:r>
      <w:r>
        <w:t>in preparation for advancing to graduate study in math</w:t>
      </w:r>
      <w:r w:rsidR="005D7341">
        <w:t>, which consisted of an in-depth reading of two published mathematical articles, one each in analysis and algebra, and an introduction to writing in Latex.</w:t>
      </w:r>
    </w:p>
    <w:p w14:paraId="45CD3052" w14:textId="77777777" w:rsidR="00784757" w:rsidRDefault="00784757" w:rsidP="00784757">
      <w:pPr>
        <w:ind w:left="720"/>
        <w:rPr>
          <w:color w:val="000000"/>
        </w:rPr>
      </w:pPr>
    </w:p>
    <w:p w14:paraId="45CD3053" w14:textId="77777777" w:rsidR="00784757" w:rsidRDefault="00784757" w:rsidP="00784757">
      <w:pPr>
        <w:ind w:left="720"/>
        <w:rPr>
          <w:color w:val="000000"/>
        </w:rPr>
      </w:pPr>
      <w:r>
        <w:rPr>
          <w:color w:val="000000"/>
        </w:rPr>
        <w:t>Received Riley Plymale Award for Excellence in Mathematics (Mercer University, April 2010)</w:t>
      </w:r>
    </w:p>
    <w:p w14:paraId="45CD3054" w14:textId="77777777" w:rsidR="009A1B36" w:rsidRDefault="009A1B36" w:rsidP="00784757">
      <w:pPr>
        <w:ind w:left="720"/>
        <w:rPr>
          <w:color w:val="000000"/>
        </w:rPr>
      </w:pPr>
      <w:r>
        <w:rPr>
          <w:color w:val="000000"/>
        </w:rPr>
        <w:t>Given to outstanding senior mathematics major.</w:t>
      </w:r>
    </w:p>
    <w:p w14:paraId="45CD3055" w14:textId="77777777" w:rsidR="00784757" w:rsidRDefault="00784757" w:rsidP="00784757">
      <w:pPr>
        <w:ind w:left="720"/>
        <w:rPr>
          <w:color w:val="000000"/>
        </w:rPr>
      </w:pPr>
    </w:p>
    <w:p w14:paraId="45CD3056" w14:textId="77777777" w:rsidR="00EB3774" w:rsidRDefault="00EB3774" w:rsidP="00784757">
      <w:pPr>
        <w:ind w:left="720"/>
        <w:rPr>
          <w:color w:val="000000"/>
        </w:rPr>
      </w:pPr>
      <w:r>
        <w:rPr>
          <w:color w:val="000000"/>
        </w:rPr>
        <w:t xml:space="preserve">Received </w:t>
      </w:r>
      <w:r w:rsidRPr="00650AF5">
        <w:rPr>
          <w:color w:val="000000"/>
        </w:rPr>
        <w:t>Outstanding Junior Mathematics Major</w:t>
      </w:r>
      <w:r>
        <w:rPr>
          <w:color w:val="000000"/>
        </w:rPr>
        <w:t xml:space="preserve"> Award (Mercer University, 2008-</w:t>
      </w:r>
      <w:r w:rsidRPr="00650AF5">
        <w:rPr>
          <w:color w:val="000000"/>
        </w:rPr>
        <w:t>2009</w:t>
      </w:r>
      <w:r>
        <w:rPr>
          <w:color w:val="000000"/>
        </w:rPr>
        <w:t>)</w:t>
      </w:r>
    </w:p>
    <w:p w14:paraId="45CD3057" w14:textId="77777777" w:rsidR="00784757" w:rsidRDefault="00EB3774" w:rsidP="00784757">
      <w:pPr>
        <w:ind w:left="720"/>
        <w:rPr>
          <w:color w:val="000000"/>
        </w:rPr>
      </w:pPr>
      <w:r w:rsidRPr="00650AF5">
        <w:rPr>
          <w:color w:val="000000"/>
        </w:rPr>
        <w:br/>
      </w:r>
      <w:r w:rsidR="00784757">
        <w:rPr>
          <w:color w:val="000000"/>
        </w:rPr>
        <w:t>Received Academic Excellence in Music and Excellence in Performance Awards (Mercer University, April 2010)</w:t>
      </w:r>
    </w:p>
    <w:p w14:paraId="45CD3058" w14:textId="77777777" w:rsidR="00784757" w:rsidRDefault="00784757" w:rsidP="00784757">
      <w:pPr>
        <w:ind w:left="720"/>
        <w:rPr>
          <w:color w:val="000000"/>
        </w:rPr>
      </w:pPr>
    </w:p>
    <w:p w14:paraId="45CD3059" w14:textId="77777777" w:rsidR="00784757" w:rsidRDefault="00784757" w:rsidP="00784757">
      <w:pPr>
        <w:ind w:left="720"/>
        <w:rPr>
          <w:color w:val="000000"/>
        </w:rPr>
      </w:pPr>
      <w:r>
        <w:rPr>
          <w:color w:val="000000"/>
        </w:rPr>
        <w:t>Selected to perform alto saxophone in the Georgia Music Educators’ Association All-College Band (January 2010)</w:t>
      </w:r>
    </w:p>
    <w:p w14:paraId="45CD305A" w14:textId="77777777" w:rsidR="00784757" w:rsidRDefault="00784757" w:rsidP="00784757">
      <w:pPr>
        <w:ind w:left="720"/>
        <w:rPr>
          <w:color w:val="000000"/>
        </w:rPr>
      </w:pPr>
    </w:p>
    <w:p w14:paraId="45CD305B" w14:textId="77777777" w:rsidR="00784757" w:rsidRDefault="00784757" w:rsidP="00784757">
      <w:pPr>
        <w:ind w:left="720"/>
        <w:rPr>
          <w:color w:val="000000"/>
        </w:rPr>
      </w:pPr>
      <w:r w:rsidRPr="00650AF5">
        <w:rPr>
          <w:color w:val="000000"/>
        </w:rPr>
        <w:t>Rec</w:t>
      </w:r>
      <w:r>
        <w:rPr>
          <w:color w:val="000000"/>
        </w:rPr>
        <w:t>eived </w:t>
      </w:r>
      <w:r w:rsidRPr="00650AF5">
        <w:rPr>
          <w:color w:val="000000"/>
        </w:rPr>
        <w:t>the 2008 Joseph Maerz Judges' Discretionary</w:t>
      </w:r>
      <w:r>
        <w:rPr>
          <w:color w:val="000000"/>
        </w:rPr>
        <w:t xml:space="preserve"> Award, </w:t>
      </w:r>
      <w:r w:rsidRPr="00650AF5">
        <w:rPr>
          <w:color w:val="000000"/>
        </w:rPr>
        <w:t>Collegiate Division for</w:t>
      </w:r>
      <w:r>
        <w:rPr>
          <w:color w:val="000000"/>
        </w:rPr>
        <w:t xml:space="preserve"> </w:t>
      </w:r>
      <w:r w:rsidRPr="00650AF5">
        <w:rPr>
          <w:color w:val="000000"/>
        </w:rPr>
        <w:t>saxophone performance</w:t>
      </w:r>
      <w:r>
        <w:rPr>
          <w:color w:val="000000"/>
        </w:rPr>
        <w:t xml:space="preserve"> (February 2008)</w:t>
      </w:r>
      <w:r w:rsidRPr="00650AF5">
        <w:rPr>
          <w:color w:val="000000"/>
        </w:rPr>
        <w:br/>
      </w:r>
    </w:p>
    <w:p w14:paraId="45CD305C" w14:textId="6DD4684F" w:rsidR="00784757" w:rsidRDefault="00784757" w:rsidP="00784757">
      <w:pPr>
        <w:ind w:left="720"/>
        <w:rPr>
          <w:color w:val="000000"/>
        </w:rPr>
      </w:pPr>
    </w:p>
    <w:p w14:paraId="3FB3BFDD" w14:textId="77777777" w:rsidR="00931C61" w:rsidRDefault="00931C61" w:rsidP="00784757">
      <w:pPr>
        <w:ind w:left="720"/>
        <w:rPr>
          <w:color w:val="000000"/>
        </w:rPr>
      </w:pPr>
    </w:p>
    <w:p w14:paraId="0BB26DF1" w14:textId="77777777" w:rsidR="00757188" w:rsidRDefault="00757188" w:rsidP="00DA2F92">
      <w:pPr>
        <w:rPr>
          <w:b/>
        </w:rPr>
      </w:pPr>
    </w:p>
    <w:p w14:paraId="0BBBDA36" w14:textId="77777777" w:rsidR="00757188" w:rsidRDefault="00757188" w:rsidP="00DA2F92">
      <w:pPr>
        <w:rPr>
          <w:b/>
        </w:rPr>
      </w:pPr>
    </w:p>
    <w:p w14:paraId="71329199" w14:textId="77777777" w:rsidR="00757188" w:rsidRDefault="00757188" w:rsidP="00DA2F92">
      <w:pPr>
        <w:rPr>
          <w:b/>
        </w:rPr>
      </w:pPr>
    </w:p>
    <w:p w14:paraId="45CD3061" w14:textId="77777777" w:rsidR="00DA2F92" w:rsidRDefault="0065127B" w:rsidP="00DA2F92">
      <w:pPr>
        <w:rPr>
          <w:b/>
        </w:rPr>
      </w:pPr>
      <w:bookmarkStart w:id="0" w:name="_GoBack"/>
      <w:bookmarkEnd w:id="0"/>
      <w:r>
        <w:rPr>
          <w:b/>
        </w:rPr>
        <w:lastRenderedPageBreak/>
        <w:t>PRESENTATIONS GIVEN</w:t>
      </w:r>
    </w:p>
    <w:p w14:paraId="45CD3062" w14:textId="77777777" w:rsidR="0065127B" w:rsidRDefault="0065127B" w:rsidP="00DA2F92">
      <w:pPr>
        <w:rPr>
          <w:b/>
        </w:rPr>
      </w:pPr>
    </w:p>
    <w:p w14:paraId="45CD3063" w14:textId="77777777" w:rsidR="0065127B" w:rsidRDefault="0065127B" w:rsidP="005A2B61">
      <w:pPr>
        <w:ind w:left="720"/>
      </w:pPr>
      <w:r>
        <w:rPr>
          <w:b/>
        </w:rPr>
        <w:t xml:space="preserve">“Chermak-Delgado </w:t>
      </w:r>
      <w:r w:rsidR="00FF1411">
        <w:rPr>
          <w:b/>
        </w:rPr>
        <w:t>Lattices</w:t>
      </w:r>
      <w:r>
        <w:rPr>
          <w:b/>
        </w:rPr>
        <w:t>”</w:t>
      </w:r>
      <w:r>
        <w:t xml:space="preserve"> – given as a series of talks in the UF algebra seminar on October 23, 25, and 28, 2013.</w:t>
      </w:r>
    </w:p>
    <w:p w14:paraId="45CD3064" w14:textId="77777777" w:rsidR="0065127B" w:rsidRDefault="0065127B" w:rsidP="00DA2F92"/>
    <w:p w14:paraId="45CD3065" w14:textId="77777777" w:rsidR="0065127B" w:rsidRPr="0065127B" w:rsidRDefault="0065127B" w:rsidP="005A2B61">
      <w:pPr>
        <w:ind w:left="720"/>
      </w:pPr>
      <w:r>
        <w:rPr>
          <w:b/>
        </w:rPr>
        <w:t>“</w:t>
      </w:r>
      <w:r w:rsidR="00FF1411" w:rsidRPr="00E2056C">
        <w:rPr>
          <w:b/>
        </w:rPr>
        <w:t>A Theorem of Isaacs on S-Semipermutable Subgroups and Some Consequences</w:t>
      </w:r>
      <w:r>
        <w:rPr>
          <w:b/>
        </w:rPr>
        <w:t>”</w:t>
      </w:r>
      <w:r>
        <w:t xml:space="preserve"> – given in the UF algebra seminar on October 24, 2014.</w:t>
      </w:r>
    </w:p>
    <w:p w14:paraId="45CD3066" w14:textId="77777777" w:rsidR="0033271C" w:rsidRDefault="0033271C" w:rsidP="007E689D">
      <w:pPr>
        <w:ind w:left="720"/>
        <w:rPr>
          <w:color w:val="000000"/>
        </w:rPr>
      </w:pPr>
    </w:p>
    <w:p w14:paraId="45CD3067" w14:textId="77777777" w:rsidR="000603E3" w:rsidRDefault="00E2056C" w:rsidP="005A2B61">
      <w:pPr>
        <w:ind w:left="720"/>
      </w:pPr>
      <w:r>
        <w:rPr>
          <w:b/>
        </w:rPr>
        <w:t>“Permutable p-groups A</w:t>
      </w:r>
      <w:r w:rsidR="0065127B">
        <w:rPr>
          <w:b/>
        </w:rPr>
        <w:t>re Hard to Find (in S_n)”</w:t>
      </w:r>
      <w:r w:rsidR="007B136A">
        <w:t xml:space="preserve"> – given in the UF Graduate Math Association</w:t>
      </w:r>
      <w:r w:rsidR="0065127B">
        <w:t xml:space="preserve"> colloquium on April 8, 2015</w:t>
      </w:r>
      <w:r w:rsidR="007B136A">
        <w:t xml:space="preserve"> (audience of math graduate students)</w:t>
      </w:r>
      <w:r w:rsidR="0065127B">
        <w:t>.</w:t>
      </w:r>
    </w:p>
    <w:p w14:paraId="45CD306A" w14:textId="77777777" w:rsidR="00963EC7" w:rsidRDefault="00963EC7" w:rsidP="00931C61"/>
    <w:p w14:paraId="45CD306B" w14:textId="77777777" w:rsidR="00963EC7" w:rsidRDefault="00963EC7" w:rsidP="005A2B61">
      <w:pPr>
        <w:ind w:left="720"/>
      </w:pPr>
      <w:r>
        <w:rPr>
          <w:b/>
        </w:rPr>
        <w:t>“Nilpotent Subgroups and Semipermutability in the Symmetric Group”</w:t>
      </w:r>
      <w:r>
        <w:t xml:space="preserve"> – given at the Zassenhaus Group Theory Conference</w:t>
      </w:r>
      <w:r w:rsidR="002F4401">
        <w:t xml:space="preserve"> at Adelphi University</w:t>
      </w:r>
      <w:r w:rsidR="00644087">
        <w:t xml:space="preserve"> in Garden City, NY</w:t>
      </w:r>
      <w:r>
        <w:t xml:space="preserve"> on June 11, 2016.</w:t>
      </w:r>
    </w:p>
    <w:p w14:paraId="309F5269" w14:textId="52C59E10" w:rsidR="00931C61" w:rsidRDefault="00931C61" w:rsidP="005A2B61">
      <w:pPr>
        <w:ind w:left="720"/>
      </w:pPr>
    </w:p>
    <w:p w14:paraId="069665A2" w14:textId="7C930996" w:rsidR="00931C61" w:rsidRPr="00963EC7" w:rsidRDefault="00931C61" w:rsidP="005A2B61">
      <w:pPr>
        <w:ind w:left="720"/>
      </w:pPr>
      <w:r>
        <w:rPr>
          <w:b/>
        </w:rPr>
        <w:t>"Nilpotent Subgroups and Semipermutability in Some Simple Groups"</w:t>
      </w:r>
      <w:r>
        <w:t xml:space="preserve"> – given at the Southern Regional Algebra Conference at the University of Southern Alabama in Mobile, AL on March 17, 2017. </w:t>
      </w:r>
    </w:p>
    <w:p w14:paraId="45CD306C" w14:textId="77777777" w:rsidR="00733082" w:rsidRDefault="00733082" w:rsidP="00733082"/>
    <w:p w14:paraId="45CD306D" w14:textId="77777777" w:rsidR="00894873" w:rsidRDefault="00894873" w:rsidP="00733082">
      <w:r>
        <w:rPr>
          <w:b/>
        </w:rPr>
        <w:t>PUBLICATIONS</w:t>
      </w:r>
    </w:p>
    <w:p w14:paraId="45CD306E" w14:textId="77777777" w:rsidR="00894873" w:rsidRDefault="00894873" w:rsidP="00733082"/>
    <w:p w14:paraId="45CD306F" w14:textId="3892E319" w:rsidR="00894873" w:rsidRDefault="00894873" w:rsidP="001669EE">
      <w:pPr>
        <w:ind w:left="720"/>
      </w:pPr>
      <w:r>
        <w:rPr>
          <w:b/>
        </w:rPr>
        <w:t>“On involutions and generalized symmetric spaces of dicyclic groups”</w:t>
      </w:r>
      <w:r>
        <w:t>, arXiv: 1310.0121.  Joint work with Abigail Bishop, John Hutchens, Clover May, Nathaniel Schwartz, and Bethany Turner.</w:t>
      </w:r>
    </w:p>
    <w:p w14:paraId="45CD3070" w14:textId="77777777" w:rsidR="00894873" w:rsidRDefault="00894873" w:rsidP="00733082"/>
    <w:p w14:paraId="45CD3071" w14:textId="77777777" w:rsidR="00733082" w:rsidRDefault="00187953" w:rsidP="00733082">
      <w:r>
        <w:rPr>
          <w:b/>
        </w:rPr>
        <w:t>LEADERSHIP/</w:t>
      </w:r>
      <w:r w:rsidR="00733082">
        <w:rPr>
          <w:b/>
        </w:rPr>
        <w:t>SERVICE ACTIVITIES</w:t>
      </w:r>
    </w:p>
    <w:p w14:paraId="45CD3072" w14:textId="77777777" w:rsidR="00963EC7" w:rsidRDefault="00733082" w:rsidP="00733082">
      <w:r>
        <w:tab/>
      </w:r>
    </w:p>
    <w:p w14:paraId="45CD3073" w14:textId="77777777" w:rsidR="00733082" w:rsidRDefault="00733082" w:rsidP="00EB3774">
      <w:pPr>
        <w:ind w:left="720"/>
      </w:pPr>
      <w:r>
        <w:t>Graduate student mentor to incoming math grad student</w:t>
      </w:r>
      <w:r w:rsidR="00EB3774">
        <w:t>s Katie Bianco (2016-17) and</w:t>
      </w:r>
      <w:r>
        <w:t xml:space="preserve"> Nick Sizemore (2015-16).</w:t>
      </w:r>
    </w:p>
    <w:p w14:paraId="45CD3074" w14:textId="77777777" w:rsidR="00733082" w:rsidRDefault="00733082" w:rsidP="00733082"/>
    <w:p w14:paraId="45CD3075" w14:textId="77777777" w:rsidR="00733082" w:rsidRDefault="00EB3774" w:rsidP="00EB3774">
      <w:pPr>
        <w:ind w:left="720"/>
      </w:pPr>
      <w:r>
        <w:t>Vice President</w:t>
      </w:r>
      <w:r w:rsidR="00733082">
        <w:t xml:space="preserve"> of Graduate Christian Fellowship</w:t>
      </w:r>
      <w:r>
        <w:t xml:space="preserve"> at UF</w:t>
      </w:r>
      <w:r w:rsidR="00733082">
        <w:t xml:space="preserve"> from May 2016-</w:t>
      </w:r>
      <w:r w:rsidR="00963EC7">
        <w:t>present</w:t>
      </w:r>
      <w:r>
        <w:t xml:space="preserve"> (member since August 2014)</w:t>
      </w:r>
      <w:r w:rsidR="00733082">
        <w:t>.</w:t>
      </w:r>
    </w:p>
    <w:p w14:paraId="45CD3076" w14:textId="77777777" w:rsidR="00733082" w:rsidRDefault="00733082" w:rsidP="00733082"/>
    <w:p w14:paraId="45CD3077" w14:textId="77777777" w:rsidR="00EB3774" w:rsidRDefault="00733082" w:rsidP="00331107">
      <w:r>
        <w:tab/>
        <w:t>Treasurer of Mercer Students for Life (pro-life club) from November 2009-May 2010.</w:t>
      </w:r>
    </w:p>
    <w:p w14:paraId="45CD3078" w14:textId="77777777" w:rsidR="00331107" w:rsidRDefault="00331107" w:rsidP="00331107"/>
    <w:p w14:paraId="45CD3079" w14:textId="77777777" w:rsidR="00EB3774" w:rsidRDefault="00EB3774" w:rsidP="00EB3774">
      <w:pPr>
        <w:ind w:left="720"/>
      </w:pPr>
      <w:r>
        <w:t xml:space="preserve">Served as volunteer mentor to </w:t>
      </w:r>
      <w:r w:rsidR="00331107">
        <w:t xml:space="preserve">an </w:t>
      </w:r>
      <w:r>
        <w:t>elementary student through Big Brothers Big Sisters of the Heart of Georgia, from August 2006 to April 2010.</w:t>
      </w:r>
    </w:p>
    <w:p w14:paraId="45CD307A" w14:textId="77777777" w:rsidR="00733082" w:rsidRDefault="00733082" w:rsidP="00331107"/>
    <w:p w14:paraId="3FCBBFC3" w14:textId="2D7F0791" w:rsidR="00931C61" w:rsidRPr="005A2B61" w:rsidRDefault="00733082" w:rsidP="00931C61">
      <w:pPr>
        <w:ind w:left="720"/>
      </w:pPr>
      <w:r>
        <w:t>Participated in music ministry of various churches as either piano accompanist or choir member: Holy Name of Jesus Catholic Church (Indialantic, FL) from June 2003-August 2006, St. Joseph Catholic Church (Macon, GA) from August 2006-May 2010, St. Andrew the Apostle</w:t>
      </w:r>
      <w:r w:rsidR="001430F3">
        <w:t xml:space="preserve"> Catholic Church (Apex, NC) from June 2011-August 2012, and Redemption Orthodox Presbyterian Church (Gainesville, FL) from February 2014-present.</w:t>
      </w:r>
    </w:p>
    <w:sectPr w:rsidR="00931C61" w:rsidRPr="005A2B61" w:rsidSect="00D7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D307E" w14:textId="77777777" w:rsidR="00435A40" w:rsidRDefault="00435A40" w:rsidP="00894873">
      <w:r>
        <w:separator/>
      </w:r>
    </w:p>
  </w:endnote>
  <w:endnote w:type="continuationSeparator" w:id="0">
    <w:p w14:paraId="45CD307F" w14:textId="77777777" w:rsidR="00435A40" w:rsidRDefault="00435A40" w:rsidP="0089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D307C" w14:textId="77777777" w:rsidR="00435A40" w:rsidRDefault="00435A40" w:rsidP="00894873">
      <w:r>
        <w:separator/>
      </w:r>
    </w:p>
  </w:footnote>
  <w:footnote w:type="continuationSeparator" w:id="0">
    <w:p w14:paraId="45CD307D" w14:textId="77777777" w:rsidR="00435A40" w:rsidRDefault="00435A40" w:rsidP="0089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8E"/>
    <w:rsid w:val="000603E3"/>
    <w:rsid w:val="000D6D1C"/>
    <w:rsid w:val="00103A12"/>
    <w:rsid w:val="00112724"/>
    <w:rsid w:val="001430F3"/>
    <w:rsid w:val="001669EE"/>
    <w:rsid w:val="00180A6E"/>
    <w:rsid w:val="00187953"/>
    <w:rsid w:val="001A23E2"/>
    <w:rsid w:val="001A3A7C"/>
    <w:rsid w:val="001C5964"/>
    <w:rsid w:val="001D398E"/>
    <w:rsid w:val="001F4DE2"/>
    <w:rsid w:val="00217DBF"/>
    <w:rsid w:val="00222651"/>
    <w:rsid w:val="002F4401"/>
    <w:rsid w:val="00331107"/>
    <w:rsid w:val="0033271C"/>
    <w:rsid w:val="003672D4"/>
    <w:rsid w:val="00391C31"/>
    <w:rsid w:val="00397976"/>
    <w:rsid w:val="003C02B2"/>
    <w:rsid w:val="003D01F3"/>
    <w:rsid w:val="003E7B81"/>
    <w:rsid w:val="003F0B0D"/>
    <w:rsid w:val="00402E4F"/>
    <w:rsid w:val="004273ED"/>
    <w:rsid w:val="00435A40"/>
    <w:rsid w:val="00463927"/>
    <w:rsid w:val="004736DB"/>
    <w:rsid w:val="004A0466"/>
    <w:rsid w:val="004B5620"/>
    <w:rsid w:val="00511763"/>
    <w:rsid w:val="00521991"/>
    <w:rsid w:val="00552B5F"/>
    <w:rsid w:val="00566438"/>
    <w:rsid w:val="00592130"/>
    <w:rsid w:val="005A2B61"/>
    <w:rsid w:val="005D2A27"/>
    <w:rsid w:val="005D7341"/>
    <w:rsid w:val="005F6683"/>
    <w:rsid w:val="00644087"/>
    <w:rsid w:val="0065127B"/>
    <w:rsid w:val="00651705"/>
    <w:rsid w:val="0068788D"/>
    <w:rsid w:val="006C2723"/>
    <w:rsid w:val="006D06C4"/>
    <w:rsid w:val="006F0C52"/>
    <w:rsid w:val="00701FBB"/>
    <w:rsid w:val="00711233"/>
    <w:rsid w:val="00733082"/>
    <w:rsid w:val="00733934"/>
    <w:rsid w:val="00757188"/>
    <w:rsid w:val="00783094"/>
    <w:rsid w:val="00784757"/>
    <w:rsid w:val="00797E4A"/>
    <w:rsid w:val="007B136A"/>
    <w:rsid w:val="007D3BC1"/>
    <w:rsid w:val="007D47BE"/>
    <w:rsid w:val="007E689D"/>
    <w:rsid w:val="00812EFB"/>
    <w:rsid w:val="008540CC"/>
    <w:rsid w:val="00894873"/>
    <w:rsid w:val="008B7A37"/>
    <w:rsid w:val="00931C61"/>
    <w:rsid w:val="00953508"/>
    <w:rsid w:val="00963EC7"/>
    <w:rsid w:val="0097058F"/>
    <w:rsid w:val="009A1B36"/>
    <w:rsid w:val="009B1366"/>
    <w:rsid w:val="00A07FAD"/>
    <w:rsid w:val="00A30A1F"/>
    <w:rsid w:val="00A315FC"/>
    <w:rsid w:val="00A65190"/>
    <w:rsid w:val="00AA27D8"/>
    <w:rsid w:val="00B45ED7"/>
    <w:rsid w:val="00B63435"/>
    <w:rsid w:val="00B671B7"/>
    <w:rsid w:val="00BE484A"/>
    <w:rsid w:val="00BE6594"/>
    <w:rsid w:val="00C25B8C"/>
    <w:rsid w:val="00C26993"/>
    <w:rsid w:val="00C80845"/>
    <w:rsid w:val="00CF71D2"/>
    <w:rsid w:val="00D0664F"/>
    <w:rsid w:val="00D75ED6"/>
    <w:rsid w:val="00D80F3D"/>
    <w:rsid w:val="00D90D5A"/>
    <w:rsid w:val="00DA2F92"/>
    <w:rsid w:val="00E154B5"/>
    <w:rsid w:val="00E156DC"/>
    <w:rsid w:val="00E2056C"/>
    <w:rsid w:val="00E36867"/>
    <w:rsid w:val="00E67374"/>
    <w:rsid w:val="00E80F36"/>
    <w:rsid w:val="00E93E37"/>
    <w:rsid w:val="00EB33A1"/>
    <w:rsid w:val="00EB3774"/>
    <w:rsid w:val="00EB581C"/>
    <w:rsid w:val="00F1019C"/>
    <w:rsid w:val="00F26B36"/>
    <w:rsid w:val="00F8420B"/>
    <w:rsid w:val="00FA1C3C"/>
    <w:rsid w:val="00FA4AA0"/>
    <w:rsid w:val="00FB63B5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D301B"/>
  <w15:chartTrackingRefBased/>
  <w15:docId w15:val="{A2A188E5-F8C5-4423-8D32-03809CDE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603E3"/>
    <w:pPr>
      <w:spacing w:before="100" w:beforeAutospacing="1" w:after="100" w:afterAutospacing="1"/>
    </w:pPr>
  </w:style>
  <w:style w:type="character" w:styleId="Hyperlink">
    <w:name w:val="Hyperlink"/>
    <w:rsid w:val="004B5620"/>
    <w:rPr>
      <w:color w:val="0563C1"/>
      <w:u w:val="single"/>
    </w:rPr>
  </w:style>
  <w:style w:type="character" w:styleId="FollowedHyperlink">
    <w:name w:val="FollowedHyperlink"/>
    <w:rsid w:val="004B5620"/>
    <w:rPr>
      <w:color w:val="954F72"/>
      <w:u w:val="single"/>
    </w:rPr>
  </w:style>
  <w:style w:type="paragraph" w:styleId="Header">
    <w:name w:val="header"/>
    <w:basedOn w:val="Normal"/>
    <w:link w:val="HeaderChar"/>
    <w:rsid w:val="00894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4873"/>
    <w:rPr>
      <w:sz w:val="24"/>
      <w:szCs w:val="24"/>
    </w:rPr>
  </w:style>
  <w:style w:type="paragraph" w:styleId="Footer">
    <w:name w:val="footer"/>
    <w:basedOn w:val="Normal"/>
    <w:link w:val="FooterChar"/>
    <w:rsid w:val="00894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48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Michael Cyr</vt:lpstr>
    </vt:vector>
  </TitlesOfParts>
  <Company>Mercer University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Michael Cyr</dc:title>
  <dc:subject/>
  <dc:creator>Owner</dc:creator>
  <cp:keywords/>
  <dc:description/>
  <cp:lastModifiedBy>Christopher Cyr</cp:lastModifiedBy>
  <cp:revision>3</cp:revision>
  <dcterms:created xsi:type="dcterms:W3CDTF">2017-05-02T20:28:00Z</dcterms:created>
  <dcterms:modified xsi:type="dcterms:W3CDTF">2017-05-02T20:30:00Z</dcterms:modified>
</cp:coreProperties>
</file>