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A2A21" w14:textId="7FEC99C1" w:rsidR="00E6242F" w:rsidRPr="00AB3A64" w:rsidRDefault="00000000" w:rsidP="00E6242F">
      <w:pPr>
        <w:spacing w:after="13" w:line="253" w:lineRule="auto"/>
        <w:ind w:left="-5"/>
        <w:rPr>
          <w:rFonts w:eastAsia="Rockwell"/>
          <w:b/>
          <w:bCs/>
          <w:color w:val="262626"/>
          <w:sz w:val="36"/>
          <w:szCs w:val="36"/>
        </w:rPr>
      </w:pPr>
      <w:r w:rsidRPr="00AB3A64">
        <w:rPr>
          <w:rFonts w:eastAsia="Rockwell"/>
          <w:b/>
          <w:bCs/>
          <w:color w:val="262626"/>
          <w:sz w:val="36"/>
          <w:szCs w:val="36"/>
        </w:rPr>
        <w:t>IDS</w:t>
      </w:r>
      <w:r w:rsidR="00477ACA" w:rsidRPr="00AB3A64">
        <w:rPr>
          <w:rFonts w:eastAsia="Rockwell"/>
          <w:b/>
          <w:bCs/>
          <w:color w:val="262626"/>
          <w:sz w:val="36"/>
          <w:szCs w:val="36"/>
        </w:rPr>
        <w:t>2935</w:t>
      </w:r>
      <w:r w:rsidRPr="00AB3A64">
        <w:rPr>
          <w:rFonts w:eastAsia="Rockwell"/>
          <w:b/>
          <w:bCs/>
          <w:color w:val="262626"/>
          <w:sz w:val="36"/>
          <w:szCs w:val="36"/>
        </w:rPr>
        <w:t xml:space="preserve">: </w:t>
      </w:r>
      <w:r w:rsidR="00E6242F" w:rsidRPr="00AB3A64">
        <w:rPr>
          <w:rFonts w:eastAsia="Rockwell"/>
          <w:b/>
          <w:bCs/>
          <w:color w:val="262626"/>
          <w:sz w:val="36"/>
          <w:szCs w:val="36"/>
        </w:rPr>
        <w:t>People and Places in a Changing Climate</w:t>
      </w:r>
    </w:p>
    <w:p w14:paraId="7124D7F7" w14:textId="037EE66A" w:rsidR="00C4470C" w:rsidRPr="00AB3A64" w:rsidRDefault="00000000" w:rsidP="00E6242F">
      <w:pPr>
        <w:spacing w:after="13" w:line="253" w:lineRule="auto"/>
        <w:ind w:left="-5"/>
        <w:rPr>
          <w:sz w:val="32"/>
          <w:szCs w:val="32"/>
        </w:rPr>
      </w:pPr>
      <w:r w:rsidRPr="00AB3A64">
        <w:rPr>
          <w:rFonts w:eastAsia="Rockwell"/>
          <w:sz w:val="32"/>
          <w:szCs w:val="32"/>
        </w:rPr>
        <w:t>Quest 2</w:t>
      </w:r>
      <w:r w:rsidRPr="00AB3A64">
        <w:rPr>
          <w:rFonts w:eastAsia="Rockwell"/>
          <w:i/>
          <w:sz w:val="32"/>
          <w:szCs w:val="32"/>
        </w:rPr>
        <w:t xml:space="preserve"> </w:t>
      </w:r>
    </w:p>
    <w:p w14:paraId="78C0465A" w14:textId="77777777" w:rsidR="00E6242F" w:rsidRDefault="00E6242F">
      <w:pPr>
        <w:pStyle w:val="Heading1"/>
        <w:ind w:left="-5"/>
      </w:pPr>
    </w:p>
    <w:p w14:paraId="2D7E168B" w14:textId="79F9A1C7" w:rsidR="00C4470C" w:rsidRPr="00B81AC8" w:rsidRDefault="00000000">
      <w:pPr>
        <w:pStyle w:val="Heading1"/>
        <w:ind w:left="-5"/>
        <w:rPr>
          <w:rFonts w:ascii="Times New Roman" w:hAnsi="Times New Roman" w:cs="Times New Roman"/>
          <w:sz w:val="32"/>
          <w:szCs w:val="32"/>
        </w:rPr>
      </w:pPr>
      <w:r w:rsidRPr="00B81AC8">
        <w:rPr>
          <w:rFonts w:ascii="Times New Roman" w:hAnsi="Times New Roman" w:cs="Times New Roman"/>
          <w:sz w:val="32"/>
          <w:szCs w:val="32"/>
        </w:rPr>
        <w:t xml:space="preserve">I. General Information </w:t>
      </w:r>
    </w:p>
    <w:p w14:paraId="624D470D" w14:textId="34AC8F17" w:rsidR="001A22CA" w:rsidRDefault="001A22CA" w:rsidP="001A22CA">
      <w:pPr>
        <w:pStyle w:val="NoSpacing"/>
        <w:rPr>
          <w:rStyle w:val="Heading2Char"/>
          <w:rFonts w:ascii="Times New Roman" w:hAnsi="Times New Roman" w:cs="Times New Roman"/>
        </w:rPr>
      </w:pPr>
      <w:r>
        <w:rPr>
          <w:noProof/>
        </w:rPr>
        <mc:AlternateContent>
          <mc:Choice Requires="wpg">
            <w:drawing>
              <wp:inline distT="0" distB="0" distL="0" distR="0" wp14:anchorId="5AFA45A3" wp14:editId="7F575E40">
                <wp:extent cx="5936615" cy="5080"/>
                <wp:effectExtent l="0" t="0" r="0" b="7620"/>
                <wp:docPr id="13345" name="Group 13345"/>
                <wp:cNvGraphicFramePr/>
                <a:graphic xmlns:a="http://schemas.openxmlformats.org/drawingml/2006/main">
                  <a:graphicData uri="http://schemas.microsoft.com/office/word/2010/wordprocessingGroup">
                    <wpg:wgp>
                      <wpg:cNvGrpSpPr/>
                      <wpg:grpSpPr>
                        <a:xfrm>
                          <a:off x="0" y="0"/>
                          <a:ext cx="5936615" cy="5080"/>
                          <a:chOff x="0" y="0"/>
                          <a:chExt cx="5981065" cy="6096"/>
                        </a:xfrm>
                      </wpg:grpSpPr>
                      <wps:wsp>
                        <wps:cNvPr id="16884" name="Shape 168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w16du="http://schemas.microsoft.com/office/word/2023/wordml/word16du">
            <w:pict>
              <v:group w14:anchorId="41724717" id="Group 13345" o:spid="_x0000_s1026" style="width:467.45pt;height:.4pt;mso-position-horizontal-relative:char;mso-position-vertical-relative:line" coordsize="5981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">
                <v:shape id="Shape 16884" o:spid="_x0000_s1027" style="position:absolute;width:59810;height:91;visibility:visible;mso-wrap-style:square;v-text-anchor:top" coordsize="5981065,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" path="m,l5981065,r,9144l,9144,,e" fillcolor="#1f4e79" stroked="f" strokeweight="0">
                  <v:stroke miterlimit="83231f" joinstyle="miter"/>
                  <v:path arrowok="t" textboxrect="0,0,5981065,9144"/>
                </v:shape>
                <w10:anchorlock/>
              </v:group>
            </w:pict>
          </mc:Fallback>
        </mc:AlternateContent>
      </w:r>
    </w:p>
    <w:p w14:paraId="5A0CF384" w14:textId="5279389D" w:rsidR="001A22CA" w:rsidRDefault="001A22CA" w:rsidP="001A22CA">
      <w:pPr>
        <w:pStyle w:val="NoSpacing"/>
        <w:ind w:left="0" w:firstLine="0"/>
        <w:rPr>
          <w:rStyle w:val="Heading2Char"/>
          <w:rFonts w:ascii="Times New Roman" w:hAnsi="Times New Roman" w:cs="Times New Roman"/>
        </w:rPr>
      </w:pPr>
    </w:p>
    <w:p w14:paraId="2B36D5A5" w14:textId="49ABACB2" w:rsidR="00C4470C" w:rsidRPr="001A22CA" w:rsidRDefault="00000000" w:rsidP="001A22CA">
      <w:pPr>
        <w:pStyle w:val="NoSpacing"/>
        <w:ind w:left="0" w:firstLine="0"/>
        <w:rPr>
          <w:rFonts w:ascii="Times New Roman" w:hAnsi="Times New Roman" w:cs="Times New Roman"/>
        </w:rPr>
      </w:pPr>
      <w:r w:rsidRPr="001A22CA">
        <w:rPr>
          <w:rStyle w:val="Heading2Char"/>
          <w:rFonts w:ascii="Times New Roman" w:hAnsi="Times New Roman" w:cs="Times New Roman"/>
        </w:rPr>
        <w:t>Class Meetings</w:t>
      </w:r>
      <w:r w:rsidRPr="001A22CA">
        <w:rPr>
          <w:rFonts w:ascii="Times New Roman" w:hAnsi="Times New Roman" w:cs="Times New Roman"/>
        </w:rPr>
        <w:t xml:space="preserve"> </w:t>
      </w:r>
    </w:p>
    <w:p w14:paraId="5B56261E" w14:textId="55474052" w:rsidR="00172D18" w:rsidRDefault="000B3352">
      <w:pPr>
        <w:numPr>
          <w:ilvl w:val="0"/>
          <w:numId w:val="1"/>
        </w:numPr>
        <w:ind w:hanging="360"/>
      </w:pPr>
      <w:r>
        <w:t xml:space="preserve">Fall </w:t>
      </w:r>
      <w:r w:rsidR="00DC4C11">
        <w:t>2024</w:t>
      </w:r>
    </w:p>
    <w:p w14:paraId="5D0BCFB1" w14:textId="225EA639" w:rsidR="00C4470C" w:rsidRPr="00172D18" w:rsidRDefault="00000000">
      <w:pPr>
        <w:numPr>
          <w:ilvl w:val="0"/>
          <w:numId w:val="1"/>
        </w:numPr>
        <w:ind w:hanging="360"/>
      </w:pPr>
      <w:r w:rsidRPr="00172D18">
        <w:t xml:space="preserve">Day Period: </w:t>
      </w:r>
      <w:r w:rsidR="00DC4C11">
        <w:t>T (7), Th (7&amp;8)</w:t>
      </w:r>
    </w:p>
    <w:p w14:paraId="292BAE1E" w14:textId="571EDB8B" w:rsidR="00C4470C" w:rsidRPr="00172D18" w:rsidRDefault="00000000">
      <w:pPr>
        <w:numPr>
          <w:ilvl w:val="0"/>
          <w:numId w:val="1"/>
        </w:numPr>
        <w:spacing w:after="377"/>
        <w:ind w:hanging="360"/>
      </w:pPr>
      <w:r w:rsidRPr="00172D18">
        <w:t xml:space="preserve">Location: </w:t>
      </w:r>
      <w:r w:rsidR="00172D18">
        <w:t>TBC</w:t>
      </w:r>
    </w:p>
    <w:p w14:paraId="0BC36F32" w14:textId="77777777" w:rsidR="00C4470C" w:rsidRPr="00172D18" w:rsidRDefault="00000000">
      <w:pPr>
        <w:pStyle w:val="Heading2"/>
        <w:spacing w:after="83"/>
        <w:ind w:left="-5"/>
        <w:rPr>
          <w:rFonts w:ascii="Times New Roman" w:hAnsi="Times New Roman" w:cs="Times New Roman"/>
        </w:rPr>
      </w:pPr>
      <w:r w:rsidRPr="00172D18">
        <w:rPr>
          <w:rFonts w:ascii="Times New Roman" w:hAnsi="Times New Roman" w:cs="Times New Roman"/>
        </w:rPr>
        <w:t xml:space="preserve">Instructor </w:t>
      </w:r>
    </w:p>
    <w:p w14:paraId="14B64247" w14:textId="31B935A3" w:rsidR="005D016F" w:rsidRDefault="005D016F">
      <w:pPr>
        <w:numPr>
          <w:ilvl w:val="0"/>
          <w:numId w:val="2"/>
        </w:numPr>
        <w:ind w:hanging="360"/>
      </w:pPr>
      <w:r>
        <w:t>Esther Mullens</w:t>
      </w:r>
    </w:p>
    <w:p w14:paraId="48F8044D" w14:textId="028B3681" w:rsidR="00C4470C" w:rsidRPr="00172D18" w:rsidRDefault="005D016F">
      <w:pPr>
        <w:numPr>
          <w:ilvl w:val="0"/>
          <w:numId w:val="2"/>
        </w:numPr>
        <w:ind w:hanging="360"/>
      </w:pPr>
      <w:r>
        <w:t>Turlington Hall 31</w:t>
      </w:r>
      <w:r w:rsidR="00DE4B87">
        <w:t>38</w:t>
      </w:r>
      <w:r w:rsidRPr="00172D18">
        <w:t xml:space="preserve"> </w:t>
      </w:r>
    </w:p>
    <w:p w14:paraId="6DC9C7ED" w14:textId="365537E9" w:rsidR="00C4470C" w:rsidRPr="00172D18" w:rsidRDefault="00000000">
      <w:pPr>
        <w:numPr>
          <w:ilvl w:val="0"/>
          <w:numId w:val="2"/>
        </w:numPr>
        <w:ind w:hanging="360"/>
      </w:pPr>
      <w:r w:rsidRPr="00172D18">
        <w:t xml:space="preserve">Office Hours: </w:t>
      </w:r>
      <w:r w:rsidR="001725ED">
        <w:t>TBC</w:t>
      </w:r>
    </w:p>
    <w:p w14:paraId="4192D598" w14:textId="126D601B" w:rsidR="001725ED" w:rsidRPr="001725ED" w:rsidRDefault="00000000" w:rsidP="001725ED">
      <w:pPr>
        <w:numPr>
          <w:ilvl w:val="0"/>
          <w:numId w:val="2"/>
        </w:numPr>
        <w:spacing w:after="378"/>
        <w:ind w:hanging="360"/>
      </w:pPr>
      <w:r w:rsidRPr="001725ED">
        <w:t xml:space="preserve">Email: </w:t>
      </w:r>
      <w:r w:rsidR="001725ED">
        <w:rPr>
          <w:color w:val="0563C1"/>
          <w:u w:val="single" w:color="0563C1"/>
        </w:rPr>
        <w:t>emullens@ufl.edu</w:t>
      </w:r>
      <w:r w:rsidRPr="001725ED">
        <w:rPr>
          <w:rFonts w:eastAsia="Arial"/>
        </w:rPr>
        <w:tab/>
      </w:r>
    </w:p>
    <w:p w14:paraId="5AC7418E" w14:textId="4C62D7D6" w:rsidR="001725ED" w:rsidRPr="00172D18" w:rsidRDefault="001725ED" w:rsidP="001725ED">
      <w:pPr>
        <w:pStyle w:val="Heading2"/>
        <w:spacing w:after="83"/>
        <w:ind w:left="-5"/>
        <w:rPr>
          <w:rFonts w:ascii="Times New Roman" w:hAnsi="Times New Roman" w:cs="Times New Roman"/>
        </w:rPr>
      </w:pPr>
      <w:r>
        <w:rPr>
          <w:rFonts w:ascii="Times New Roman" w:hAnsi="Times New Roman" w:cs="Times New Roman"/>
        </w:rPr>
        <w:t>Course Description</w:t>
      </w:r>
      <w:r w:rsidRPr="00172D18">
        <w:rPr>
          <w:rFonts w:ascii="Times New Roman" w:hAnsi="Times New Roman" w:cs="Times New Roman"/>
        </w:rPr>
        <w:t xml:space="preserve"> </w:t>
      </w:r>
    </w:p>
    <w:p w14:paraId="743CD900" w14:textId="42D33AFE" w:rsidR="001D7526" w:rsidRDefault="001D7526" w:rsidP="001725ED">
      <w:r w:rsidRPr="001D7526">
        <w:t>How is</w:t>
      </w:r>
      <w:r w:rsidR="009C64BA">
        <w:t xml:space="preserve"> </w:t>
      </w:r>
      <w:r w:rsidR="00012A64">
        <w:t>a changing climate changing the way we interact with our landscapes, and what does the next century hold? This Quest 2 course will explore the impacts of climate change over the United States</w:t>
      </w:r>
      <w:r w:rsidR="00CC4EF2">
        <w:t>, starting with an overview of climate change science and the tools climate scientists use to measure and monitor climate change. We then move between four specific sub-regions of the country, identifying the cultural and historical context</w:t>
      </w:r>
      <w:r w:rsidR="00310511">
        <w:t>s</w:t>
      </w:r>
      <w:r w:rsidR="00CC4EF2">
        <w:t xml:space="preserve"> of these regions, how climate has varied in the ancient and recent past, how it may change in the future, and how these aspects both come together to inform how each region is responding to their changing environment. </w:t>
      </w:r>
    </w:p>
    <w:p w14:paraId="2D5D483B" w14:textId="6EA8D91F" w:rsidR="00094415" w:rsidRDefault="00094415" w:rsidP="001725ED"/>
    <w:p w14:paraId="5E9E645C" w14:textId="1B31AFA0" w:rsidR="00094415" w:rsidRPr="001D7526" w:rsidRDefault="00094415" w:rsidP="001725ED">
      <w:r>
        <w:t xml:space="preserve">The purpose of this course </w:t>
      </w:r>
      <w:r w:rsidR="000C7506">
        <w:t>is to foster climate change literacy so that students are prepared to face arguably the most pressing challenge of the 21</w:t>
      </w:r>
      <w:r w:rsidR="000C7506" w:rsidRPr="000C7506">
        <w:rPr>
          <w:vertAlign w:val="superscript"/>
        </w:rPr>
        <w:t>st</w:t>
      </w:r>
      <w:r w:rsidR="000C7506">
        <w:t xml:space="preserve"> century. This is accomplished through course content, activities, and assignments, that help students appreciate the scientific basis for climate change, and how climate change is impacting the places they know and care about. We explore the ways climate change is creating challenges, but also opportunities in terms of the ways we live and interact with our environment, and what is needed for effective adaptation to the hazards it poses. Students will be challenged to critically evaluate their own perceptions of climate change, as well as to appreciate the complexities in attempting to solve real world problems </w:t>
      </w:r>
      <w:r w:rsidR="00E55312">
        <w:t xml:space="preserve">under a variety of plausible projections of future climate. </w:t>
      </w:r>
      <w:r w:rsidR="00392891">
        <w:t xml:space="preserve">This course spans both physical and social sciences, and therefore may appeal to students in a broad range of disciplines. </w:t>
      </w:r>
      <w:r w:rsidR="000C1A24">
        <w:t>Student evaluation will include some basi</w:t>
      </w:r>
      <w:r w:rsidR="005A0D08">
        <w:t>c</w:t>
      </w:r>
      <w:r w:rsidR="000C1A24">
        <w:t xml:space="preserve"> data analysis using online tools, a focus on competent oral and written communication, and teamwork. </w:t>
      </w:r>
    </w:p>
    <w:p w14:paraId="6650F9C0" w14:textId="78A71F21" w:rsidR="00C4470C" w:rsidRDefault="00C4470C">
      <w:pPr>
        <w:spacing w:line="259" w:lineRule="auto"/>
      </w:pPr>
    </w:p>
    <w:p w14:paraId="72EEFA73" w14:textId="2C44E2AE" w:rsidR="00C4470C" w:rsidRPr="009007A2" w:rsidRDefault="00000000" w:rsidP="009007A2">
      <w:pPr>
        <w:pStyle w:val="Heading2"/>
        <w:rPr>
          <w:rFonts w:ascii="Times New Roman" w:hAnsi="Times New Roman" w:cs="Times New Roman"/>
        </w:rPr>
      </w:pPr>
      <w:r w:rsidRPr="009007A2">
        <w:rPr>
          <w:rFonts w:ascii="Times New Roman" w:hAnsi="Times New Roman" w:cs="Times New Roman"/>
        </w:rPr>
        <w:lastRenderedPageBreak/>
        <w:t xml:space="preserve">Quest and General Education Credit </w:t>
      </w:r>
    </w:p>
    <w:p w14:paraId="550B025D" w14:textId="7DC6FE42" w:rsidR="00C4470C" w:rsidRDefault="006B087E">
      <w:pPr>
        <w:numPr>
          <w:ilvl w:val="0"/>
          <w:numId w:val="3"/>
        </w:numPr>
        <w:ind w:hanging="360"/>
      </w:pPr>
      <w:r>
        <w:t xml:space="preserve">Quest 2 </w:t>
      </w:r>
    </w:p>
    <w:p w14:paraId="56153066" w14:textId="6525B39C" w:rsidR="00C005D9" w:rsidRDefault="00C005D9">
      <w:pPr>
        <w:numPr>
          <w:ilvl w:val="0"/>
          <w:numId w:val="3"/>
        </w:numPr>
        <w:ind w:hanging="360"/>
        <w:rPr>
          <w:b/>
          <w:bCs/>
        </w:rPr>
      </w:pPr>
      <w:r w:rsidRPr="00C005D9">
        <w:rPr>
          <w:b/>
          <w:bCs/>
        </w:rPr>
        <w:t>Physical Sciences (P)</w:t>
      </w:r>
    </w:p>
    <w:p w14:paraId="72685178" w14:textId="52542E89" w:rsidR="00DE2A49" w:rsidRDefault="00DE2A49" w:rsidP="00DE2A49">
      <w:pPr>
        <w:rPr>
          <w:b/>
          <w:bCs/>
        </w:rPr>
      </w:pPr>
    </w:p>
    <w:p w14:paraId="1A05A933" w14:textId="54AEED0E" w:rsidR="0032275D" w:rsidRDefault="00BD589A" w:rsidP="0050759F">
      <w:r w:rsidRPr="00BD589A">
        <w:t>Physical science courses provide instruction in the basic concepts, theories</w:t>
      </w:r>
      <w:r>
        <w:t>,</w:t>
      </w:r>
      <w:r w:rsidRPr="00BD589A">
        <w:t xml:space="preserve"> and terms of the scientific method in the context of the physical sciences. Courses focus on major scientific developments and their impacts on society, science and the environment, and the relevant processes that govern physical systems. Students will formulate empirically testable hypotheses derived from the study of physical processes, apply logical reasoning skills through scientific criticism and argument, and apply techniques of discovery and critical thinking to evaluate outcomes of experiments.</w:t>
      </w:r>
    </w:p>
    <w:p w14:paraId="55C91B5C" w14:textId="77777777" w:rsidR="00D25919" w:rsidRPr="00BD589A" w:rsidRDefault="00D25919" w:rsidP="00BD589A"/>
    <w:p w14:paraId="1C00B768" w14:textId="7059396B" w:rsidR="00C4470C" w:rsidRPr="0085288F" w:rsidRDefault="00000000" w:rsidP="0050759F">
      <w:pPr>
        <w:spacing w:after="160" w:line="275" w:lineRule="auto"/>
      </w:pPr>
      <w:r w:rsidRPr="007D0DC6">
        <w:rPr>
          <w:i/>
        </w:rPr>
        <w:t xml:space="preserve">This course accomplishes the </w:t>
      </w:r>
      <w:hyperlink r:id="rId7" w:anchor="ufquesttext">
        <w:r w:rsidRPr="007D0DC6">
          <w:rPr>
            <w:i/>
            <w:color w:val="0563C1"/>
            <w:u w:val="single" w:color="0563C1"/>
          </w:rPr>
          <w:t>Quest</w:t>
        </w:r>
      </w:hyperlink>
      <w:hyperlink r:id="rId8" w:anchor="ufquesttext">
        <w:r w:rsidRPr="007D0DC6">
          <w:rPr>
            <w:i/>
          </w:rPr>
          <w:t xml:space="preserve"> </w:t>
        </w:r>
      </w:hyperlink>
      <w:r w:rsidRPr="007D0DC6">
        <w:rPr>
          <w:i/>
        </w:rPr>
        <w:t xml:space="preserve">and </w:t>
      </w:r>
      <w:hyperlink r:id="rId9" w:anchor="objectivesandoutcomestext">
        <w:r w:rsidRPr="007D0DC6">
          <w:rPr>
            <w:i/>
            <w:color w:val="0563C1"/>
            <w:u w:val="single" w:color="0563C1"/>
          </w:rPr>
          <w:t>General Education</w:t>
        </w:r>
      </w:hyperlink>
      <w:hyperlink r:id="rId10" w:anchor="objectivesandoutcomestext">
        <w:r w:rsidRPr="007D0DC6">
          <w:rPr>
            <w:i/>
          </w:rPr>
          <w:t xml:space="preserve"> </w:t>
        </w:r>
      </w:hyperlink>
      <w:r w:rsidRPr="007D0DC6">
        <w:rPr>
          <w:i/>
        </w:rPr>
        <w:t xml:space="preserve">objectives of the subject areas listed above. A minimum grade of C is required for Quest and General Education credit. Courses intended to satisfy Quest and General Education requirements cannot be taken S-U. </w:t>
      </w:r>
      <w:r>
        <w:rPr>
          <w:i/>
          <w:color w:val="2E74B5"/>
        </w:rPr>
        <w:t xml:space="preserve"> </w:t>
      </w:r>
    </w:p>
    <w:p w14:paraId="4FC9B51B" w14:textId="77777777" w:rsidR="00AB3A64" w:rsidRDefault="00AB3A64" w:rsidP="0085288F">
      <w:pPr>
        <w:pStyle w:val="Heading2"/>
        <w:ind w:left="0" w:firstLine="0"/>
        <w:rPr>
          <w:rFonts w:ascii="Times New Roman" w:hAnsi="Times New Roman" w:cs="Times New Roman"/>
        </w:rPr>
      </w:pPr>
    </w:p>
    <w:p w14:paraId="6288DF28" w14:textId="52883E45" w:rsidR="00C4470C" w:rsidRPr="0085288F" w:rsidRDefault="00000000" w:rsidP="0085288F">
      <w:pPr>
        <w:pStyle w:val="Heading2"/>
        <w:ind w:left="0" w:firstLine="0"/>
        <w:rPr>
          <w:rFonts w:ascii="Times New Roman" w:hAnsi="Times New Roman" w:cs="Times New Roman"/>
        </w:rPr>
      </w:pPr>
      <w:r w:rsidRPr="0085288F">
        <w:rPr>
          <w:rFonts w:ascii="Times New Roman" w:hAnsi="Times New Roman" w:cs="Times New Roman"/>
        </w:rPr>
        <w:t xml:space="preserve">Required Readings and Works </w:t>
      </w:r>
    </w:p>
    <w:p w14:paraId="0FBC83A8" w14:textId="77777777" w:rsidR="00AB3A64" w:rsidRDefault="00AB3A64" w:rsidP="009007A2">
      <w:pPr>
        <w:rPr>
          <w:b/>
          <w:bCs/>
        </w:rPr>
      </w:pPr>
    </w:p>
    <w:p w14:paraId="37E5DB39" w14:textId="0835B710" w:rsidR="00C4470C" w:rsidRPr="00415EC2" w:rsidRDefault="00000000" w:rsidP="009007A2">
      <w:pPr>
        <w:rPr>
          <w:b/>
          <w:bCs/>
        </w:rPr>
      </w:pPr>
      <w:r w:rsidRPr="00415EC2">
        <w:rPr>
          <w:b/>
          <w:bCs/>
        </w:rPr>
        <w:t xml:space="preserve">Required Readings: </w:t>
      </w:r>
    </w:p>
    <w:p w14:paraId="08FBE56E" w14:textId="21817728" w:rsidR="00831193" w:rsidRDefault="00831193">
      <w:pPr>
        <w:ind w:left="-5"/>
        <w:rPr>
          <w:color w:val="0F1111"/>
          <w:szCs w:val="22"/>
          <w:shd w:val="clear" w:color="auto" w:fill="FFFFFF"/>
        </w:rPr>
      </w:pPr>
      <w:r>
        <w:t xml:space="preserve">Owen, D. 2017. </w:t>
      </w:r>
      <w:r>
        <w:rPr>
          <w:i/>
          <w:iCs/>
        </w:rPr>
        <w:t>Where the River Goes – Life and Death along the Colorado River</w:t>
      </w:r>
      <w:r>
        <w:t xml:space="preserve">. </w:t>
      </w:r>
      <w:r w:rsidR="0076056B">
        <w:t xml:space="preserve">ISBN (13): </w:t>
      </w:r>
      <w:r w:rsidR="0076056B" w:rsidRPr="0076056B">
        <w:rPr>
          <w:color w:val="0F1111"/>
          <w:szCs w:val="22"/>
          <w:shd w:val="clear" w:color="auto" w:fill="FFFFFF"/>
        </w:rPr>
        <w:t>978-1594633775</w:t>
      </w:r>
    </w:p>
    <w:p w14:paraId="7EC5073A" w14:textId="2FC7B1E9" w:rsidR="0076056B" w:rsidRDefault="0076056B">
      <w:pPr>
        <w:ind w:left="-5"/>
        <w:rPr>
          <w:color w:val="0F1111"/>
          <w:szCs w:val="22"/>
          <w:shd w:val="clear" w:color="auto" w:fill="FFFFFF"/>
        </w:rPr>
      </w:pPr>
    </w:p>
    <w:p w14:paraId="1B0102CD" w14:textId="4C32EE90" w:rsidR="00A66DE8" w:rsidRPr="003426C9" w:rsidRDefault="007A6BDB">
      <w:pPr>
        <w:ind w:left="-5"/>
        <w:rPr>
          <w:color w:val="0F1111"/>
          <w:szCs w:val="22"/>
          <w:shd w:val="clear" w:color="auto" w:fill="FFFFFF"/>
        </w:rPr>
      </w:pPr>
      <w:proofErr w:type="spellStart"/>
      <w:r>
        <w:rPr>
          <w:color w:val="0F1111"/>
          <w:szCs w:val="22"/>
          <w:shd w:val="clear" w:color="auto" w:fill="FFFFFF"/>
        </w:rPr>
        <w:t>Pilkey</w:t>
      </w:r>
      <w:proofErr w:type="spellEnd"/>
      <w:r>
        <w:rPr>
          <w:color w:val="0F1111"/>
          <w:szCs w:val="22"/>
          <w:shd w:val="clear" w:color="auto" w:fill="FFFFFF"/>
        </w:rPr>
        <w:t xml:space="preserve"> O, and </w:t>
      </w:r>
      <w:proofErr w:type="spellStart"/>
      <w:r>
        <w:rPr>
          <w:color w:val="0F1111"/>
          <w:szCs w:val="22"/>
          <w:shd w:val="clear" w:color="auto" w:fill="FFFFFF"/>
        </w:rPr>
        <w:t>Pilkey</w:t>
      </w:r>
      <w:proofErr w:type="spellEnd"/>
      <w:r>
        <w:rPr>
          <w:color w:val="0F1111"/>
          <w:szCs w:val="22"/>
          <w:shd w:val="clear" w:color="auto" w:fill="FFFFFF"/>
        </w:rPr>
        <w:t xml:space="preserve"> K. 2019. </w:t>
      </w:r>
      <w:r>
        <w:rPr>
          <w:i/>
          <w:iCs/>
          <w:color w:val="0F1111"/>
          <w:szCs w:val="22"/>
          <w:shd w:val="clear" w:color="auto" w:fill="FFFFFF"/>
        </w:rPr>
        <w:t>Sea Level Rise – A slow Tsunami on America’s shores.</w:t>
      </w:r>
      <w:r w:rsidR="003426C9">
        <w:rPr>
          <w:i/>
          <w:iCs/>
          <w:color w:val="0F1111"/>
          <w:szCs w:val="22"/>
          <w:shd w:val="clear" w:color="auto" w:fill="FFFFFF"/>
        </w:rPr>
        <w:t xml:space="preserve"> </w:t>
      </w:r>
      <w:r w:rsidR="003426C9">
        <w:rPr>
          <w:color w:val="0F1111"/>
          <w:szCs w:val="22"/>
          <w:shd w:val="clear" w:color="auto" w:fill="FFFFFF"/>
        </w:rPr>
        <w:t xml:space="preserve">Duke University Press. </w:t>
      </w:r>
    </w:p>
    <w:p w14:paraId="5D2EC0A9" w14:textId="77777777" w:rsidR="00A66DE8" w:rsidRDefault="00A66DE8">
      <w:pPr>
        <w:ind w:left="-5"/>
        <w:rPr>
          <w:color w:val="0F1111"/>
          <w:szCs w:val="22"/>
          <w:shd w:val="clear" w:color="auto" w:fill="FFFFFF"/>
        </w:rPr>
      </w:pPr>
    </w:p>
    <w:p w14:paraId="148EF862" w14:textId="7DF20919" w:rsidR="00415EC2" w:rsidRPr="00541305" w:rsidRDefault="00541305">
      <w:pPr>
        <w:ind w:left="-5"/>
        <w:rPr>
          <w:color w:val="0F1111"/>
          <w:szCs w:val="22"/>
          <w:shd w:val="clear" w:color="auto" w:fill="FFFFFF"/>
        </w:rPr>
      </w:pPr>
      <w:r>
        <w:rPr>
          <w:color w:val="333333"/>
          <w:szCs w:val="22"/>
          <w:shd w:val="clear" w:color="auto" w:fill="FFFFFF"/>
        </w:rPr>
        <w:t>*</w:t>
      </w:r>
      <w:r w:rsidRPr="00541305">
        <w:rPr>
          <w:color w:val="333333"/>
          <w:szCs w:val="22"/>
          <w:shd w:val="clear" w:color="auto" w:fill="FFFFFF"/>
        </w:rPr>
        <w:t>USGCRP, 20</w:t>
      </w:r>
      <w:r w:rsidR="00E1345B">
        <w:rPr>
          <w:color w:val="333333"/>
          <w:szCs w:val="22"/>
          <w:shd w:val="clear" w:color="auto" w:fill="FFFFFF"/>
        </w:rPr>
        <w:t>23</w:t>
      </w:r>
      <w:r w:rsidRPr="00541305">
        <w:rPr>
          <w:color w:val="333333"/>
          <w:szCs w:val="22"/>
          <w:shd w:val="clear" w:color="auto" w:fill="FFFFFF"/>
        </w:rPr>
        <w:t>: </w:t>
      </w:r>
      <w:r w:rsidRPr="00541305">
        <w:rPr>
          <w:i/>
          <w:iCs/>
          <w:color w:val="333333"/>
          <w:szCs w:val="22"/>
          <w:shd w:val="clear" w:color="auto" w:fill="FFFFFF"/>
        </w:rPr>
        <w:t>Impacts, Risks, and Adaptation in the United States: Fourth National Climate Assessment, Volume I</w:t>
      </w:r>
      <w:r w:rsidR="0084361B">
        <w:rPr>
          <w:i/>
          <w:iCs/>
          <w:color w:val="333333"/>
          <w:szCs w:val="22"/>
          <w:shd w:val="clear" w:color="auto" w:fill="FFFFFF"/>
        </w:rPr>
        <w:t>I</w:t>
      </w:r>
      <w:r w:rsidRPr="00541305">
        <w:rPr>
          <w:i/>
          <w:iCs/>
          <w:color w:val="333333"/>
          <w:szCs w:val="22"/>
          <w:shd w:val="clear" w:color="auto" w:fill="FFFFFF"/>
        </w:rPr>
        <w:t>I</w:t>
      </w:r>
      <w:r w:rsidRPr="00541305">
        <w:rPr>
          <w:color w:val="333333"/>
          <w:szCs w:val="22"/>
          <w:shd w:val="clear" w:color="auto" w:fill="FFFFFF"/>
        </w:rPr>
        <w:t xml:space="preserve"> U.S. Global Change Research Program, Washington, DC, USA, </w:t>
      </w:r>
      <w:hyperlink r:id="rId11" w:history="1">
        <w:r w:rsidR="00594B29" w:rsidRPr="00631164">
          <w:rPr>
            <w:rStyle w:val="Hyperlink"/>
            <w:szCs w:val="22"/>
            <w:shd w:val="clear" w:color="auto" w:fill="FFFFFF"/>
          </w:rPr>
          <w:t>https://nca2023.globalchange.gov/</w:t>
        </w:r>
      </w:hyperlink>
      <w:r w:rsidR="00594B29">
        <w:rPr>
          <w:color w:val="333333"/>
          <w:szCs w:val="22"/>
          <w:shd w:val="clear" w:color="auto" w:fill="FFFFFF"/>
        </w:rPr>
        <w:t xml:space="preserve"> </w:t>
      </w:r>
    </w:p>
    <w:p w14:paraId="3978E072" w14:textId="1D1D309D" w:rsidR="00415EC2" w:rsidRPr="0076056B" w:rsidRDefault="00415EC2" w:rsidP="00AA02F7">
      <w:pPr>
        <w:rPr>
          <w:szCs w:val="22"/>
        </w:rPr>
      </w:pPr>
    </w:p>
    <w:p w14:paraId="0817DD72" w14:textId="595DA692" w:rsidR="00C4470C" w:rsidRDefault="00541305">
      <w:pPr>
        <w:spacing w:line="259" w:lineRule="auto"/>
        <w:rPr>
          <w:szCs w:val="22"/>
        </w:rPr>
      </w:pPr>
      <w:r>
        <w:rPr>
          <w:szCs w:val="22"/>
        </w:rPr>
        <w:t>*Selected Chapters</w:t>
      </w:r>
      <w:r w:rsidR="0048055F">
        <w:rPr>
          <w:szCs w:val="22"/>
        </w:rPr>
        <w:t>.</w:t>
      </w:r>
    </w:p>
    <w:p w14:paraId="62C6FAC2" w14:textId="77777777" w:rsidR="00541305" w:rsidRPr="0076056B" w:rsidRDefault="00541305">
      <w:pPr>
        <w:spacing w:line="259" w:lineRule="auto"/>
        <w:rPr>
          <w:szCs w:val="22"/>
        </w:rPr>
      </w:pPr>
    </w:p>
    <w:p w14:paraId="169719AF" w14:textId="7E17A12B" w:rsidR="00C4470C" w:rsidRPr="009E4EE4" w:rsidRDefault="00000000">
      <w:pPr>
        <w:ind w:left="-5"/>
      </w:pPr>
      <w:r w:rsidRPr="009E4EE4">
        <w:t xml:space="preserve">Additional readings may be added and posted on Canvas. </w:t>
      </w:r>
    </w:p>
    <w:p w14:paraId="3DC11C0D" w14:textId="77777777" w:rsidR="00C4470C" w:rsidRPr="009E4EE4" w:rsidRDefault="00000000">
      <w:pPr>
        <w:spacing w:line="259" w:lineRule="auto"/>
      </w:pPr>
      <w:r w:rsidRPr="009E4EE4">
        <w:t xml:space="preserve"> </w:t>
      </w:r>
    </w:p>
    <w:p w14:paraId="345DF185" w14:textId="0315A95F" w:rsidR="00C4470C" w:rsidRPr="009E4EE4" w:rsidRDefault="00000000">
      <w:pPr>
        <w:ind w:left="-5"/>
      </w:pPr>
      <w:r w:rsidRPr="009E4EE4">
        <w:t xml:space="preserve">Materials and Supplies Fees: </w:t>
      </w:r>
      <w:r w:rsidR="00AB3A64">
        <w:t xml:space="preserve">We will be using I-Clicker student for laptop or smartphone. The typical cost for a subscription for the duration of this course is around $30. </w:t>
      </w:r>
    </w:p>
    <w:p w14:paraId="4319B516" w14:textId="4C44F405" w:rsidR="00414E2D" w:rsidRDefault="00414E2D" w:rsidP="00414E2D"/>
    <w:p w14:paraId="29E24973" w14:textId="77777777" w:rsidR="00414E2D" w:rsidRPr="00414E2D" w:rsidRDefault="00414E2D" w:rsidP="009007A2"/>
    <w:p w14:paraId="13074A25" w14:textId="77A67FD9" w:rsidR="00C4470C" w:rsidRPr="00100643" w:rsidRDefault="00000000">
      <w:pPr>
        <w:pStyle w:val="Heading1"/>
        <w:ind w:left="-5"/>
        <w:rPr>
          <w:rFonts w:ascii="Times New Roman" w:hAnsi="Times New Roman" w:cs="Times New Roman"/>
          <w:sz w:val="32"/>
          <w:szCs w:val="32"/>
        </w:rPr>
      </w:pPr>
      <w:r w:rsidRPr="00100643">
        <w:rPr>
          <w:rFonts w:ascii="Times New Roman" w:hAnsi="Times New Roman" w:cs="Times New Roman"/>
          <w:sz w:val="32"/>
          <w:szCs w:val="32"/>
        </w:rPr>
        <w:t xml:space="preserve">II. Graded Work </w:t>
      </w:r>
    </w:p>
    <w:p w14:paraId="19B42437" w14:textId="77777777" w:rsidR="00C4470C" w:rsidRDefault="00000000">
      <w:pPr>
        <w:spacing w:after="430" w:line="259" w:lineRule="auto"/>
        <w:ind w:left="-29" w:right="-42"/>
      </w:pPr>
      <w:r>
        <w:rPr>
          <w:noProof/>
        </w:rPr>
        <mc:AlternateContent>
          <mc:Choice Requires="wpg">
            <w:drawing>
              <wp:inline distT="0" distB="0" distL="0" distR="0" wp14:anchorId="406FE622" wp14:editId="1FDC758E">
                <wp:extent cx="5981065" cy="6096"/>
                <wp:effectExtent l="0" t="0" r="0" b="0"/>
                <wp:docPr id="15208" name="Group 1520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86" name="Shape 168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5208" style="width:470.95pt;height:0.47998pt;mso-position-horizontal-relative:char;mso-position-vertical-relative:line" coordsize="59810,60">
                <v:shape id="Shape 16887"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2EDE235B" w14:textId="77777777" w:rsidR="00C4470C" w:rsidRPr="00E34666" w:rsidRDefault="00000000">
      <w:pPr>
        <w:pStyle w:val="Heading2"/>
        <w:spacing w:after="0"/>
        <w:ind w:left="-5"/>
        <w:rPr>
          <w:rFonts w:ascii="Times New Roman" w:hAnsi="Times New Roman" w:cs="Times New Roman"/>
        </w:rPr>
      </w:pPr>
      <w:r w:rsidRPr="00E34666">
        <w:rPr>
          <w:rFonts w:ascii="Times New Roman" w:hAnsi="Times New Roman" w:cs="Times New Roman"/>
        </w:rPr>
        <w:lastRenderedPageBreak/>
        <w:t xml:space="preserve">Description of Graded Work </w:t>
      </w:r>
    </w:p>
    <w:tbl>
      <w:tblPr>
        <w:tblStyle w:val="TableGrid"/>
        <w:tblW w:w="9498" w:type="dxa"/>
        <w:tblInd w:w="-68" w:type="dxa"/>
        <w:tblCellMar>
          <w:top w:w="47" w:type="dxa"/>
          <w:left w:w="107" w:type="dxa"/>
          <w:right w:w="66" w:type="dxa"/>
        </w:tblCellMar>
        <w:tblLook w:val="04A0" w:firstRow="1" w:lastRow="0" w:firstColumn="1" w:lastColumn="0" w:noHBand="0" w:noVBand="1"/>
      </w:tblPr>
      <w:tblGrid>
        <w:gridCol w:w="2447"/>
        <w:gridCol w:w="4748"/>
        <w:gridCol w:w="2303"/>
      </w:tblGrid>
      <w:tr w:rsidR="00C4470C" w14:paraId="6D988272" w14:textId="77777777">
        <w:trPr>
          <w:trHeight w:val="540"/>
        </w:trPr>
        <w:tc>
          <w:tcPr>
            <w:tcW w:w="2447"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AFF1794" w14:textId="77777777" w:rsidR="00C4470C" w:rsidRDefault="00000000">
            <w:pPr>
              <w:spacing w:line="259" w:lineRule="auto"/>
            </w:pPr>
            <w:r>
              <w:rPr>
                <w:b/>
                <w:color w:val="323E4F"/>
              </w:rPr>
              <w:t xml:space="preserve"> </w:t>
            </w:r>
          </w:p>
        </w:tc>
        <w:tc>
          <w:tcPr>
            <w:tcW w:w="4748"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4738411D" w14:textId="77777777" w:rsidR="00C4470C" w:rsidRPr="00E34666" w:rsidRDefault="00000000">
            <w:pPr>
              <w:spacing w:line="259" w:lineRule="auto"/>
              <w:ind w:right="40"/>
              <w:jc w:val="center"/>
            </w:pPr>
            <w:r w:rsidRPr="00E34666">
              <w:rPr>
                <w:b/>
                <w:color w:val="323E4F"/>
              </w:rPr>
              <w:t xml:space="preserve">Description </w:t>
            </w:r>
          </w:p>
        </w:tc>
        <w:tc>
          <w:tcPr>
            <w:tcW w:w="2303"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5426BFCA" w14:textId="77777777" w:rsidR="00C4470C" w:rsidRPr="00E34666" w:rsidRDefault="00000000">
            <w:pPr>
              <w:spacing w:line="259" w:lineRule="auto"/>
              <w:ind w:left="11"/>
            </w:pPr>
            <w:r w:rsidRPr="00E34666">
              <w:rPr>
                <w:b/>
                <w:color w:val="323E4F"/>
              </w:rPr>
              <w:t xml:space="preserve">Weight for Final Grade </w:t>
            </w:r>
          </w:p>
        </w:tc>
      </w:tr>
      <w:tr w:rsidR="00C4470C" w14:paraId="2B6B78B3" w14:textId="77777777">
        <w:trPr>
          <w:trHeight w:val="1086"/>
        </w:trPr>
        <w:tc>
          <w:tcPr>
            <w:tcW w:w="2447" w:type="dxa"/>
            <w:tcBorders>
              <w:top w:val="single" w:sz="4" w:space="0" w:color="000000"/>
              <w:left w:val="single" w:sz="4" w:space="0" w:color="000000"/>
              <w:bottom w:val="single" w:sz="4" w:space="0" w:color="000000"/>
              <w:right w:val="single" w:sz="4" w:space="0" w:color="000000"/>
            </w:tcBorders>
          </w:tcPr>
          <w:p w14:paraId="3C5CFF21" w14:textId="77777777" w:rsidR="005D0E3E" w:rsidRDefault="00000000">
            <w:pPr>
              <w:spacing w:line="259" w:lineRule="auto"/>
            </w:pPr>
            <w:r w:rsidRPr="00E34666">
              <w:t>Attendance</w:t>
            </w:r>
          </w:p>
          <w:p w14:paraId="0ED135FF" w14:textId="3DB918FD" w:rsidR="00C4470C" w:rsidRPr="00E0386C" w:rsidRDefault="005D0E3E">
            <w:pPr>
              <w:spacing w:line="259" w:lineRule="auto"/>
              <w:rPr>
                <w:i/>
                <w:iCs/>
              </w:rPr>
            </w:pPr>
            <w:r w:rsidRPr="00E0386C">
              <w:rPr>
                <w:i/>
                <w:iCs/>
              </w:rPr>
              <w:t>(</w:t>
            </w:r>
            <w:r w:rsidR="00CE286E">
              <w:rPr>
                <w:i/>
                <w:iCs/>
              </w:rPr>
              <w:t>Two</w:t>
            </w:r>
            <w:r w:rsidRPr="00E0386C">
              <w:rPr>
                <w:i/>
                <w:iCs/>
              </w:rPr>
              <w:t xml:space="preserve"> </w:t>
            </w:r>
            <w:r w:rsidR="00202884" w:rsidRPr="00E0386C">
              <w:rPr>
                <w:i/>
                <w:iCs/>
              </w:rPr>
              <w:t xml:space="preserve">unapproved </w:t>
            </w:r>
            <w:r w:rsidRPr="00E0386C">
              <w:rPr>
                <w:i/>
                <w:iCs/>
              </w:rPr>
              <w:t>absence</w:t>
            </w:r>
            <w:r w:rsidR="00CE286E">
              <w:rPr>
                <w:i/>
                <w:iCs/>
              </w:rPr>
              <w:t>s</w:t>
            </w:r>
            <w:r w:rsidRPr="00E0386C">
              <w:rPr>
                <w:i/>
                <w:iCs/>
              </w:rPr>
              <w:t xml:space="preserve"> waived) </w:t>
            </w:r>
          </w:p>
        </w:tc>
        <w:tc>
          <w:tcPr>
            <w:tcW w:w="4748" w:type="dxa"/>
            <w:tcBorders>
              <w:top w:val="single" w:sz="4" w:space="0" w:color="000000"/>
              <w:left w:val="single" w:sz="4" w:space="0" w:color="000000"/>
              <w:bottom w:val="single" w:sz="4" w:space="0" w:color="000000"/>
              <w:right w:val="single" w:sz="4" w:space="0" w:color="000000"/>
            </w:tcBorders>
          </w:tcPr>
          <w:p w14:paraId="0B111E61" w14:textId="494025EF" w:rsidR="00C4470C" w:rsidRPr="00E34666" w:rsidRDefault="00000000">
            <w:pPr>
              <w:spacing w:after="1" w:line="238" w:lineRule="auto"/>
              <w:ind w:left="2"/>
            </w:pPr>
            <w:r w:rsidRPr="00E34666">
              <w:t>Daily attendance will be taken at the start of every lecture</w:t>
            </w:r>
            <w:r w:rsidR="0034787A">
              <w:t xml:space="preserve"> (using I-Clicker)</w:t>
            </w:r>
            <w:r w:rsidRPr="00E34666">
              <w:t>; grade based on percentage of lectures attended</w:t>
            </w:r>
            <w:r w:rsidR="00A452F3">
              <w:t>.</w:t>
            </w:r>
          </w:p>
          <w:p w14:paraId="2AC71F32" w14:textId="77777777" w:rsidR="00C4470C" w:rsidRPr="00E34666" w:rsidRDefault="00000000">
            <w:pPr>
              <w:spacing w:line="259" w:lineRule="auto"/>
              <w:ind w:left="2"/>
            </w:pPr>
            <w:r w:rsidRPr="00E34666">
              <w:t xml:space="preserve"> </w:t>
            </w:r>
          </w:p>
        </w:tc>
        <w:tc>
          <w:tcPr>
            <w:tcW w:w="2303" w:type="dxa"/>
            <w:tcBorders>
              <w:top w:val="single" w:sz="4" w:space="0" w:color="000000"/>
              <w:left w:val="single" w:sz="4" w:space="0" w:color="000000"/>
              <w:bottom w:val="single" w:sz="4" w:space="0" w:color="000000"/>
              <w:right w:val="single" w:sz="4" w:space="0" w:color="000000"/>
            </w:tcBorders>
          </w:tcPr>
          <w:p w14:paraId="34047E3B" w14:textId="77777777" w:rsidR="00C4470C" w:rsidRPr="00E34666" w:rsidRDefault="00000000">
            <w:pPr>
              <w:spacing w:line="259" w:lineRule="auto"/>
              <w:ind w:right="37"/>
              <w:jc w:val="center"/>
            </w:pPr>
            <w:r w:rsidRPr="00E34666">
              <w:t xml:space="preserve">10% </w:t>
            </w:r>
          </w:p>
        </w:tc>
      </w:tr>
      <w:tr w:rsidR="00C4470C" w14:paraId="1C2890C3" w14:textId="77777777" w:rsidTr="00561852">
        <w:trPr>
          <w:trHeight w:val="2053"/>
        </w:trPr>
        <w:tc>
          <w:tcPr>
            <w:tcW w:w="2447" w:type="dxa"/>
            <w:tcBorders>
              <w:top w:val="single" w:sz="4" w:space="0" w:color="000000"/>
              <w:left w:val="single" w:sz="4" w:space="0" w:color="000000"/>
              <w:bottom w:val="single" w:sz="4" w:space="0" w:color="000000"/>
              <w:right w:val="single" w:sz="4" w:space="0" w:color="000000"/>
            </w:tcBorders>
          </w:tcPr>
          <w:p w14:paraId="4192F6F8" w14:textId="77777777" w:rsidR="00C4470C" w:rsidRDefault="0034787A">
            <w:pPr>
              <w:spacing w:line="259" w:lineRule="auto"/>
            </w:pPr>
            <w:r>
              <w:t>In-Class Assignments</w:t>
            </w:r>
          </w:p>
          <w:p w14:paraId="550227A5" w14:textId="5C84184A" w:rsidR="00202884" w:rsidRPr="007F12B5" w:rsidRDefault="00202884">
            <w:pPr>
              <w:spacing w:line="259" w:lineRule="auto"/>
              <w:rPr>
                <w:i/>
                <w:iCs/>
              </w:rPr>
            </w:pPr>
            <w:r w:rsidRPr="007F12B5">
              <w:rPr>
                <w:i/>
                <w:iCs/>
              </w:rPr>
              <w:t>(</w:t>
            </w:r>
            <w:r w:rsidR="00893B43">
              <w:rPr>
                <w:i/>
                <w:iCs/>
              </w:rPr>
              <w:t>Two</w:t>
            </w:r>
            <w:r w:rsidRPr="007F12B5">
              <w:rPr>
                <w:i/>
                <w:iCs/>
              </w:rPr>
              <w:t xml:space="preserve"> </w:t>
            </w:r>
            <w:r w:rsidR="0069581C">
              <w:rPr>
                <w:i/>
                <w:iCs/>
              </w:rPr>
              <w:t>activit</w:t>
            </w:r>
            <w:r w:rsidR="00893B43">
              <w:rPr>
                <w:i/>
                <w:iCs/>
              </w:rPr>
              <w:t>ies</w:t>
            </w:r>
            <w:r w:rsidR="0069581C">
              <w:rPr>
                <w:i/>
                <w:iCs/>
              </w:rPr>
              <w:t xml:space="preserve"> </w:t>
            </w:r>
            <w:r w:rsidRPr="007F12B5">
              <w:rPr>
                <w:i/>
                <w:iCs/>
              </w:rPr>
              <w:t>waived</w:t>
            </w:r>
            <w:r w:rsidR="0091152D">
              <w:rPr>
                <w:i/>
                <w:iCs/>
              </w:rPr>
              <w:t xml:space="preserve"> or dropped for lowest grade</w:t>
            </w:r>
            <w:r w:rsidRPr="007F12B5">
              <w:rPr>
                <w:i/>
                <w:iCs/>
              </w:rPr>
              <w:t>)</w:t>
            </w:r>
          </w:p>
        </w:tc>
        <w:tc>
          <w:tcPr>
            <w:tcW w:w="4748" w:type="dxa"/>
            <w:tcBorders>
              <w:top w:val="single" w:sz="4" w:space="0" w:color="000000"/>
              <w:left w:val="single" w:sz="4" w:space="0" w:color="000000"/>
              <w:bottom w:val="single" w:sz="4" w:space="0" w:color="000000"/>
              <w:right w:val="single" w:sz="4" w:space="0" w:color="000000"/>
            </w:tcBorders>
          </w:tcPr>
          <w:p w14:paraId="79D133D1" w14:textId="0E02432F" w:rsidR="00C4470C" w:rsidRPr="00E34666" w:rsidRDefault="00BB18EF" w:rsidP="00CD4EC3">
            <w:pPr>
              <w:spacing w:line="239" w:lineRule="auto"/>
              <w:ind w:left="2" w:right="23"/>
            </w:pPr>
            <w:r>
              <w:t xml:space="preserve">Course activities may include group discussions, interactive </w:t>
            </w:r>
            <w:proofErr w:type="gramStart"/>
            <w:r>
              <w:t>polls</w:t>
            </w:r>
            <w:proofErr w:type="gramEnd"/>
            <w:r>
              <w:t xml:space="preserve"> or quizzes, </w:t>
            </w:r>
            <w:r w:rsidR="009863F1">
              <w:t>‘pair and share’ comprehension and feedback between peers</w:t>
            </w:r>
            <w:r w:rsidR="00CB04F1">
              <w:t>. These activities will be graded based on correct/incorrect responses</w:t>
            </w:r>
            <w:r>
              <w:t>.</w:t>
            </w:r>
            <w:r w:rsidR="009863F1">
              <w:t xml:space="preserve"> We will also conduct scenario-based roleplay and data visualization </w:t>
            </w:r>
            <w:r w:rsidR="00CB04F1">
              <w:t>exercise, for which students will obtain full credit when completing the task with good effort</w:t>
            </w:r>
            <w:r w:rsidR="009863F1">
              <w:t xml:space="preserve">. </w:t>
            </w:r>
          </w:p>
        </w:tc>
        <w:tc>
          <w:tcPr>
            <w:tcW w:w="2303" w:type="dxa"/>
            <w:tcBorders>
              <w:top w:val="single" w:sz="4" w:space="0" w:color="000000"/>
              <w:left w:val="single" w:sz="4" w:space="0" w:color="000000"/>
              <w:bottom w:val="single" w:sz="4" w:space="0" w:color="000000"/>
              <w:right w:val="single" w:sz="4" w:space="0" w:color="000000"/>
            </w:tcBorders>
          </w:tcPr>
          <w:p w14:paraId="69BDD4DB" w14:textId="77777777" w:rsidR="00C4470C" w:rsidRPr="00E34666" w:rsidRDefault="00000000">
            <w:pPr>
              <w:spacing w:line="259" w:lineRule="auto"/>
              <w:ind w:left="11"/>
              <w:jc w:val="center"/>
            </w:pPr>
            <w:r w:rsidRPr="00E34666">
              <w:t xml:space="preserve"> </w:t>
            </w:r>
          </w:p>
          <w:p w14:paraId="329BC02F" w14:textId="1690B34F" w:rsidR="00C4470C" w:rsidRPr="00E34666" w:rsidRDefault="00000000">
            <w:pPr>
              <w:spacing w:line="259" w:lineRule="auto"/>
              <w:ind w:right="37"/>
              <w:jc w:val="center"/>
            </w:pPr>
            <w:r w:rsidRPr="00E34666">
              <w:t>1</w:t>
            </w:r>
            <w:r w:rsidR="00C0779E">
              <w:t>5</w:t>
            </w:r>
            <w:r w:rsidRPr="00E34666">
              <w:t xml:space="preserve">% </w:t>
            </w:r>
          </w:p>
        </w:tc>
      </w:tr>
      <w:tr w:rsidR="00C4470C" w14:paraId="428D598D" w14:textId="77777777">
        <w:trPr>
          <w:trHeight w:val="1623"/>
        </w:trPr>
        <w:tc>
          <w:tcPr>
            <w:tcW w:w="2447" w:type="dxa"/>
            <w:tcBorders>
              <w:top w:val="single" w:sz="4" w:space="0" w:color="000000"/>
              <w:left w:val="single" w:sz="4" w:space="0" w:color="000000"/>
              <w:bottom w:val="single" w:sz="4" w:space="0" w:color="000000"/>
              <w:right w:val="single" w:sz="4" w:space="0" w:color="000000"/>
            </w:tcBorders>
          </w:tcPr>
          <w:p w14:paraId="5F002CE3" w14:textId="77777777" w:rsidR="00C4470C" w:rsidRDefault="003F0B9D">
            <w:pPr>
              <w:spacing w:line="259" w:lineRule="auto"/>
            </w:pPr>
            <w:r>
              <w:t>Short-answer summaries and reflections</w:t>
            </w:r>
          </w:p>
          <w:p w14:paraId="5B463978" w14:textId="35B9623F" w:rsidR="00561DE0" w:rsidRPr="00561DE0" w:rsidRDefault="00561DE0">
            <w:pPr>
              <w:spacing w:line="259" w:lineRule="auto"/>
              <w:rPr>
                <w:i/>
                <w:iCs/>
              </w:rPr>
            </w:pPr>
            <w:r w:rsidRPr="00561DE0">
              <w:rPr>
                <w:i/>
                <w:iCs/>
              </w:rPr>
              <w:t>(no drops)</w:t>
            </w:r>
          </w:p>
        </w:tc>
        <w:tc>
          <w:tcPr>
            <w:tcW w:w="4748" w:type="dxa"/>
            <w:tcBorders>
              <w:top w:val="single" w:sz="4" w:space="0" w:color="000000"/>
              <w:left w:val="single" w:sz="4" w:space="0" w:color="000000"/>
              <w:bottom w:val="single" w:sz="4" w:space="0" w:color="000000"/>
              <w:right w:val="single" w:sz="4" w:space="0" w:color="000000"/>
            </w:tcBorders>
          </w:tcPr>
          <w:p w14:paraId="117CFDA1" w14:textId="32003C29" w:rsidR="001806C0" w:rsidRPr="00E34666" w:rsidRDefault="001806C0" w:rsidP="00CD4EC3">
            <w:pPr>
              <w:spacing w:line="259" w:lineRule="auto"/>
              <w:ind w:left="2"/>
            </w:pPr>
            <w:r>
              <w:t xml:space="preserve">These </w:t>
            </w:r>
            <w:r w:rsidR="00236010">
              <w:t xml:space="preserve">graded </w:t>
            </w:r>
            <w:r>
              <w:t>assessments will enforce course content by asking students to summarize</w:t>
            </w:r>
            <w:r w:rsidR="00DC5093">
              <w:t xml:space="preserve"> and critically evaluate</w:t>
            </w:r>
            <w:r>
              <w:t xml:space="preserve"> key material in lecture and/or in the required readings. One</w:t>
            </w:r>
            <w:r w:rsidR="009372C3">
              <w:t xml:space="preserve"> or </w:t>
            </w:r>
            <w:r>
              <w:t xml:space="preserve">two additional questions ask students to reflect on what they are learning, their viewpoints on the arguments presented in the course and readings, and their own </w:t>
            </w:r>
            <w:r w:rsidR="00DC5093">
              <w:t xml:space="preserve">perspectives </w:t>
            </w:r>
            <w:r>
              <w:t xml:space="preserve">on the material and its implications for their lives and careers. </w:t>
            </w:r>
            <w:r w:rsidR="00FD04AF">
              <w:t xml:space="preserve">Assignment released at the end of each unit. </w:t>
            </w:r>
          </w:p>
        </w:tc>
        <w:tc>
          <w:tcPr>
            <w:tcW w:w="2303" w:type="dxa"/>
            <w:tcBorders>
              <w:top w:val="single" w:sz="4" w:space="0" w:color="000000"/>
              <w:left w:val="single" w:sz="4" w:space="0" w:color="000000"/>
              <w:bottom w:val="single" w:sz="4" w:space="0" w:color="000000"/>
              <w:right w:val="single" w:sz="4" w:space="0" w:color="000000"/>
            </w:tcBorders>
          </w:tcPr>
          <w:p w14:paraId="031AC97B" w14:textId="77777777" w:rsidR="00C4470C" w:rsidRPr="00E34666" w:rsidRDefault="00000000">
            <w:pPr>
              <w:spacing w:line="259" w:lineRule="auto"/>
              <w:ind w:left="11"/>
              <w:jc w:val="center"/>
            </w:pPr>
            <w:r w:rsidRPr="00E34666">
              <w:t xml:space="preserve"> </w:t>
            </w:r>
          </w:p>
          <w:p w14:paraId="35B02BCE" w14:textId="061DE236" w:rsidR="00C4470C" w:rsidRPr="00E34666" w:rsidRDefault="00000000">
            <w:pPr>
              <w:spacing w:line="259" w:lineRule="auto"/>
              <w:ind w:right="37"/>
              <w:jc w:val="center"/>
            </w:pPr>
            <w:r w:rsidRPr="00E34666">
              <w:t>2</w:t>
            </w:r>
            <w:r w:rsidR="000132AD">
              <w:t>5</w:t>
            </w:r>
            <w:r w:rsidRPr="00E34666">
              <w:t xml:space="preserve">% </w:t>
            </w:r>
          </w:p>
        </w:tc>
      </w:tr>
      <w:tr w:rsidR="00C4470C" w14:paraId="436A0839" w14:textId="77777777">
        <w:trPr>
          <w:trHeight w:val="1085"/>
        </w:trPr>
        <w:tc>
          <w:tcPr>
            <w:tcW w:w="2447" w:type="dxa"/>
            <w:tcBorders>
              <w:top w:val="single" w:sz="4" w:space="0" w:color="000000"/>
              <w:left w:val="single" w:sz="4" w:space="0" w:color="000000"/>
              <w:bottom w:val="single" w:sz="4" w:space="0" w:color="000000"/>
              <w:right w:val="single" w:sz="4" w:space="0" w:color="000000"/>
            </w:tcBorders>
          </w:tcPr>
          <w:p w14:paraId="1AD7D052" w14:textId="77777777" w:rsidR="00C4470C" w:rsidRDefault="00000000">
            <w:pPr>
              <w:spacing w:line="259" w:lineRule="auto"/>
            </w:pPr>
            <w:r w:rsidRPr="00E34666">
              <w:t xml:space="preserve">Quizzes </w:t>
            </w:r>
          </w:p>
          <w:p w14:paraId="43B14D4A" w14:textId="1C8BEB66" w:rsidR="00467F6A" w:rsidRPr="00561DE0" w:rsidRDefault="00467F6A">
            <w:pPr>
              <w:spacing w:line="259" w:lineRule="auto"/>
              <w:rPr>
                <w:i/>
                <w:iCs/>
              </w:rPr>
            </w:pPr>
            <w:r w:rsidRPr="00561DE0">
              <w:rPr>
                <w:i/>
                <w:iCs/>
              </w:rPr>
              <w:t>(lowest 2 grades dropped)</w:t>
            </w:r>
          </w:p>
        </w:tc>
        <w:tc>
          <w:tcPr>
            <w:tcW w:w="4748" w:type="dxa"/>
            <w:tcBorders>
              <w:top w:val="single" w:sz="4" w:space="0" w:color="000000"/>
              <w:left w:val="single" w:sz="4" w:space="0" w:color="000000"/>
              <w:bottom w:val="single" w:sz="4" w:space="0" w:color="000000"/>
              <w:right w:val="single" w:sz="4" w:space="0" w:color="000000"/>
            </w:tcBorders>
          </w:tcPr>
          <w:p w14:paraId="7FEAEB7A" w14:textId="2A534B12" w:rsidR="00C4470C" w:rsidRPr="00E34666" w:rsidRDefault="003E754C">
            <w:pPr>
              <w:spacing w:line="259" w:lineRule="auto"/>
              <w:ind w:left="2"/>
            </w:pPr>
            <w:r>
              <w:t>Quizzes are released each week (with one week to complete) that assess the content and readings of that prior week. Each quiz will be composed of 1</w:t>
            </w:r>
            <w:r w:rsidR="002B1E58">
              <w:t>2</w:t>
            </w:r>
            <w:r>
              <w:t>-</w:t>
            </w:r>
            <w:r w:rsidR="002B1E58">
              <w:t>20</w:t>
            </w:r>
            <w:r>
              <w:t xml:space="preserve"> questions. </w:t>
            </w:r>
          </w:p>
        </w:tc>
        <w:tc>
          <w:tcPr>
            <w:tcW w:w="2303" w:type="dxa"/>
            <w:tcBorders>
              <w:top w:val="single" w:sz="4" w:space="0" w:color="000000"/>
              <w:left w:val="single" w:sz="4" w:space="0" w:color="000000"/>
              <w:bottom w:val="single" w:sz="4" w:space="0" w:color="000000"/>
              <w:right w:val="single" w:sz="4" w:space="0" w:color="000000"/>
            </w:tcBorders>
          </w:tcPr>
          <w:p w14:paraId="7258B468" w14:textId="77777777" w:rsidR="00C4470C" w:rsidRPr="00E34666" w:rsidRDefault="00000000">
            <w:pPr>
              <w:spacing w:line="259" w:lineRule="auto"/>
              <w:ind w:left="11"/>
              <w:jc w:val="center"/>
            </w:pPr>
            <w:r w:rsidRPr="00E34666">
              <w:t xml:space="preserve"> </w:t>
            </w:r>
          </w:p>
          <w:p w14:paraId="500DFB2F" w14:textId="77777777" w:rsidR="00C4470C" w:rsidRPr="00E34666" w:rsidRDefault="00000000">
            <w:pPr>
              <w:spacing w:line="259" w:lineRule="auto"/>
              <w:ind w:right="37"/>
              <w:jc w:val="center"/>
            </w:pPr>
            <w:r w:rsidRPr="00E34666">
              <w:t xml:space="preserve">20% </w:t>
            </w:r>
          </w:p>
        </w:tc>
      </w:tr>
      <w:tr w:rsidR="00C4470C" w14:paraId="414A0201" w14:textId="77777777" w:rsidTr="008F51FC">
        <w:trPr>
          <w:trHeight w:val="667"/>
        </w:trPr>
        <w:tc>
          <w:tcPr>
            <w:tcW w:w="2447" w:type="dxa"/>
            <w:tcBorders>
              <w:top w:val="single" w:sz="4" w:space="0" w:color="000000"/>
              <w:left w:val="single" w:sz="4" w:space="0" w:color="000000"/>
              <w:bottom w:val="single" w:sz="4" w:space="0" w:color="000000"/>
              <w:right w:val="single" w:sz="4" w:space="0" w:color="000000"/>
            </w:tcBorders>
          </w:tcPr>
          <w:p w14:paraId="67543136" w14:textId="77777777" w:rsidR="00C4470C" w:rsidRDefault="0075310B">
            <w:pPr>
              <w:spacing w:line="259" w:lineRule="auto"/>
            </w:pPr>
            <w:r>
              <w:t>Semester Project (written)</w:t>
            </w:r>
          </w:p>
          <w:p w14:paraId="55CA5DDA" w14:textId="791EC799" w:rsidR="00561DE0" w:rsidRPr="00561DE0" w:rsidRDefault="00561DE0">
            <w:pPr>
              <w:spacing w:line="259" w:lineRule="auto"/>
              <w:rPr>
                <w:i/>
                <w:iCs/>
              </w:rPr>
            </w:pPr>
            <w:r w:rsidRPr="00561DE0">
              <w:rPr>
                <w:i/>
                <w:iCs/>
              </w:rPr>
              <w:t>(no drops)</w:t>
            </w:r>
          </w:p>
        </w:tc>
        <w:tc>
          <w:tcPr>
            <w:tcW w:w="4748" w:type="dxa"/>
            <w:tcBorders>
              <w:top w:val="single" w:sz="4" w:space="0" w:color="000000"/>
              <w:left w:val="single" w:sz="4" w:space="0" w:color="000000"/>
              <w:bottom w:val="single" w:sz="4" w:space="0" w:color="000000"/>
              <w:right w:val="single" w:sz="4" w:space="0" w:color="000000"/>
            </w:tcBorders>
          </w:tcPr>
          <w:p w14:paraId="503116AC" w14:textId="77777777" w:rsidR="00C4470C" w:rsidRDefault="004C3E74">
            <w:pPr>
              <w:spacing w:line="259" w:lineRule="auto"/>
              <w:ind w:left="2"/>
            </w:pPr>
            <w:r>
              <w:t>Students will select one of the four US subdomains explored in this course and prepare a climate assessment for a portion of that area. They will outline past, present, and future climate change, describe the culture, economy and populations of their region, and their vulnerabilities to climate impacts. They will explore ways in which those communities are adapting to, or mitigating climate change impacts, and outline the most pressing challenges and opportunities in decision-</w:t>
            </w:r>
            <w:r>
              <w:lastRenderedPageBreak/>
              <w:t xml:space="preserve">making and risk reduction for the future. </w:t>
            </w:r>
            <w:r w:rsidR="005609CC">
              <w:t>Expected length of 6-9 pages (double spaced)</w:t>
            </w:r>
            <w:r w:rsidR="00074C45">
              <w:t xml:space="preserve">, excluding figures and bibliography. </w:t>
            </w:r>
          </w:p>
          <w:p w14:paraId="517E89C3" w14:textId="77777777" w:rsidR="004D0DEE" w:rsidRDefault="004D0DEE">
            <w:pPr>
              <w:spacing w:line="259" w:lineRule="auto"/>
              <w:ind w:left="2"/>
            </w:pPr>
          </w:p>
          <w:p w14:paraId="662B8F89" w14:textId="1F39885B" w:rsidR="004D0DEE" w:rsidRPr="004D0DEE" w:rsidRDefault="004D0DEE">
            <w:pPr>
              <w:spacing w:line="259" w:lineRule="auto"/>
              <w:ind w:left="2"/>
            </w:pPr>
            <w:r>
              <w:rPr>
                <w:i/>
                <w:iCs/>
              </w:rPr>
              <w:t xml:space="preserve">Assessment method: </w:t>
            </w:r>
            <w:r>
              <w:t xml:space="preserve">A rubric will be supplied early in the semester. The rubric includes four key elements that students should demonstrate competency in: (1) </w:t>
            </w:r>
            <w:r w:rsidRPr="004D0DEE">
              <w:rPr>
                <w:i/>
                <w:iCs/>
              </w:rPr>
              <w:t>Narrative</w:t>
            </w:r>
            <w:r>
              <w:t xml:space="preserve"> (clear opening and closing sections, emphasis on key points); (2) </w:t>
            </w:r>
            <w:r w:rsidR="00A3205C">
              <w:rPr>
                <w:i/>
                <w:iCs/>
              </w:rPr>
              <w:t>O</w:t>
            </w:r>
            <w:r w:rsidRPr="004D0DEE">
              <w:rPr>
                <w:i/>
                <w:iCs/>
              </w:rPr>
              <w:t>rganization</w:t>
            </w:r>
            <w:r>
              <w:t xml:space="preserve"> (flow of content, essay structure and organization of associated images, graphics, tables </w:t>
            </w:r>
            <w:proofErr w:type="spellStart"/>
            <w:r>
              <w:t>etc</w:t>
            </w:r>
            <w:proofErr w:type="spellEnd"/>
            <w:r>
              <w:t xml:space="preserve">, including appropriate referencing where applicable); (3) </w:t>
            </w:r>
            <w:r w:rsidR="00A3205C" w:rsidRPr="00A3205C">
              <w:rPr>
                <w:i/>
                <w:iCs/>
              </w:rPr>
              <w:t>G</w:t>
            </w:r>
            <w:r w:rsidRPr="00A3205C">
              <w:rPr>
                <w:i/>
                <w:iCs/>
              </w:rPr>
              <w:t xml:space="preserve">rammar </w:t>
            </w:r>
            <w:r>
              <w:t xml:space="preserve">(use of appropriate grammatical structures, spelling etc.); (4) </w:t>
            </w:r>
            <w:r w:rsidRPr="004D0DEE">
              <w:rPr>
                <w:i/>
                <w:iCs/>
              </w:rPr>
              <w:t>Content</w:t>
            </w:r>
            <w:r>
              <w:t xml:space="preserve"> </w:t>
            </w:r>
            <w:r w:rsidR="0011323C">
              <w:t xml:space="preserve">(information presented is accurate, well researched, evidence of multiple citations from reputable sources, reader is left with new insights into the subject matter). </w:t>
            </w:r>
          </w:p>
        </w:tc>
        <w:tc>
          <w:tcPr>
            <w:tcW w:w="2303" w:type="dxa"/>
            <w:tcBorders>
              <w:top w:val="single" w:sz="4" w:space="0" w:color="000000"/>
              <w:left w:val="single" w:sz="4" w:space="0" w:color="000000"/>
              <w:bottom w:val="single" w:sz="4" w:space="0" w:color="000000"/>
              <w:right w:val="single" w:sz="4" w:space="0" w:color="000000"/>
            </w:tcBorders>
          </w:tcPr>
          <w:p w14:paraId="302E792D" w14:textId="77777777" w:rsidR="00C4470C" w:rsidRPr="00E34666" w:rsidRDefault="00000000">
            <w:pPr>
              <w:spacing w:line="259" w:lineRule="auto"/>
              <w:ind w:left="11"/>
              <w:jc w:val="center"/>
            </w:pPr>
            <w:r w:rsidRPr="00E34666">
              <w:lastRenderedPageBreak/>
              <w:t xml:space="preserve"> </w:t>
            </w:r>
          </w:p>
          <w:p w14:paraId="01EB773D" w14:textId="74287227" w:rsidR="00C4470C" w:rsidRPr="00E34666" w:rsidRDefault="00042356">
            <w:pPr>
              <w:spacing w:line="259" w:lineRule="auto"/>
              <w:ind w:right="37"/>
              <w:jc w:val="center"/>
            </w:pPr>
            <w:r>
              <w:t>2</w:t>
            </w:r>
            <w:r w:rsidRPr="00E34666">
              <w:t xml:space="preserve">0% </w:t>
            </w:r>
          </w:p>
        </w:tc>
      </w:tr>
      <w:tr w:rsidR="00C4470C" w14:paraId="384E4947" w14:textId="77777777">
        <w:trPr>
          <w:trHeight w:val="1085"/>
        </w:trPr>
        <w:tc>
          <w:tcPr>
            <w:tcW w:w="2447" w:type="dxa"/>
            <w:tcBorders>
              <w:top w:val="single" w:sz="4" w:space="0" w:color="000000"/>
              <w:left w:val="single" w:sz="4" w:space="0" w:color="000000"/>
              <w:bottom w:val="single" w:sz="4" w:space="0" w:color="000000"/>
              <w:right w:val="single" w:sz="4" w:space="0" w:color="000000"/>
            </w:tcBorders>
          </w:tcPr>
          <w:p w14:paraId="18054290" w14:textId="77777777" w:rsidR="00C4470C" w:rsidRDefault="0075310B">
            <w:pPr>
              <w:spacing w:line="259" w:lineRule="auto"/>
            </w:pPr>
            <w:r>
              <w:t>Semester project (oral)</w:t>
            </w:r>
            <w:r w:rsidRPr="00E34666">
              <w:t xml:space="preserve"> </w:t>
            </w:r>
          </w:p>
          <w:p w14:paraId="2E35C3BB" w14:textId="77777777" w:rsidR="00561DE0" w:rsidRPr="00561DE0" w:rsidRDefault="00561DE0">
            <w:pPr>
              <w:spacing w:line="259" w:lineRule="auto"/>
              <w:rPr>
                <w:i/>
                <w:iCs/>
              </w:rPr>
            </w:pPr>
            <w:r w:rsidRPr="00561DE0">
              <w:rPr>
                <w:i/>
                <w:iCs/>
              </w:rPr>
              <w:t>(no drops)</w:t>
            </w:r>
          </w:p>
          <w:p w14:paraId="3E4CC921" w14:textId="7AE03E9D" w:rsidR="00561DE0" w:rsidRPr="00E34666" w:rsidRDefault="00561DE0">
            <w:pPr>
              <w:spacing w:line="259" w:lineRule="auto"/>
            </w:pPr>
          </w:p>
        </w:tc>
        <w:tc>
          <w:tcPr>
            <w:tcW w:w="4748" w:type="dxa"/>
            <w:tcBorders>
              <w:top w:val="single" w:sz="4" w:space="0" w:color="000000"/>
              <w:left w:val="single" w:sz="4" w:space="0" w:color="000000"/>
              <w:bottom w:val="single" w:sz="4" w:space="0" w:color="000000"/>
              <w:right w:val="single" w:sz="4" w:space="0" w:color="000000"/>
            </w:tcBorders>
          </w:tcPr>
          <w:p w14:paraId="548882BB" w14:textId="77777777" w:rsidR="00C4470C" w:rsidRDefault="004C3E74">
            <w:pPr>
              <w:spacing w:line="259" w:lineRule="auto"/>
              <w:ind w:left="2"/>
            </w:pPr>
            <w:r>
              <w:t xml:space="preserve">Students will create and record an oral presentation that summarizes the key points of their climate summaries. These presentations will be shared amongst the class and each member of the class is required to offer constructive feedback on </w:t>
            </w:r>
            <w:r w:rsidR="009863F1">
              <w:t xml:space="preserve">a select number of </w:t>
            </w:r>
            <w:r>
              <w:t xml:space="preserve">their peer’s presentations, as well as Q&amp;A during class time. </w:t>
            </w:r>
          </w:p>
          <w:p w14:paraId="3014894B" w14:textId="77777777" w:rsidR="00A3205C" w:rsidRDefault="00A3205C">
            <w:pPr>
              <w:spacing w:line="259" w:lineRule="auto"/>
              <w:ind w:left="2"/>
            </w:pPr>
          </w:p>
          <w:p w14:paraId="2002E4A5" w14:textId="77777777" w:rsidR="00A3205C" w:rsidRDefault="00A3205C">
            <w:pPr>
              <w:spacing w:line="259" w:lineRule="auto"/>
              <w:ind w:left="2"/>
            </w:pPr>
            <w:r w:rsidRPr="00A3205C">
              <w:rPr>
                <w:i/>
                <w:iCs/>
              </w:rPr>
              <w:t xml:space="preserve">Assessment method: </w:t>
            </w:r>
            <w:r w:rsidR="00AE2FE4">
              <w:t>A rubric will be supplied early in the semester, and will contain the following elements:</w:t>
            </w:r>
          </w:p>
          <w:p w14:paraId="536F8EA1" w14:textId="16167C80" w:rsidR="00AE2FE4" w:rsidRDefault="00AE2FE4" w:rsidP="00AE2FE4">
            <w:pPr>
              <w:pStyle w:val="ListParagraph"/>
              <w:numPr>
                <w:ilvl w:val="0"/>
                <w:numId w:val="16"/>
              </w:numPr>
              <w:spacing w:line="259" w:lineRule="auto"/>
            </w:pPr>
            <w:r>
              <w:rPr>
                <w:i/>
                <w:iCs/>
              </w:rPr>
              <w:t xml:space="preserve">Organization – </w:t>
            </w:r>
            <w:r>
              <w:t xml:space="preserve">structure and flow of the presented work, degree to which the presentation can be followed well by the audience. Effective and creative use of visuals, and design aesthetic. </w:t>
            </w:r>
          </w:p>
          <w:p w14:paraId="0A23401E" w14:textId="77777777" w:rsidR="00AE2FE4" w:rsidRDefault="00AE2FE4" w:rsidP="00AE2FE4">
            <w:pPr>
              <w:pStyle w:val="ListParagraph"/>
              <w:numPr>
                <w:ilvl w:val="0"/>
                <w:numId w:val="16"/>
              </w:numPr>
              <w:spacing w:line="259" w:lineRule="auto"/>
            </w:pPr>
            <w:r>
              <w:rPr>
                <w:i/>
                <w:iCs/>
              </w:rPr>
              <w:t xml:space="preserve">Content – </w:t>
            </w:r>
            <w:r>
              <w:t xml:space="preserve">as above, whether the work shows depth of research and understanding, is accurate and well referenced. </w:t>
            </w:r>
          </w:p>
          <w:p w14:paraId="4461A0E9" w14:textId="77777777" w:rsidR="00AE2FE4" w:rsidRDefault="00AE2FE4" w:rsidP="00AE2FE4">
            <w:pPr>
              <w:pStyle w:val="ListParagraph"/>
              <w:numPr>
                <w:ilvl w:val="0"/>
                <w:numId w:val="16"/>
              </w:numPr>
              <w:spacing w:line="259" w:lineRule="auto"/>
            </w:pPr>
            <w:r>
              <w:rPr>
                <w:i/>
                <w:iCs/>
              </w:rPr>
              <w:t xml:space="preserve">Communication </w:t>
            </w:r>
            <w:r w:rsidR="00937FBC">
              <w:rPr>
                <w:i/>
                <w:iCs/>
              </w:rPr>
              <w:t>–</w:t>
            </w:r>
            <w:r>
              <w:t xml:space="preserve"> </w:t>
            </w:r>
            <w:r w:rsidR="00937FBC">
              <w:t xml:space="preserve">Student’s oral component, based on use of vocal variety, pacing, keeping to time, clarity. </w:t>
            </w:r>
          </w:p>
          <w:p w14:paraId="2823534A" w14:textId="0B32D805" w:rsidR="00937FBC" w:rsidRPr="00AE2FE4" w:rsidRDefault="00475ED9" w:rsidP="00AE2FE4">
            <w:pPr>
              <w:pStyle w:val="ListParagraph"/>
              <w:numPr>
                <w:ilvl w:val="0"/>
                <w:numId w:val="16"/>
              </w:numPr>
              <w:spacing w:line="259" w:lineRule="auto"/>
            </w:pPr>
            <w:r>
              <w:rPr>
                <w:i/>
                <w:iCs/>
              </w:rPr>
              <w:lastRenderedPageBreak/>
              <w:t xml:space="preserve">Peer-review and participation – </w:t>
            </w:r>
            <w:r>
              <w:t>student’s peer feedback should contain constructive and informative information, demonstrating that the reviewer actively viewed their presentation. Likewise, students will be required to ask at least 4 questions during Q&amp;A</w:t>
            </w:r>
            <w:r w:rsidR="006F7B9D">
              <w:t xml:space="preserve"> </w:t>
            </w:r>
            <w:r>
              <w:t xml:space="preserve">(one question per peer that is reviewed, their choice, since it is likely they will review 5-10 presentations depending on class size). Questions should be open-ended (i.e., not a yes/no answer response). </w:t>
            </w:r>
          </w:p>
        </w:tc>
        <w:tc>
          <w:tcPr>
            <w:tcW w:w="2303" w:type="dxa"/>
            <w:tcBorders>
              <w:top w:val="single" w:sz="4" w:space="0" w:color="000000"/>
              <w:left w:val="single" w:sz="4" w:space="0" w:color="000000"/>
              <w:bottom w:val="single" w:sz="4" w:space="0" w:color="000000"/>
              <w:right w:val="single" w:sz="4" w:space="0" w:color="000000"/>
            </w:tcBorders>
          </w:tcPr>
          <w:p w14:paraId="6E3F12ED" w14:textId="77777777" w:rsidR="00C4470C" w:rsidRPr="00E34666" w:rsidRDefault="00000000">
            <w:pPr>
              <w:spacing w:line="259" w:lineRule="auto"/>
              <w:ind w:left="11"/>
              <w:jc w:val="center"/>
            </w:pPr>
            <w:r w:rsidRPr="00E34666">
              <w:lastRenderedPageBreak/>
              <w:t xml:space="preserve"> </w:t>
            </w:r>
          </w:p>
          <w:p w14:paraId="04C5EE29" w14:textId="77777777" w:rsidR="00C4470C" w:rsidRPr="00E34666" w:rsidRDefault="00000000">
            <w:pPr>
              <w:spacing w:line="259" w:lineRule="auto"/>
              <w:ind w:right="37"/>
              <w:jc w:val="center"/>
            </w:pPr>
            <w:r w:rsidRPr="00E34666">
              <w:t xml:space="preserve">10% </w:t>
            </w:r>
          </w:p>
        </w:tc>
      </w:tr>
    </w:tbl>
    <w:p w14:paraId="70F8140F" w14:textId="77777777" w:rsidR="00CD4EC3" w:rsidRDefault="00CD4EC3" w:rsidP="000C0126">
      <w:pPr>
        <w:pStyle w:val="Heading2"/>
        <w:ind w:left="0" w:firstLine="0"/>
        <w:rPr>
          <w:rFonts w:ascii="Times New Roman" w:hAnsi="Times New Roman" w:cs="Times New Roman"/>
        </w:rPr>
      </w:pPr>
    </w:p>
    <w:p w14:paraId="20DD5C8F" w14:textId="77777777" w:rsidR="00DD7374" w:rsidRPr="00DD7374" w:rsidRDefault="00DD7374" w:rsidP="00DD7374"/>
    <w:p w14:paraId="2E5DECFB" w14:textId="1C833795" w:rsidR="00C4470C" w:rsidRPr="00E34666" w:rsidRDefault="00000000" w:rsidP="000C0126">
      <w:pPr>
        <w:pStyle w:val="Heading2"/>
        <w:ind w:left="0" w:firstLine="0"/>
        <w:rPr>
          <w:rFonts w:ascii="Times New Roman" w:hAnsi="Times New Roman" w:cs="Times New Roman"/>
        </w:rPr>
      </w:pPr>
      <w:r w:rsidRPr="00E34666">
        <w:rPr>
          <w:rFonts w:ascii="Times New Roman" w:hAnsi="Times New Roman" w:cs="Times New Roman"/>
        </w:rPr>
        <w:t xml:space="preserve">Grading Scale </w:t>
      </w:r>
    </w:p>
    <w:p w14:paraId="645917E6" w14:textId="77777777" w:rsidR="00C4470C" w:rsidRDefault="00000000">
      <w:pPr>
        <w:spacing w:line="259" w:lineRule="auto"/>
      </w:pPr>
      <w:r>
        <w:t xml:space="preserve"> </w:t>
      </w:r>
    </w:p>
    <w:p w14:paraId="48F6ADAB" w14:textId="77777777" w:rsidR="00C4470C" w:rsidRPr="0011153B" w:rsidRDefault="00000000">
      <w:pPr>
        <w:ind w:left="-5"/>
      </w:pPr>
      <w:r w:rsidRPr="0011153B">
        <w:t xml:space="preserve">For information on how UF assigns grade points, visit: </w:t>
      </w:r>
      <w:hyperlink r:id="rId12">
        <w:r w:rsidRPr="0011153B">
          <w:rPr>
            <w:color w:val="0563C1"/>
            <w:u w:val="single" w:color="0563C1"/>
          </w:rPr>
          <w:t>https://catalog.ufl.edu/UGRD/academic</w:t>
        </w:r>
      </w:hyperlink>
      <w:hyperlink r:id="rId13"/>
      <w:hyperlink r:id="rId14">
        <w:r w:rsidRPr="0011153B">
          <w:rPr>
            <w:color w:val="0563C1"/>
            <w:u w:val="single" w:color="0563C1"/>
          </w:rPr>
          <w:t>regulations/grades</w:t>
        </w:r>
      </w:hyperlink>
      <w:hyperlink r:id="rId15">
        <w:r w:rsidRPr="0011153B">
          <w:rPr>
            <w:color w:val="0563C1"/>
            <w:u w:val="single" w:color="0563C1"/>
          </w:rPr>
          <w:t>-</w:t>
        </w:r>
      </w:hyperlink>
      <w:hyperlink r:id="rId16">
        <w:r w:rsidRPr="0011153B">
          <w:rPr>
            <w:color w:val="0563C1"/>
            <w:u w:val="single" w:color="0563C1"/>
          </w:rPr>
          <w:t>grading</w:t>
        </w:r>
      </w:hyperlink>
      <w:hyperlink r:id="rId17">
        <w:r w:rsidRPr="0011153B">
          <w:rPr>
            <w:color w:val="0563C1"/>
            <w:u w:val="single" w:color="0563C1"/>
          </w:rPr>
          <w:t>-</w:t>
        </w:r>
      </w:hyperlink>
      <w:hyperlink r:id="rId18">
        <w:r w:rsidRPr="0011153B">
          <w:rPr>
            <w:color w:val="0563C1"/>
            <w:u w:val="single" w:color="0563C1"/>
          </w:rPr>
          <w:t>policies/</w:t>
        </w:r>
      </w:hyperlink>
      <w:hyperlink r:id="rId19">
        <w:r w:rsidRPr="0011153B">
          <w:t>.</w:t>
        </w:r>
      </w:hyperlink>
      <w:r w:rsidRPr="0011153B">
        <w:t xml:space="preserve"> Grades will rounded to the nearest whole number: </w:t>
      </w:r>
    </w:p>
    <w:p w14:paraId="3A714E2A" w14:textId="77777777" w:rsidR="00C4470C" w:rsidRDefault="00000000">
      <w:pPr>
        <w:spacing w:line="259" w:lineRule="auto"/>
        <w:ind w:right="1161"/>
      </w:pPr>
      <w:r>
        <w:rPr>
          <w:color w:val="0563C1"/>
        </w:rPr>
        <w:t xml:space="preserve"> </w:t>
      </w:r>
    </w:p>
    <w:tbl>
      <w:tblPr>
        <w:tblStyle w:val="TableGrid"/>
        <w:tblW w:w="7012" w:type="dxa"/>
        <w:tblInd w:w="1176" w:type="dxa"/>
        <w:tblCellMar>
          <w:top w:w="47" w:type="dxa"/>
          <w:left w:w="115" w:type="dxa"/>
          <w:right w:w="115" w:type="dxa"/>
        </w:tblCellMar>
        <w:tblLook w:val="04A0" w:firstRow="1" w:lastRow="0" w:firstColumn="1" w:lastColumn="0" w:noHBand="0" w:noVBand="1"/>
      </w:tblPr>
      <w:tblGrid>
        <w:gridCol w:w="1400"/>
        <w:gridCol w:w="1904"/>
        <w:gridCol w:w="397"/>
        <w:gridCol w:w="1306"/>
        <w:gridCol w:w="2005"/>
      </w:tblGrid>
      <w:tr w:rsidR="00C4470C" w14:paraId="50E9F862" w14:textId="77777777">
        <w:trPr>
          <w:trHeight w:val="359"/>
        </w:trPr>
        <w:tc>
          <w:tcPr>
            <w:tcW w:w="1400" w:type="dxa"/>
            <w:tcBorders>
              <w:top w:val="single" w:sz="4" w:space="0" w:color="000000"/>
              <w:left w:val="single" w:sz="4" w:space="0" w:color="000000"/>
              <w:bottom w:val="single" w:sz="4" w:space="0" w:color="000000"/>
              <w:right w:val="single" w:sz="4" w:space="0" w:color="000000"/>
            </w:tcBorders>
          </w:tcPr>
          <w:p w14:paraId="27D08151" w14:textId="77777777" w:rsidR="00C4470C" w:rsidRPr="00C821DC" w:rsidRDefault="00000000">
            <w:pPr>
              <w:spacing w:line="259" w:lineRule="auto"/>
              <w:jc w:val="center"/>
            </w:pPr>
            <w:r w:rsidRPr="00C821DC">
              <w:t xml:space="preserve">A </w:t>
            </w:r>
          </w:p>
        </w:tc>
        <w:tc>
          <w:tcPr>
            <w:tcW w:w="1904" w:type="dxa"/>
            <w:tcBorders>
              <w:top w:val="single" w:sz="4" w:space="0" w:color="000000"/>
              <w:left w:val="single" w:sz="4" w:space="0" w:color="000000"/>
              <w:bottom w:val="single" w:sz="4" w:space="0" w:color="000000"/>
              <w:right w:val="single" w:sz="4" w:space="0" w:color="000000"/>
            </w:tcBorders>
          </w:tcPr>
          <w:p w14:paraId="04FDD506" w14:textId="77777777" w:rsidR="00C4470C" w:rsidRPr="00C821DC" w:rsidRDefault="00000000">
            <w:pPr>
              <w:spacing w:line="259" w:lineRule="auto"/>
              <w:ind w:right="5"/>
              <w:jc w:val="center"/>
            </w:pPr>
            <w:r w:rsidRPr="00C821DC">
              <w:t xml:space="preserve">93 – 100%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18E1FD6E"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0C42BEB" w14:textId="77777777" w:rsidR="00C4470C" w:rsidRPr="00C821DC" w:rsidRDefault="00000000">
            <w:pPr>
              <w:spacing w:line="259" w:lineRule="auto"/>
              <w:ind w:right="2"/>
              <w:jc w:val="center"/>
            </w:pPr>
            <w:r w:rsidRPr="00C821DC">
              <w:t xml:space="preserve">C </w:t>
            </w:r>
          </w:p>
        </w:tc>
        <w:tc>
          <w:tcPr>
            <w:tcW w:w="2005" w:type="dxa"/>
            <w:tcBorders>
              <w:top w:val="single" w:sz="4" w:space="0" w:color="000000"/>
              <w:left w:val="single" w:sz="4" w:space="0" w:color="000000"/>
              <w:bottom w:val="single" w:sz="4" w:space="0" w:color="000000"/>
              <w:right w:val="single" w:sz="4" w:space="0" w:color="000000"/>
            </w:tcBorders>
          </w:tcPr>
          <w:p w14:paraId="70D5B0BB" w14:textId="77777777" w:rsidR="00C4470C" w:rsidRPr="00C821DC" w:rsidRDefault="00000000">
            <w:pPr>
              <w:spacing w:line="259" w:lineRule="auto"/>
              <w:ind w:right="6"/>
              <w:jc w:val="center"/>
            </w:pPr>
            <w:r w:rsidRPr="00C821DC">
              <w:t xml:space="preserve">73 – 76% </w:t>
            </w:r>
          </w:p>
        </w:tc>
      </w:tr>
      <w:tr w:rsidR="00C4470C" w14:paraId="23AC4935"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3AEAAA95" w14:textId="77777777" w:rsidR="00C4470C" w:rsidRPr="00C821DC" w:rsidRDefault="00000000">
            <w:pPr>
              <w:spacing w:line="259" w:lineRule="auto"/>
              <w:jc w:val="center"/>
            </w:pPr>
            <w:r w:rsidRPr="00C821DC">
              <w:t xml:space="preserve">A- </w:t>
            </w:r>
          </w:p>
        </w:tc>
        <w:tc>
          <w:tcPr>
            <w:tcW w:w="1904" w:type="dxa"/>
            <w:tcBorders>
              <w:top w:val="single" w:sz="4" w:space="0" w:color="000000"/>
              <w:left w:val="single" w:sz="4" w:space="0" w:color="000000"/>
              <w:bottom w:val="single" w:sz="4" w:space="0" w:color="000000"/>
              <w:right w:val="single" w:sz="4" w:space="0" w:color="000000"/>
            </w:tcBorders>
          </w:tcPr>
          <w:p w14:paraId="579EEDF2" w14:textId="77777777" w:rsidR="00C4470C" w:rsidRPr="00C821DC" w:rsidRDefault="00000000">
            <w:pPr>
              <w:spacing w:line="259" w:lineRule="auto"/>
              <w:ind w:right="2"/>
              <w:jc w:val="center"/>
            </w:pPr>
            <w:r w:rsidRPr="00C821DC">
              <w:t xml:space="preserve">90 – 92%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071B3243"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3963E38C" w14:textId="77777777" w:rsidR="00C4470C" w:rsidRPr="00C821DC" w:rsidRDefault="00000000">
            <w:pPr>
              <w:spacing w:line="259" w:lineRule="auto"/>
              <w:ind w:right="2"/>
              <w:jc w:val="center"/>
            </w:pPr>
            <w:r w:rsidRPr="00C821DC">
              <w:t xml:space="preserve">C- </w:t>
            </w:r>
          </w:p>
        </w:tc>
        <w:tc>
          <w:tcPr>
            <w:tcW w:w="2005" w:type="dxa"/>
            <w:tcBorders>
              <w:top w:val="single" w:sz="4" w:space="0" w:color="000000"/>
              <w:left w:val="single" w:sz="4" w:space="0" w:color="000000"/>
              <w:bottom w:val="single" w:sz="4" w:space="0" w:color="000000"/>
              <w:right w:val="single" w:sz="4" w:space="0" w:color="000000"/>
            </w:tcBorders>
          </w:tcPr>
          <w:p w14:paraId="481D35F8" w14:textId="77777777" w:rsidR="00C4470C" w:rsidRPr="00C821DC" w:rsidRDefault="00000000">
            <w:pPr>
              <w:spacing w:line="259" w:lineRule="auto"/>
              <w:ind w:right="6"/>
              <w:jc w:val="center"/>
            </w:pPr>
            <w:r w:rsidRPr="00C821DC">
              <w:t xml:space="preserve">70 – 72% </w:t>
            </w:r>
          </w:p>
        </w:tc>
      </w:tr>
      <w:tr w:rsidR="00C4470C" w14:paraId="4B71BC64" w14:textId="77777777">
        <w:trPr>
          <w:trHeight w:val="360"/>
        </w:trPr>
        <w:tc>
          <w:tcPr>
            <w:tcW w:w="1400" w:type="dxa"/>
            <w:tcBorders>
              <w:top w:val="single" w:sz="4" w:space="0" w:color="000000"/>
              <w:left w:val="single" w:sz="4" w:space="0" w:color="000000"/>
              <w:bottom w:val="single" w:sz="4" w:space="0" w:color="000000"/>
              <w:right w:val="single" w:sz="4" w:space="0" w:color="000000"/>
            </w:tcBorders>
          </w:tcPr>
          <w:p w14:paraId="23812F20" w14:textId="77777777" w:rsidR="00C4470C" w:rsidRPr="00C821DC" w:rsidRDefault="00000000">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2DF9B34C" w14:textId="77777777" w:rsidR="00C4470C" w:rsidRPr="00C821DC" w:rsidRDefault="00000000">
            <w:pPr>
              <w:spacing w:line="259" w:lineRule="auto"/>
              <w:ind w:right="2"/>
              <w:jc w:val="center"/>
            </w:pPr>
            <w:r w:rsidRPr="00C821DC">
              <w:t xml:space="preserve">87 – 89%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5F6027D3"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6E4B2DB" w14:textId="77777777" w:rsidR="00C4470C" w:rsidRPr="00C821DC" w:rsidRDefault="00000000">
            <w:pPr>
              <w:spacing w:line="259" w:lineRule="auto"/>
              <w:ind w:right="2"/>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0EAE2FF0" w14:textId="77777777" w:rsidR="00C4470C" w:rsidRPr="00C821DC" w:rsidRDefault="00000000">
            <w:pPr>
              <w:spacing w:line="259" w:lineRule="auto"/>
              <w:ind w:right="6"/>
              <w:jc w:val="center"/>
            </w:pPr>
            <w:r w:rsidRPr="00C821DC">
              <w:t xml:space="preserve">67 – 69% </w:t>
            </w:r>
          </w:p>
        </w:tc>
      </w:tr>
      <w:tr w:rsidR="00C4470C" w14:paraId="48F9EB39"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655516A0" w14:textId="77777777" w:rsidR="00C4470C" w:rsidRPr="00C821DC" w:rsidRDefault="00000000">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0C51F136" w14:textId="77777777" w:rsidR="00C4470C" w:rsidRPr="00C821DC" w:rsidRDefault="00000000">
            <w:pPr>
              <w:spacing w:line="259" w:lineRule="auto"/>
              <w:ind w:right="2"/>
              <w:jc w:val="center"/>
            </w:pPr>
            <w:r w:rsidRPr="00C821DC">
              <w:t xml:space="preserve">83 – 86%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3E9F6C79"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5113F38" w14:textId="77777777" w:rsidR="00C4470C" w:rsidRPr="00C821DC" w:rsidRDefault="00000000">
            <w:pPr>
              <w:spacing w:line="259" w:lineRule="auto"/>
              <w:ind w:right="3"/>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01B2F1FB" w14:textId="77777777" w:rsidR="00C4470C" w:rsidRPr="00C821DC" w:rsidRDefault="00000000">
            <w:pPr>
              <w:spacing w:line="259" w:lineRule="auto"/>
              <w:ind w:right="6"/>
              <w:jc w:val="center"/>
            </w:pPr>
            <w:r w:rsidRPr="00C821DC">
              <w:t xml:space="preserve">63 – 66% </w:t>
            </w:r>
          </w:p>
        </w:tc>
      </w:tr>
      <w:tr w:rsidR="00C4470C" w14:paraId="1DB0FFDC" w14:textId="77777777">
        <w:trPr>
          <w:trHeight w:val="350"/>
        </w:trPr>
        <w:tc>
          <w:tcPr>
            <w:tcW w:w="1400" w:type="dxa"/>
            <w:tcBorders>
              <w:top w:val="single" w:sz="4" w:space="0" w:color="000000"/>
              <w:left w:val="single" w:sz="4" w:space="0" w:color="000000"/>
              <w:bottom w:val="single" w:sz="4" w:space="0" w:color="000000"/>
              <w:right w:val="single" w:sz="4" w:space="0" w:color="000000"/>
            </w:tcBorders>
          </w:tcPr>
          <w:p w14:paraId="36C1B6A9" w14:textId="77777777" w:rsidR="00C4470C" w:rsidRPr="00C821DC" w:rsidRDefault="00000000">
            <w:pPr>
              <w:spacing w:line="259" w:lineRule="auto"/>
              <w:ind w:right="3"/>
              <w:jc w:val="center"/>
            </w:pPr>
            <w:r w:rsidRPr="00C821DC">
              <w:t xml:space="preserve">B- </w:t>
            </w:r>
          </w:p>
        </w:tc>
        <w:tc>
          <w:tcPr>
            <w:tcW w:w="1904" w:type="dxa"/>
            <w:tcBorders>
              <w:top w:val="single" w:sz="4" w:space="0" w:color="000000"/>
              <w:left w:val="single" w:sz="4" w:space="0" w:color="000000"/>
              <w:bottom w:val="single" w:sz="4" w:space="0" w:color="000000"/>
              <w:right w:val="single" w:sz="4" w:space="0" w:color="000000"/>
            </w:tcBorders>
          </w:tcPr>
          <w:p w14:paraId="408950C7" w14:textId="77777777" w:rsidR="00C4470C" w:rsidRPr="00C821DC" w:rsidRDefault="00000000">
            <w:pPr>
              <w:spacing w:line="259" w:lineRule="auto"/>
              <w:ind w:right="2"/>
              <w:jc w:val="center"/>
            </w:pPr>
            <w:r w:rsidRPr="00C821DC">
              <w:t xml:space="preserve">80 – 82%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6EECC4E5"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0C4A86E5" w14:textId="77777777" w:rsidR="00C4470C" w:rsidRPr="00C821DC" w:rsidRDefault="00000000">
            <w:pPr>
              <w:spacing w:line="259" w:lineRule="auto"/>
              <w:ind w:right="2"/>
              <w:jc w:val="center"/>
            </w:pPr>
            <w:r w:rsidRPr="00C821DC">
              <w:t xml:space="preserve">D- </w:t>
            </w:r>
          </w:p>
        </w:tc>
        <w:tc>
          <w:tcPr>
            <w:tcW w:w="2005" w:type="dxa"/>
            <w:tcBorders>
              <w:top w:val="single" w:sz="4" w:space="0" w:color="000000"/>
              <w:left w:val="single" w:sz="4" w:space="0" w:color="000000"/>
              <w:bottom w:val="single" w:sz="4" w:space="0" w:color="000000"/>
              <w:right w:val="single" w:sz="4" w:space="0" w:color="000000"/>
            </w:tcBorders>
          </w:tcPr>
          <w:p w14:paraId="2225C2DB" w14:textId="77777777" w:rsidR="00C4470C" w:rsidRPr="00C821DC" w:rsidRDefault="00000000">
            <w:pPr>
              <w:spacing w:line="259" w:lineRule="auto"/>
              <w:ind w:right="6"/>
              <w:jc w:val="center"/>
            </w:pPr>
            <w:r w:rsidRPr="00C821DC">
              <w:t xml:space="preserve">60 – 62% </w:t>
            </w:r>
          </w:p>
        </w:tc>
      </w:tr>
      <w:tr w:rsidR="00C4470C" w14:paraId="56EA4190" w14:textId="77777777">
        <w:trPr>
          <w:trHeight w:val="359"/>
        </w:trPr>
        <w:tc>
          <w:tcPr>
            <w:tcW w:w="1400" w:type="dxa"/>
            <w:tcBorders>
              <w:top w:val="single" w:sz="4" w:space="0" w:color="000000"/>
              <w:left w:val="single" w:sz="4" w:space="0" w:color="000000"/>
              <w:bottom w:val="single" w:sz="4" w:space="0" w:color="000000"/>
              <w:right w:val="single" w:sz="4" w:space="0" w:color="000000"/>
            </w:tcBorders>
          </w:tcPr>
          <w:p w14:paraId="2A546C85" w14:textId="77777777" w:rsidR="00C4470C" w:rsidRPr="00C821DC" w:rsidRDefault="00000000">
            <w:pPr>
              <w:spacing w:line="259" w:lineRule="auto"/>
              <w:ind w:right="1"/>
              <w:jc w:val="center"/>
            </w:pPr>
            <w:r w:rsidRPr="00C821DC">
              <w:t xml:space="preserve">C+ </w:t>
            </w:r>
          </w:p>
        </w:tc>
        <w:tc>
          <w:tcPr>
            <w:tcW w:w="1904" w:type="dxa"/>
            <w:tcBorders>
              <w:top w:val="single" w:sz="4" w:space="0" w:color="000000"/>
              <w:left w:val="single" w:sz="4" w:space="0" w:color="000000"/>
              <w:bottom w:val="single" w:sz="4" w:space="0" w:color="000000"/>
              <w:right w:val="single" w:sz="4" w:space="0" w:color="000000"/>
            </w:tcBorders>
          </w:tcPr>
          <w:p w14:paraId="03D3FCBE" w14:textId="77777777" w:rsidR="00C4470C" w:rsidRPr="00C821DC" w:rsidRDefault="00000000">
            <w:pPr>
              <w:spacing w:line="259" w:lineRule="auto"/>
              <w:ind w:right="2"/>
              <w:jc w:val="center"/>
            </w:pPr>
            <w:r w:rsidRPr="00C821DC">
              <w:t xml:space="preserve">77 – 79% </w:t>
            </w:r>
          </w:p>
        </w:tc>
        <w:tc>
          <w:tcPr>
            <w:tcW w:w="397" w:type="dxa"/>
            <w:tcBorders>
              <w:top w:val="single" w:sz="4" w:space="0" w:color="000000"/>
              <w:left w:val="single" w:sz="4" w:space="0" w:color="000000"/>
              <w:bottom w:val="single" w:sz="4" w:space="0" w:color="000000"/>
              <w:right w:val="single" w:sz="4" w:space="0" w:color="000000"/>
            </w:tcBorders>
            <w:shd w:val="clear" w:color="auto" w:fill="7B7B7B"/>
          </w:tcPr>
          <w:p w14:paraId="7693B101" w14:textId="77777777" w:rsidR="00C4470C" w:rsidRPr="00C821DC" w:rsidRDefault="00000000">
            <w:pPr>
              <w:spacing w:line="259" w:lineRule="auto"/>
              <w:ind w:left="49"/>
              <w:jc w:val="center"/>
            </w:pPr>
            <w:r w:rsidRPr="00C821DC">
              <w:t xml:space="preserve"> </w:t>
            </w:r>
          </w:p>
        </w:tc>
        <w:tc>
          <w:tcPr>
            <w:tcW w:w="1306" w:type="dxa"/>
            <w:tcBorders>
              <w:top w:val="single" w:sz="4" w:space="0" w:color="000000"/>
              <w:left w:val="single" w:sz="4" w:space="0" w:color="000000"/>
              <w:bottom w:val="single" w:sz="4" w:space="0" w:color="000000"/>
              <w:right w:val="single" w:sz="4" w:space="0" w:color="000000"/>
            </w:tcBorders>
          </w:tcPr>
          <w:p w14:paraId="1AFA651B" w14:textId="77777777" w:rsidR="00C4470C" w:rsidRPr="00C821DC" w:rsidRDefault="00000000">
            <w:pPr>
              <w:spacing w:line="259" w:lineRule="auto"/>
              <w:ind w:right="2"/>
              <w:jc w:val="center"/>
            </w:pPr>
            <w:r w:rsidRPr="00C821DC">
              <w:t xml:space="preserve">E </w:t>
            </w:r>
          </w:p>
        </w:tc>
        <w:tc>
          <w:tcPr>
            <w:tcW w:w="2005" w:type="dxa"/>
            <w:tcBorders>
              <w:top w:val="single" w:sz="4" w:space="0" w:color="000000"/>
              <w:left w:val="single" w:sz="4" w:space="0" w:color="000000"/>
              <w:bottom w:val="single" w:sz="4" w:space="0" w:color="000000"/>
              <w:right w:val="single" w:sz="4" w:space="0" w:color="000000"/>
            </w:tcBorders>
          </w:tcPr>
          <w:p w14:paraId="13058C76" w14:textId="77777777" w:rsidR="00C4470C" w:rsidRPr="00C821DC" w:rsidRDefault="00000000">
            <w:pPr>
              <w:spacing w:line="259" w:lineRule="auto"/>
              <w:ind w:right="4"/>
              <w:jc w:val="center"/>
            </w:pPr>
            <w:r w:rsidRPr="00C821DC">
              <w:t xml:space="preserve">&lt;60 </w:t>
            </w:r>
          </w:p>
        </w:tc>
      </w:tr>
    </w:tbl>
    <w:p w14:paraId="45424144" w14:textId="66E5D779" w:rsidR="00C4470C" w:rsidRDefault="00000000" w:rsidP="00DD7374">
      <w:pPr>
        <w:spacing w:line="259" w:lineRule="auto"/>
      </w:pPr>
      <w:r>
        <w:rPr>
          <w:i/>
          <w:color w:val="2E74B5"/>
        </w:rPr>
        <w:t xml:space="preserve"> </w:t>
      </w:r>
    </w:p>
    <w:p w14:paraId="19CEAC0A" w14:textId="77777777" w:rsidR="00C4470C" w:rsidRPr="006617F1" w:rsidRDefault="00000000">
      <w:pPr>
        <w:pStyle w:val="Heading1"/>
        <w:ind w:left="-5"/>
        <w:rPr>
          <w:rFonts w:ascii="Times New Roman" w:hAnsi="Times New Roman" w:cs="Times New Roman"/>
          <w:sz w:val="32"/>
          <w:szCs w:val="32"/>
        </w:rPr>
      </w:pPr>
      <w:r w:rsidRPr="006617F1">
        <w:rPr>
          <w:rFonts w:ascii="Times New Roman" w:hAnsi="Times New Roman" w:cs="Times New Roman"/>
          <w:sz w:val="32"/>
          <w:szCs w:val="32"/>
        </w:rPr>
        <w:t xml:space="preserve">III. Annotated Weekly Schedule </w:t>
      </w:r>
    </w:p>
    <w:p w14:paraId="3AFD8973" w14:textId="08FC8A39" w:rsidR="00C4470C" w:rsidRDefault="00000000" w:rsidP="003974AA">
      <w:pPr>
        <w:spacing w:after="168" w:line="259" w:lineRule="auto"/>
        <w:ind w:left="-29" w:right="-42"/>
      </w:pPr>
      <w:r>
        <w:rPr>
          <w:noProof/>
        </w:rPr>
        <mc:AlternateContent>
          <mc:Choice Requires="wpg">
            <w:drawing>
              <wp:inline distT="0" distB="0" distL="0" distR="0" wp14:anchorId="67967BD6" wp14:editId="1319A3E0">
                <wp:extent cx="5981065" cy="6096"/>
                <wp:effectExtent l="0" t="0" r="0" b="0"/>
                <wp:docPr id="16268" name="Group 16268"/>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88" name="Shape 1688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6268" style="width:470.95pt;height:0.47998pt;mso-position-horizontal-relative:char;mso-position-vertical-relative:line" coordsize="59810,60">
                <v:shape id="Shape 16889" style="position:absolute;width:59810;height:91;left:0;top:0;" coordsize="5981065,9144" path="m0,0l5981065,0l5981065,9144l0,9144l0,0">
                  <v:stroke weight="0pt" endcap="flat" joinstyle="miter" miterlimit="10" on="false" color="#000000" opacity="0"/>
                  <v:fill on="true" color="#1f4e79"/>
                </v:shape>
              </v:group>
            </w:pict>
          </mc:Fallback>
        </mc:AlternateContent>
      </w:r>
      <w:r>
        <w:rPr>
          <w:i/>
          <w:color w:val="2E74B5"/>
        </w:rPr>
        <w:t xml:space="preserve"> </w:t>
      </w:r>
    </w:p>
    <w:tbl>
      <w:tblPr>
        <w:tblStyle w:val="TableGrid"/>
        <w:tblW w:w="9413" w:type="dxa"/>
        <w:tblInd w:w="6" w:type="dxa"/>
        <w:tblCellMar>
          <w:top w:w="60" w:type="dxa"/>
          <w:left w:w="107" w:type="dxa"/>
          <w:right w:w="115" w:type="dxa"/>
        </w:tblCellMar>
        <w:tblLook w:val="04A0" w:firstRow="1" w:lastRow="0" w:firstColumn="1" w:lastColumn="0" w:noHBand="0" w:noVBand="1"/>
      </w:tblPr>
      <w:tblGrid>
        <w:gridCol w:w="1254"/>
        <w:gridCol w:w="8159"/>
      </w:tblGrid>
      <w:tr w:rsidR="00C4470C" w14:paraId="2828D314" w14:textId="77777777" w:rsidTr="002B1878">
        <w:trPr>
          <w:trHeight w:val="627"/>
        </w:trPr>
        <w:tc>
          <w:tcPr>
            <w:tcW w:w="1254"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B8EE57C" w14:textId="77777777" w:rsidR="00C4470C" w:rsidRPr="00465CD8" w:rsidRDefault="00000000">
            <w:pPr>
              <w:spacing w:line="259" w:lineRule="auto"/>
            </w:pPr>
            <w:r w:rsidRPr="00465CD8">
              <w:rPr>
                <w:b/>
                <w:color w:val="323E4F"/>
              </w:rPr>
              <w:t xml:space="preserve">Week </w:t>
            </w:r>
          </w:p>
        </w:tc>
        <w:tc>
          <w:tcPr>
            <w:tcW w:w="8159"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24067E52" w14:textId="77777777" w:rsidR="00C4470C" w:rsidRPr="00465CD8" w:rsidRDefault="00000000">
            <w:pPr>
              <w:spacing w:line="259" w:lineRule="auto"/>
              <w:ind w:left="1"/>
            </w:pPr>
            <w:r w:rsidRPr="00465CD8">
              <w:rPr>
                <w:b/>
                <w:color w:val="323E4F"/>
              </w:rPr>
              <w:t xml:space="preserve">Topics, Homework, and Assignments </w:t>
            </w:r>
          </w:p>
        </w:tc>
      </w:tr>
      <w:tr w:rsidR="006C7EE6" w:rsidRPr="00465CD8" w14:paraId="400F944E" w14:textId="77777777" w:rsidTr="000912BD">
        <w:trPr>
          <w:trHeight w:val="195"/>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C1EC5E" w14:textId="6576A0BE" w:rsidR="006C7EE6" w:rsidRPr="0053333B" w:rsidRDefault="0053333B">
            <w:pPr>
              <w:spacing w:line="259" w:lineRule="auto"/>
              <w:rPr>
                <w:b/>
                <w:bCs/>
              </w:rPr>
            </w:pPr>
            <w:r w:rsidRPr="0053333B">
              <w:rPr>
                <w:b/>
                <w:bCs/>
              </w:rPr>
              <w:t>UNIT 1</w:t>
            </w:r>
          </w:p>
        </w:tc>
        <w:tc>
          <w:tcPr>
            <w:tcW w:w="8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95D4BF" w14:textId="1892D604" w:rsidR="006C7EE6" w:rsidRDefault="006C7EE6" w:rsidP="004A063F">
            <w:pPr>
              <w:tabs>
                <w:tab w:val="center" w:pos="3123"/>
              </w:tabs>
              <w:spacing w:line="259" w:lineRule="auto"/>
              <w:rPr>
                <w:b/>
              </w:rPr>
            </w:pPr>
            <w:r>
              <w:rPr>
                <w:b/>
              </w:rPr>
              <w:t>Climate Science Basis (wk1-3)</w:t>
            </w:r>
          </w:p>
        </w:tc>
      </w:tr>
      <w:tr w:rsidR="00C4470C" w:rsidRPr="00465CD8" w14:paraId="313D9813" w14:textId="77777777">
        <w:trPr>
          <w:trHeight w:val="621"/>
        </w:trPr>
        <w:tc>
          <w:tcPr>
            <w:tcW w:w="1254" w:type="dxa"/>
            <w:tcBorders>
              <w:top w:val="single" w:sz="4" w:space="0" w:color="000000"/>
              <w:left w:val="single" w:sz="4" w:space="0" w:color="000000"/>
              <w:bottom w:val="single" w:sz="4" w:space="0" w:color="000000"/>
              <w:right w:val="single" w:sz="4" w:space="0" w:color="000000"/>
            </w:tcBorders>
            <w:vAlign w:val="center"/>
          </w:tcPr>
          <w:p w14:paraId="3BA68CE4" w14:textId="77777777" w:rsidR="00C4470C" w:rsidRDefault="00000000">
            <w:pPr>
              <w:spacing w:line="259" w:lineRule="auto"/>
            </w:pPr>
            <w:r w:rsidRPr="00465CD8">
              <w:t xml:space="preserve">Week 1 </w:t>
            </w:r>
          </w:p>
          <w:p w14:paraId="41365E16" w14:textId="27B5928F" w:rsidR="001E0090" w:rsidRPr="00465CD8" w:rsidRDefault="001E0090">
            <w:pPr>
              <w:spacing w:line="259" w:lineRule="auto"/>
            </w:pPr>
            <w:r>
              <w:t>(Aug 19)</w:t>
            </w:r>
          </w:p>
        </w:tc>
        <w:tc>
          <w:tcPr>
            <w:tcW w:w="8159" w:type="dxa"/>
            <w:tcBorders>
              <w:top w:val="single" w:sz="4" w:space="0" w:color="000000"/>
              <w:left w:val="single" w:sz="4" w:space="0" w:color="000000"/>
              <w:bottom w:val="single" w:sz="4" w:space="0" w:color="000000"/>
              <w:right w:val="single" w:sz="4" w:space="0" w:color="000000"/>
            </w:tcBorders>
          </w:tcPr>
          <w:p w14:paraId="5718481E" w14:textId="77777777" w:rsidR="00C1285D" w:rsidRDefault="00C1285D" w:rsidP="00C1285D">
            <w:pPr>
              <w:tabs>
                <w:tab w:val="center" w:pos="3123"/>
              </w:tabs>
              <w:spacing w:line="259" w:lineRule="auto"/>
              <w:rPr>
                <w:b/>
              </w:rPr>
            </w:pPr>
          </w:p>
          <w:p w14:paraId="62EBC2C7" w14:textId="14E4B8A4" w:rsidR="00931D93" w:rsidRPr="000512D2" w:rsidRDefault="00CF178F" w:rsidP="000512D2">
            <w:pPr>
              <w:pStyle w:val="ListParagraph"/>
              <w:numPr>
                <w:ilvl w:val="0"/>
                <w:numId w:val="14"/>
              </w:numPr>
              <w:tabs>
                <w:tab w:val="center" w:pos="3123"/>
              </w:tabs>
              <w:spacing w:line="259" w:lineRule="auto"/>
              <w:ind w:left="516"/>
            </w:pPr>
            <w:r w:rsidRPr="00C1285D">
              <w:rPr>
                <w:b/>
              </w:rPr>
              <w:t>Topic:</w:t>
            </w:r>
            <w:r w:rsidRPr="00C1285D">
              <w:t xml:space="preserve"> Course overview and expectations</w:t>
            </w:r>
          </w:p>
          <w:p w14:paraId="507846B6" w14:textId="266A82E0" w:rsidR="00931D93" w:rsidRPr="00182D30" w:rsidRDefault="00931D93" w:rsidP="00931D93">
            <w:pPr>
              <w:tabs>
                <w:tab w:val="center" w:pos="3123"/>
              </w:tabs>
              <w:spacing w:line="259" w:lineRule="auto"/>
              <w:rPr>
                <w:i/>
                <w:iCs/>
              </w:rPr>
            </w:pPr>
          </w:p>
        </w:tc>
      </w:tr>
      <w:tr w:rsidR="00C4470C" w:rsidRPr="00465CD8" w14:paraId="47A45988" w14:textId="77777777">
        <w:trPr>
          <w:trHeight w:val="619"/>
        </w:trPr>
        <w:tc>
          <w:tcPr>
            <w:tcW w:w="1254" w:type="dxa"/>
            <w:tcBorders>
              <w:top w:val="single" w:sz="4" w:space="0" w:color="000000"/>
              <w:left w:val="single" w:sz="4" w:space="0" w:color="000000"/>
              <w:bottom w:val="single" w:sz="4" w:space="0" w:color="000000"/>
              <w:right w:val="single" w:sz="4" w:space="0" w:color="000000"/>
            </w:tcBorders>
            <w:vAlign w:val="center"/>
          </w:tcPr>
          <w:p w14:paraId="4D963F50" w14:textId="77777777" w:rsidR="00C4470C" w:rsidRDefault="00000000">
            <w:pPr>
              <w:spacing w:line="259" w:lineRule="auto"/>
            </w:pPr>
            <w:r w:rsidRPr="00465CD8">
              <w:t xml:space="preserve">Week 2 </w:t>
            </w:r>
          </w:p>
          <w:p w14:paraId="22FFD038" w14:textId="1CDA0092" w:rsidR="00481D88" w:rsidRPr="00465CD8" w:rsidRDefault="00481D88">
            <w:pPr>
              <w:spacing w:line="259" w:lineRule="auto"/>
            </w:pPr>
            <w:r>
              <w:t>(Aug 26)</w:t>
            </w:r>
          </w:p>
        </w:tc>
        <w:tc>
          <w:tcPr>
            <w:tcW w:w="8159" w:type="dxa"/>
            <w:tcBorders>
              <w:top w:val="single" w:sz="4" w:space="0" w:color="000000"/>
              <w:left w:val="single" w:sz="4" w:space="0" w:color="000000"/>
              <w:bottom w:val="single" w:sz="4" w:space="0" w:color="000000"/>
              <w:right w:val="single" w:sz="4" w:space="0" w:color="000000"/>
            </w:tcBorders>
          </w:tcPr>
          <w:p w14:paraId="465B2E77" w14:textId="77777777" w:rsidR="00262D14" w:rsidRDefault="00000000" w:rsidP="00C1285D">
            <w:pPr>
              <w:pStyle w:val="ListParagraph"/>
              <w:numPr>
                <w:ilvl w:val="0"/>
                <w:numId w:val="14"/>
              </w:numPr>
              <w:tabs>
                <w:tab w:val="center" w:pos="3008"/>
              </w:tabs>
              <w:spacing w:line="259" w:lineRule="auto"/>
              <w:ind w:left="516"/>
            </w:pPr>
            <w:r w:rsidRPr="00C1285D">
              <w:rPr>
                <w:b/>
              </w:rPr>
              <w:t>Topic:</w:t>
            </w:r>
            <w:r w:rsidRPr="00C1285D">
              <w:t xml:space="preserve"> </w:t>
            </w:r>
            <w:r w:rsidR="00CF178F" w:rsidRPr="00C1285D">
              <w:t xml:space="preserve">Earth’s climate system </w:t>
            </w:r>
          </w:p>
          <w:p w14:paraId="02B39555" w14:textId="3493D54C" w:rsidR="000512D2" w:rsidRPr="000512D2" w:rsidRDefault="000512D2" w:rsidP="000512D2">
            <w:pPr>
              <w:pStyle w:val="ListParagraph"/>
              <w:numPr>
                <w:ilvl w:val="0"/>
                <w:numId w:val="14"/>
              </w:numPr>
              <w:tabs>
                <w:tab w:val="center" w:pos="3123"/>
              </w:tabs>
              <w:spacing w:line="259" w:lineRule="auto"/>
              <w:ind w:left="516"/>
            </w:pPr>
            <w:r>
              <w:rPr>
                <w:b/>
              </w:rPr>
              <w:t xml:space="preserve">1.1. </w:t>
            </w:r>
            <w:r w:rsidRPr="00C1285D">
              <w:t>Earth’s energy balance</w:t>
            </w:r>
            <w:r w:rsidRPr="00D24F03">
              <w:t xml:space="preserve"> </w:t>
            </w:r>
          </w:p>
          <w:p w14:paraId="3960501C" w14:textId="77777777" w:rsidR="00262D14" w:rsidRDefault="00262D14" w:rsidP="00C1285D">
            <w:pPr>
              <w:pStyle w:val="ListParagraph"/>
              <w:numPr>
                <w:ilvl w:val="0"/>
                <w:numId w:val="14"/>
              </w:numPr>
              <w:tabs>
                <w:tab w:val="center" w:pos="3008"/>
              </w:tabs>
              <w:spacing w:line="259" w:lineRule="auto"/>
              <w:ind w:left="516"/>
            </w:pPr>
            <w:r>
              <w:rPr>
                <w:b/>
              </w:rPr>
              <w:t xml:space="preserve">1.2 </w:t>
            </w:r>
            <w:r>
              <w:rPr>
                <w:bCs/>
              </w:rPr>
              <w:t>C</w:t>
            </w:r>
            <w:r w:rsidR="00CF178F" w:rsidRPr="00C1285D">
              <w:t>arbon</w:t>
            </w:r>
            <w:r>
              <w:t xml:space="preserve"> and Water cycles</w:t>
            </w:r>
          </w:p>
          <w:p w14:paraId="6AB752B7" w14:textId="785FF90A" w:rsidR="00D565BF" w:rsidRDefault="00262D14" w:rsidP="00D60CB4">
            <w:pPr>
              <w:pStyle w:val="ListParagraph"/>
              <w:numPr>
                <w:ilvl w:val="0"/>
                <w:numId w:val="14"/>
              </w:numPr>
              <w:tabs>
                <w:tab w:val="center" w:pos="3008"/>
              </w:tabs>
              <w:spacing w:line="259" w:lineRule="auto"/>
              <w:ind w:left="516"/>
            </w:pPr>
            <w:r>
              <w:rPr>
                <w:b/>
              </w:rPr>
              <w:lastRenderedPageBreak/>
              <w:t>1.3</w:t>
            </w:r>
            <w:r w:rsidR="00CF178F" w:rsidRPr="00C1285D">
              <w:t xml:space="preserve"> </w:t>
            </w:r>
            <w:r>
              <w:t>G</w:t>
            </w:r>
            <w:r w:rsidR="00CF178F" w:rsidRPr="00C1285D">
              <w:t>lobal circulations</w:t>
            </w:r>
          </w:p>
          <w:p w14:paraId="224557A8" w14:textId="2758FB62" w:rsidR="00157DF3" w:rsidRDefault="00157DF3" w:rsidP="00D60CB4">
            <w:pPr>
              <w:pStyle w:val="ListParagraph"/>
              <w:numPr>
                <w:ilvl w:val="0"/>
                <w:numId w:val="14"/>
              </w:numPr>
              <w:tabs>
                <w:tab w:val="center" w:pos="3008"/>
              </w:tabs>
              <w:spacing w:line="259" w:lineRule="auto"/>
              <w:ind w:left="516"/>
            </w:pPr>
            <w:r>
              <w:rPr>
                <w:b/>
              </w:rPr>
              <w:t xml:space="preserve">Readings: </w:t>
            </w:r>
            <w:r w:rsidRPr="003D6241">
              <w:rPr>
                <w:bCs/>
              </w:rPr>
              <w:t>National Climate Assessment Chapter</w:t>
            </w:r>
            <w:r>
              <w:rPr>
                <w:bCs/>
              </w:rPr>
              <w:t xml:space="preserve"> 3: </w:t>
            </w:r>
            <w:r>
              <w:rPr>
                <w:bCs/>
                <w:i/>
                <w:iCs/>
              </w:rPr>
              <w:t xml:space="preserve">Earth System Processes </w:t>
            </w:r>
            <w:r w:rsidR="002F2796">
              <w:rPr>
                <w:bCs/>
                <w:i/>
                <w:iCs/>
              </w:rPr>
              <w:t>(46 pp)</w:t>
            </w:r>
          </w:p>
          <w:p w14:paraId="1D75B4C3" w14:textId="1E053A2D" w:rsidR="006841DC" w:rsidRPr="00D565BF" w:rsidRDefault="00D565BF" w:rsidP="00931D93">
            <w:pPr>
              <w:tabs>
                <w:tab w:val="center" w:pos="3008"/>
              </w:tabs>
              <w:spacing w:line="259" w:lineRule="auto"/>
              <w:rPr>
                <w:i/>
                <w:iCs/>
              </w:rPr>
            </w:pPr>
            <w:r w:rsidRPr="00D565BF">
              <w:rPr>
                <w:b/>
                <w:bCs/>
              </w:rPr>
              <w:t xml:space="preserve">Quiz </w:t>
            </w:r>
            <w:r w:rsidR="00931D93">
              <w:rPr>
                <w:b/>
                <w:bCs/>
              </w:rPr>
              <w:t>2</w:t>
            </w:r>
            <w:r>
              <w:rPr>
                <w:b/>
                <w:bCs/>
              </w:rPr>
              <w:t xml:space="preserve">: </w:t>
            </w:r>
            <w:r w:rsidR="00182D30">
              <w:rPr>
                <w:i/>
                <w:iCs/>
              </w:rPr>
              <w:t>1.</w:t>
            </w:r>
            <w:r w:rsidR="000512D2">
              <w:rPr>
                <w:i/>
                <w:iCs/>
              </w:rPr>
              <w:t>1</w:t>
            </w:r>
            <w:r w:rsidR="00182D30">
              <w:rPr>
                <w:i/>
                <w:iCs/>
              </w:rPr>
              <w:t>-1.</w:t>
            </w:r>
            <w:r w:rsidR="00D60CB4">
              <w:rPr>
                <w:i/>
                <w:iCs/>
              </w:rPr>
              <w:t>3</w:t>
            </w:r>
          </w:p>
        </w:tc>
      </w:tr>
      <w:tr w:rsidR="00C4470C" w:rsidRPr="00465CD8" w14:paraId="4CA5F17C" w14:textId="77777777">
        <w:trPr>
          <w:trHeight w:val="1154"/>
        </w:trPr>
        <w:tc>
          <w:tcPr>
            <w:tcW w:w="1254" w:type="dxa"/>
            <w:tcBorders>
              <w:top w:val="single" w:sz="4" w:space="0" w:color="000000"/>
              <w:left w:val="single" w:sz="4" w:space="0" w:color="000000"/>
              <w:bottom w:val="single" w:sz="4" w:space="0" w:color="000000"/>
              <w:right w:val="single" w:sz="4" w:space="0" w:color="000000"/>
            </w:tcBorders>
            <w:vAlign w:val="center"/>
          </w:tcPr>
          <w:p w14:paraId="31A17FD3" w14:textId="77777777" w:rsidR="00C4470C" w:rsidRDefault="00000000">
            <w:pPr>
              <w:spacing w:line="259" w:lineRule="auto"/>
            </w:pPr>
            <w:r w:rsidRPr="00465CD8">
              <w:lastRenderedPageBreak/>
              <w:t xml:space="preserve">Week 3 </w:t>
            </w:r>
          </w:p>
          <w:p w14:paraId="070B9532" w14:textId="2D5BE8E7" w:rsidR="00481D88" w:rsidRPr="00465CD8" w:rsidRDefault="00481D88">
            <w:pPr>
              <w:spacing w:line="259" w:lineRule="auto"/>
            </w:pPr>
            <w:r>
              <w:t>(Sep 2)</w:t>
            </w:r>
          </w:p>
        </w:tc>
        <w:tc>
          <w:tcPr>
            <w:tcW w:w="8159" w:type="dxa"/>
            <w:tcBorders>
              <w:top w:val="single" w:sz="4" w:space="0" w:color="000000"/>
              <w:left w:val="single" w:sz="4" w:space="0" w:color="000000"/>
              <w:bottom w:val="single" w:sz="4" w:space="0" w:color="000000"/>
              <w:right w:val="single" w:sz="4" w:space="0" w:color="000000"/>
            </w:tcBorders>
          </w:tcPr>
          <w:p w14:paraId="79BBA4D0" w14:textId="77777777" w:rsidR="00434A44" w:rsidRDefault="00000000" w:rsidP="00C1285D">
            <w:pPr>
              <w:pStyle w:val="ListParagraph"/>
              <w:numPr>
                <w:ilvl w:val="0"/>
                <w:numId w:val="14"/>
              </w:numPr>
              <w:spacing w:after="2" w:line="237" w:lineRule="auto"/>
              <w:ind w:left="516"/>
            </w:pPr>
            <w:r w:rsidRPr="00C1285D">
              <w:rPr>
                <w:b/>
              </w:rPr>
              <w:t>Topic:</w:t>
            </w:r>
            <w:r w:rsidRPr="00C1285D">
              <w:t xml:space="preserve"> </w:t>
            </w:r>
            <w:r w:rsidR="009B6E85" w:rsidRPr="00C1285D">
              <w:t>Anthropogenic climate change, climate modeling, and climate projections</w:t>
            </w:r>
          </w:p>
          <w:p w14:paraId="543388AB" w14:textId="7CED2C9B" w:rsidR="00D60CB4" w:rsidRPr="00D60CB4" w:rsidRDefault="00D60CB4" w:rsidP="00D60CB4">
            <w:pPr>
              <w:pStyle w:val="ListParagraph"/>
              <w:numPr>
                <w:ilvl w:val="0"/>
                <w:numId w:val="14"/>
              </w:numPr>
              <w:tabs>
                <w:tab w:val="center" w:pos="3008"/>
              </w:tabs>
              <w:spacing w:line="259" w:lineRule="auto"/>
              <w:ind w:left="516"/>
            </w:pPr>
            <w:r>
              <w:rPr>
                <w:b/>
              </w:rPr>
              <w:t xml:space="preserve">1.4 </w:t>
            </w:r>
            <w:r>
              <w:rPr>
                <w:bCs/>
              </w:rPr>
              <w:t>Climates of the Ancient Past</w:t>
            </w:r>
          </w:p>
          <w:p w14:paraId="0F7EAB7A" w14:textId="77777777" w:rsidR="00A33C7D" w:rsidRPr="00A33C7D" w:rsidRDefault="00434A44" w:rsidP="00C1285D">
            <w:pPr>
              <w:pStyle w:val="ListParagraph"/>
              <w:numPr>
                <w:ilvl w:val="0"/>
                <w:numId w:val="14"/>
              </w:numPr>
              <w:spacing w:after="2" w:line="237" w:lineRule="auto"/>
              <w:ind w:left="516"/>
            </w:pPr>
            <w:r>
              <w:rPr>
                <w:b/>
              </w:rPr>
              <w:t xml:space="preserve">1.5 </w:t>
            </w:r>
            <w:r w:rsidR="00A33C7D">
              <w:rPr>
                <w:bCs/>
              </w:rPr>
              <w:t>How is our climate changing now?</w:t>
            </w:r>
          </w:p>
          <w:p w14:paraId="17C242AE" w14:textId="77777777" w:rsidR="00157DF3" w:rsidRDefault="00A33C7D" w:rsidP="00157DF3">
            <w:pPr>
              <w:pStyle w:val="ListParagraph"/>
              <w:numPr>
                <w:ilvl w:val="0"/>
                <w:numId w:val="14"/>
              </w:numPr>
              <w:spacing w:after="2" w:line="237" w:lineRule="auto"/>
              <w:ind w:left="516"/>
            </w:pPr>
            <w:r>
              <w:rPr>
                <w:b/>
              </w:rPr>
              <w:t xml:space="preserve">1.6 </w:t>
            </w:r>
            <w:r w:rsidR="00955EB1">
              <w:rPr>
                <w:bCs/>
              </w:rPr>
              <w:t>How can we discern our climate future (climate modeling and projections primer)</w:t>
            </w:r>
            <w:r w:rsidR="009B6E85" w:rsidRPr="00C1285D">
              <w:t xml:space="preserve">  </w:t>
            </w:r>
          </w:p>
          <w:p w14:paraId="3267B91F" w14:textId="1B354165" w:rsidR="00157DF3" w:rsidRPr="00157DF3" w:rsidRDefault="009B6E85" w:rsidP="00157DF3">
            <w:pPr>
              <w:pStyle w:val="ListParagraph"/>
              <w:numPr>
                <w:ilvl w:val="0"/>
                <w:numId w:val="14"/>
              </w:numPr>
              <w:spacing w:after="2" w:line="237" w:lineRule="auto"/>
              <w:ind w:left="516"/>
            </w:pPr>
            <w:r w:rsidRPr="00157DF3">
              <w:rPr>
                <w:b/>
              </w:rPr>
              <w:t xml:space="preserve">Readings: </w:t>
            </w:r>
            <w:r w:rsidRPr="00157DF3">
              <w:rPr>
                <w:bCs/>
              </w:rPr>
              <w:t>National Climate Assessment Chapter</w:t>
            </w:r>
            <w:r w:rsidR="00157DF3" w:rsidRPr="00157DF3">
              <w:rPr>
                <w:bCs/>
              </w:rPr>
              <w:t xml:space="preserve"> 2</w:t>
            </w:r>
            <w:r w:rsidRPr="00157DF3">
              <w:rPr>
                <w:bCs/>
              </w:rPr>
              <w:t xml:space="preserve">: </w:t>
            </w:r>
            <w:r w:rsidR="00F90419" w:rsidRPr="00157DF3">
              <w:rPr>
                <w:bCs/>
                <w:i/>
                <w:iCs/>
              </w:rPr>
              <w:t xml:space="preserve">Climate Trends </w:t>
            </w:r>
            <w:r w:rsidR="002F2796">
              <w:rPr>
                <w:bCs/>
                <w:i/>
                <w:iCs/>
              </w:rPr>
              <w:t>(40 pp)</w:t>
            </w:r>
          </w:p>
          <w:p w14:paraId="05E44105" w14:textId="269EBA8F" w:rsidR="00EC2F7A" w:rsidRPr="00157DF3" w:rsidRDefault="00EC2F7A" w:rsidP="00157DF3">
            <w:pPr>
              <w:pStyle w:val="ListParagraph"/>
              <w:spacing w:line="259" w:lineRule="auto"/>
              <w:ind w:left="0"/>
              <w:rPr>
                <w:bCs/>
                <w:i/>
                <w:iCs/>
              </w:rPr>
            </w:pPr>
            <w:r w:rsidRPr="00157DF3">
              <w:rPr>
                <w:b/>
              </w:rPr>
              <w:t xml:space="preserve">Quiz 3: </w:t>
            </w:r>
            <w:r w:rsidR="00182D30" w:rsidRPr="00157DF3">
              <w:rPr>
                <w:bCs/>
                <w:i/>
                <w:iCs/>
              </w:rPr>
              <w:t>1.</w:t>
            </w:r>
            <w:r w:rsidR="00D60CB4" w:rsidRPr="00157DF3">
              <w:rPr>
                <w:bCs/>
                <w:i/>
                <w:iCs/>
              </w:rPr>
              <w:t>4</w:t>
            </w:r>
            <w:r w:rsidR="00182D30" w:rsidRPr="00157DF3">
              <w:rPr>
                <w:bCs/>
                <w:i/>
                <w:iCs/>
              </w:rPr>
              <w:t>-1.6</w:t>
            </w:r>
          </w:p>
          <w:p w14:paraId="73BFE48A" w14:textId="77777777" w:rsidR="007E6F69" w:rsidRDefault="007E6F69" w:rsidP="007E6F69">
            <w:pPr>
              <w:spacing w:line="259" w:lineRule="auto"/>
              <w:rPr>
                <w:b/>
              </w:rPr>
            </w:pPr>
          </w:p>
          <w:p w14:paraId="44865538" w14:textId="28D37BB6" w:rsidR="00D565BF" w:rsidRPr="00D565BF" w:rsidRDefault="00D565BF" w:rsidP="007E6F69">
            <w:pPr>
              <w:spacing w:line="259" w:lineRule="auto"/>
              <w:rPr>
                <w:bCs/>
                <w:i/>
                <w:iCs/>
              </w:rPr>
            </w:pPr>
            <w:r>
              <w:rPr>
                <w:b/>
              </w:rPr>
              <w:t xml:space="preserve">Written assessment 1: </w:t>
            </w:r>
            <w:r>
              <w:rPr>
                <w:bCs/>
                <w:i/>
                <w:iCs/>
              </w:rPr>
              <w:t>Based o</w:t>
            </w:r>
            <w:r w:rsidR="007E6F69">
              <w:rPr>
                <w:bCs/>
                <w:i/>
                <w:iCs/>
              </w:rPr>
              <w:t>n weeks 1-3</w:t>
            </w:r>
            <w:r w:rsidR="001A666A">
              <w:rPr>
                <w:bCs/>
                <w:i/>
                <w:iCs/>
              </w:rPr>
              <w:t xml:space="preserve"> </w:t>
            </w:r>
            <w:proofErr w:type="gramStart"/>
            <w:r w:rsidR="001A666A">
              <w:rPr>
                <w:bCs/>
                <w:i/>
                <w:iCs/>
              </w:rPr>
              <w:t>readings</w:t>
            </w:r>
            <w:proofErr w:type="gramEnd"/>
            <w:r>
              <w:rPr>
                <w:bCs/>
                <w:i/>
                <w:iCs/>
              </w:rPr>
              <w:t xml:space="preserve"> </w:t>
            </w:r>
          </w:p>
          <w:p w14:paraId="33B1F237" w14:textId="60DFA21F" w:rsidR="00C4470C" w:rsidRPr="00145315" w:rsidRDefault="00C4470C" w:rsidP="00C1285D">
            <w:pPr>
              <w:spacing w:line="259" w:lineRule="auto"/>
              <w:rPr>
                <w:bCs/>
                <w:i/>
                <w:iCs/>
              </w:rPr>
            </w:pPr>
          </w:p>
        </w:tc>
      </w:tr>
      <w:tr w:rsidR="00D542C7" w:rsidRPr="00465CD8" w14:paraId="6FF1D0DF" w14:textId="77777777" w:rsidTr="00D542C7">
        <w:trPr>
          <w:trHeight w:val="149"/>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DA5966" w14:textId="29107EFC" w:rsidR="00D542C7" w:rsidRPr="0053333B" w:rsidRDefault="0053333B">
            <w:pPr>
              <w:spacing w:line="259" w:lineRule="auto"/>
              <w:rPr>
                <w:b/>
                <w:bCs/>
              </w:rPr>
            </w:pPr>
            <w:r w:rsidRPr="0053333B">
              <w:rPr>
                <w:b/>
                <w:bCs/>
              </w:rPr>
              <w:t>UNIT 2</w:t>
            </w:r>
          </w:p>
        </w:tc>
        <w:tc>
          <w:tcPr>
            <w:tcW w:w="81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A46CE1" w14:textId="0C8AB0DE" w:rsidR="00D542C7" w:rsidRPr="00CB313D" w:rsidRDefault="00D542C7" w:rsidP="00CB313D">
            <w:pPr>
              <w:spacing w:line="259" w:lineRule="auto"/>
              <w:rPr>
                <w:b/>
                <w:bCs/>
              </w:rPr>
            </w:pPr>
            <w:r w:rsidRPr="00CB313D">
              <w:rPr>
                <w:b/>
                <w:bCs/>
              </w:rPr>
              <w:t xml:space="preserve">Region 1: U.S </w:t>
            </w:r>
            <w:r>
              <w:rPr>
                <w:b/>
                <w:bCs/>
              </w:rPr>
              <w:t>W</w:t>
            </w:r>
            <w:r w:rsidRPr="00CB313D">
              <w:rPr>
                <w:b/>
                <w:bCs/>
              </w:rPr>
              <w:t>est – Water Rights and Megadrought</w:t>
            </w:r>
            <w:r>
              <w:rPr>
                <w:b/>
                <w:bCs/>
              </w:rPr>
              <w:t xml:space="preserve"> (</w:t>
            </w:r>
            <w:proofErr w:type="spellStart"/>
            <w:r>
              <w:rPr>
                <w:b/>
                <w:bCs/>
              </w:rPr>
              <w:t>wk</w:t>
            </w:r>
            <w:proofErr w:type="spellEnd"/>
            <w:r>
              <w:rPr>
                <w:b/>
                <w:bCs/>
              </w:rPr>
              <w:t xml:space="preserve"> 4-6)</w:t>
            </w:r>
          </w:p>
        </w:tc>
      </w:tr>
      <w:tr w:rsidR="008C0894" w:rsidRPr="00465CD8" w14:paraId="7DC4E064" w14:textId="77777777" w:rsidTr="008C0894">
        <w:trPr>
          <w:trHeight w:val="149"/>
        </w:trPr>
        <w:tc>
          <w:tcPr>
            <w:tcW w:w="1254" w:type="dxa"/>
            <w:tcBorders>
              <w:top w:val="single" w:sz="4" w:space="0" w:color="000000"/>
              <w:left w:val="single" w:sz="4" w:space="0" w:color="000000"/>
              <w:bottom w:val="single" w:sz="4" w:space="0" w:color="000000"/>
              <w:right w:val="single" w:sz="4" w:space="0" w:color="000000"/>
            </w:tcBorders>
            <w:vAlign w:val="center"/>
          </w:tcPr>
          <w:p w14:paraId="1215982F" w14:textId="77777777" w:rsidR="008C0894" w:rsidRDefault="008C0894">
            <w:pPr>
              <w:spacing w:line="259" w:lineRule="auto"/>
            </w:pPr>
            <w:r w:rsidRPr="00465CD8">
              <w:t xml:space="preserve">Week 4 </w:t>
            </w:r>
          </w:p>
          <w:p w14:paraId="152E0328" w14:textId="603C0C48" w:rsidR="00483506" w:rsidRPr="00465CD8" w:rsidRDefault="00483506">
            <w:pPr>
              <w:spacing w:line="259" w:lineRule="auto"/>
            </w:pPr>
            <w:r>
              <w:t>(Sep 9)</w:t>
            </w:r>
          </w:p>
        </w:tc>
        <w:tc>
          <w:tcPr>
            <w:tcW w:w="8159" w:type="dxa"/>
            <w:tcBorders>
              <w:top w:val="single" w:sz="4" w:space="0" w:color="000000"/>
              <w:left w:val="single" w:sz="4" w:space="0" w:color="000000"/>
              <w:bottom w:val="single" w:sz="4" w:space="0" w:color="000000"/>
              <w:right w:val="single" w:sz="4" w:space="0" w:color="000000"/>
            </w:tcBorders>
          </w:tcPr>
          <w:p w14:paraId="2CDFE2B4" w14:textId="7ECC9AD8" w:rsidR="008C0894" w:rsidRDefault="008C0894" w:rsidP="007247A9">
            <w:pPr>
              <w:numPr>
                <w:ilvl w:val="0"/>
                <w:numId w:val="5"/>
              </w:numPr>
              <w:spacing w:line="259" w:lineRule="auto"/>
              <w:ind w:hanging="360"/>
            </w:pPr>
            <w:r w:rsidRPr="00465CD8">
              <w:rPr>
                <w:b/>
              </w:rPr>
              <w:t>Topic:</w:t>
            </w:r>
            <w:r w:rsidRPr="00465CD8">
              <w:t xml:space="preserve"> </w:t>
            </w:r>
            <w:r w:rsidR="000D0225">
              <w:t>Paleoclimate</w:t>
            </w:r>
            <w:r w:rsidR="00615B47">
              <w:t xml:space="preserve"> and human</w:t>
            </w:r>
            <w:r w:rsidR="000D0225">
              <w:t xml:space="preserve"> history of the Colorado River basin, current conditions</w:t>
            </w:r>
            <w:r w:rsidR="00392947">
              <w:t>,</w:t>
            </w:r>
            <w:r w:rsidR="000D0225">
              <w:t xml:space="preserve"> and future projections</w:t>
            </w:r>
          </w:p>
          <w:p w14:paraId="7DAE66A3" w14:textId="2C44E865" w:rsidR="0053333B" w:rsidRDefault="002521AA" w:rsidP="007247A9">
            <w:pPr>
              <w:numPr>
                <w:ilvl w:val="0"/>
                <w:numId w:val="5"/>
              </w:numPr>
              <w:spacing w:line="259" w:lineRule="auto"/>
              <w:ind w:hanging="360"/>
            </w:pPr>
            <w:r>
              <w:rPr>
                <w:b/>
                <w:bCs/>
              </w:rPr>
              <w:t xml:space="preserve">2.1 </w:t>
            </w:r>
            <w:r w:rsidRPr="002521AA">
              <w:t>Culture, environment, society of the west</w:t>
            </w:r>
          </w:p>
          <w:p w14:paraId="4C45B69D" w14:textId="4D97BA57" w:rsidR="0059353C" w:rsidRPr="0059353C" w:rsidRDefault="0059353C" w:rsidP="0059353C">
            <w:pPr>
              <w:numPr>
                <w:ilvl w:val="0"/>
                <w:numId w:val="5"/>
              </w:numPr>
              <w:spacing w:line="259" w:lineRule="auto"/>
              <w:ind w:hanging="360"/>
            </w:pPr>
            <w:r>
              <w:rPr>
                <w:b/>
                <w:bCs/>
              </w:rPr>
              <w:t xml:space="preserve">2.2 </w:t>
            </w:r>
            <w:r>
              <w:t>Megadrought and Pluvial</w:t>
            </w:r>
          </w:p>
          <w:p w14:paraId="53C87614" w14:textId="08D19793" w:rsidR="002521AA" w:rsidRDefault="00E16229" w:rsidP="007247A9">
            <w:pPr>
              <w:numPr>
                <w:ilvl w:val="0"/>
                <w:numId w:val="5"/>
              </w:numPr>
              <w:spacing w:line="259" w:lineRule="auto"/>
              <w:ind w:hanging="360"/>
            </w:pPr>
            <w:r>
              <w:rPr>
                <w:b/>
                <w:bCs/>
              </w:rPr>
              <w:t>2.</w:t>
            </w:r>
            <w:r w:rsidR="0059353C">
              <w:rPr>
                <w:b/>
                <w:bCs/>
              </w:rPr>
              <w:t>3</w:t>
            </w:r>
            <w:r>
              <w:rPr>
                <w:b/>
                <w:bCs/>
              </w:rPr>
              <w:t xml:space="preserve"> </w:t>
            </w:r>
            <w:r w:rsidRPr="00E16229">
              <w:t>Climate change in the west</w:t>
            </w:r>
          </w:p>
          <w:p w14:paraId="59B174D3" w14:textId="6084D374" w:rsidR="008C0894" w:rsidRPr="000D0225" w:rsidRDefault="008C0894" w:rsidP="005E4FBD">
            <w:pPr>
              <w:numPr>
                <w:ilvl w:val="0"/>
                <w:numId w:val="5"/>
              </w:numPr>
              <w:spacing w:line="259" w:lineRule="auto"/>
              <w:ind w:hanging="360"/>
            </w:pPr>
            <w:r w:rsidRPr="000D0225">
              <w:rPr>
                <w:b/>
              </w:rPr>
              <w:t xml:space="preserve">Readings: </w:t>
            </w:r>
            <w:r w:rsidR="00031E4E">
              <w:rPr>
                <w:bCs/>
              </w:rPr>
              <w:t>National Climate Assessment Chapter</w:t>
            </w:r>
            <w:r w:rsidR="00B02F13">
              <w:rPr>
                <w:bCs/>
              </w:rPr>
              <w:t>s</w:t>
            </w:r>
            <w:r w:rsidR="00031E4E">
              <w:rPr>
                <w:bCs/>
              </w:rPr>
              <w:t xml:space="preserve"> 2</w:t>
            </w:r>
            <w:r w:rsidR="00B02F13">
              <w:rPr>
                <w:bCs/>
              </w:rPr>
              <w:t xml:space="preserve">7 and 28: </w:t>
            </w:r>
            <w:r w:rsidR="00B02F13">
              <w:rPr>
                <w:bCs/>
                <w:i/>
                <w:iCs/>
              </w:rPr>
              <w:t>Northwest and Southwest regional chapters</w:t>
            </w:r>
            <w:r w:rsidR="00AC2BD1">
              <w:rPr>
                <w:bCs/>
                <w:i/>
                <w:iCs/>
              </w:rPr>
              <w:t xml:space="preserve"> (75pp)</w:t>
            </w:r>
          </w:p>
          <w:p w14:paraId="03F23416" w14:textId="4FDA825B" w:rsidR="008C0894" w:rsidRPr="006C3B08" w:rsidRDefault="00971BF1" w:rsidP="003D6241">
            <w:pPr>
              <w:spacing w:line="259" w:lineRule="auto"/>
              <w:rPr>
                <w:i/>
                <w:iCs/>
              </w:rPr>
            </w:pPr>
            <w:r>
              <w:rPr>
                <w:b/>
                <w:bCs/>
              </w:rPr>
              <w:t xml:space="preserve">Quiz </w:t>
            </w:r>
            <w:r w:rsidR="009D7799">
              <w:rPr>
                <w:b/>
                <w:bCs/>
              </w:rPr>
              <w:t>4</w:t>
            </w:r>
            <w:r>
              <w:rPr>
                <w:b/>
                <w:bCs/>
              </w:rPr>
              <w:t xml:space="preserve">: </w:t>
            </w:r>
            <w:r w:rsidR="006C3B08">
              <w:rPr>
                <w:i/>
                <w:iCs/>
              </w:rPr>
              <w:t>2.1-2.2</w:t>
            </w:r>
          </w:p>
        </w:tc>
      </w:tr>
      <w:tr w:rsidR="008C0894" w:rsidRPr="00465CD8" w14:paraId="6DF8A813" w14:textId="77777777" w:rsidTr="008C0894">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4D3068FB" w14:textId="77777777" w:rsidR="008C0894" w:rsidRDefault="00950B89">
            <w:pPr>
              <w:spacing w:line="259" w:lineRule="auto"/>
            </w:pPr>
            <w:r>
              <w:t>Week 5</w:t>
            </w:r>
          </w:p>
          <w:p w14:paraId="0243870C" w14:textId="61B733BF" w:rsidR="00483506" w:rsidRPr="00465CD8" w:rsidRDefault="00483506">
            <w:pPr>
              <w:spacing w:line="259" w:lineRule="auto"/>
            </w:pPr>
            <w:r>
              <w:t>(Sep 16)</w:t>
            </w:r>
          </w:p>
        </w:tc>
        <w:tc>
          <w:tcPr>
            <w:tcW w:w="8159" w:type="dxa"/>
            <w:tcBorders>
              <w:top w:val="single" w:sz="4" w:space="0" w:color="000000"/>
              <w:left w:val="single" w:sz="4" w:space="0" w:color="000000"/>
              <w:bottom w:val="single" w:sz="6" w:space="0" w:color="000000"/>
              <w:right w:val="single" w:sz="4" w:space="0" w:color="000000"/>
            </w:tcBorders>
          </w:tcPr>
          <w:p w14:paraId="5EEDA741" w14:textId="65A87B0F" w:rsidR="001E76BB" w:rsidRDefault="00950B89" w:rsidP="001E76BB">
            <w:pPr>
              <w:pStyle w:val="ListParagraph"/>
              <w:numPr>
                <w:ilvl w:val="0"/>
                <w:numId w:val="7"/>
              </w:numPr>
              <w:spacing w:line="259" w:lineRule="auto"/>
              <w:ind w:left="433" w:hanging="360"/>
            </w:pPr>
            <w:r>
              <w:rPr>
                <w:b/>
                <w:bCs/>
              </w:rPr>
              <w:t xml:space="preserve">Topic: </w:t>
            </w:r>
            <w:r w:rsidR="00392947" w:rsidRPr="00392947">
              <w:t xml:space="preserve">‘Law’ of the </w:t>
            </w:r>
            <w:proofErr w:type="gramStart"/>
            <w:r w:rsidR="00392947" w:rsidRPr="00392947">
              <w:t>River</w:t>
            </w:r>
            <w:proofErr w:type="gramEnd"/>
            <w:r w:rsidR="00392947" w:rsidRPr="00392947">
              <w:t xml:space="preserve"> – water rights</w:t>
            </w:r>
            <w:r w:rsidR="00793EAF">
              <w:t>, water use, and water management</w:t>
            </w:r>
            <w:r w:rsidR="00036E2B">
              <w:t xml:space="preserve">. Intersections with climate change. </w:t>
            </w:r>
          </w:p>
          <w:p w14:paraId="6848CA5F" w14:textId="7BCF784C" w:rsidR="001E76BB" w:rsidRPr="00926D25" w:rsidRDefault="005B118A" w:rsidP="00926D25">
            <w:pPr>
              <w:pStyle w:val="ListParagraph"/>
              <w:numPr>
                <w:ilvl w:val="0"/>
                <w:numId w:val="7"/>
              </w:numPr>
              <w:spacing w:line="259" w:lineRule="auto"/>
              <w:ind w:left="433" w:hanging="360"/>
            </w:pPr>
            <w:r>
              <w:rPr>
                <w:b/>
                <w:bCs/>
              </w:rPr>
              <w:t xml:space="preserve">2.4 </w:t>
            </w:r>
            <w:r>
              <w:t>Case study: The Colorado River Basin</w:t>
            </w:r>
            <w:r w:rsidR="004805A1">
              <w:t xml:space="preserve"> + activities</w:t>
            </w:r>
          </w:p>
          <w:p w14:paraId="3A605D5F" w14:textId="1DC30A09" w:rsidR="004C74D8" w:rsidRPr="006F1905" w:rsidRDefault="00AE189F" w:rsidP="006F1905">
            <w:pPr>
              <w:pStyle w:val="ListParagraph"/>
              <w:numPr>
                <w:ilvl w:val="0"/>
                <w:numId w:val="7"/>
              </w:numPr>
              <w:spacing w:line="259" w:lineRule="auto"/>
              <w:ind w:left="426" w:hanging="360"/>
              <w:rPr>
                <w:b/>
                <w:bCs/>
              </w:rPr>
            </w:pPr>
            <w:r w:rsidRPr="003D6241">
              <w:rPr>
                <w:b/>
                <w:bCs/>
              </w:rPr>
              <w:t xml:space="preserve">Readings: </w:t>
            </w:r>
            <w:r w:rsidR="00F05613" w:rsidRPr="003D6241">
              <w:t>Owen, 2017 – Chapter 1&amp;2 (25pp)</w:t>
            </w:r>
            <w:r w:rsidR="00780FB1" w:rsidRPr="003D6241">
              <w:t xml:space="preserve"> (optional – chapter</w:t>
            </w:r>
            <w:r w:rsidR="008B6E54">
              <w:t xml:space="preserve"> </w:t>
            </w:r>
            <w:r w:rsidR="00780FB1" w:rsidRPr="003D6241">
              <w:t>9)</w:t>
            </w:r>
            <w:r w:rsidR="00B7273A">
              <w:t>,</w:t>
            </w:r>
            <w:r w:rsidR="00364187">
              <w:t xml:space="preserve"> 12, and 18 (40pp),</w:t>
            </w:r>
            <w:r w:rsidR="00B7273A">
              <w:t xml:space="preserve"> Law of the River (19</w:t>
            </w:r>
            <w:r w:rsidR="00364187">
              <w:t>22, 3pp</w:t>
            </w:r>
            <w:r w:rsidR="00B7273A">
              <w:t xml:space="preserve">). </w:t>
            </w:r>
          </w:p>
          <w:p w14:paraId="73A076C0" w14:textId="55F2BD57" w:rsidR="008A477A" w:rsidRPr="006C3B08" w:rsidRDefault="008A477A" w:rsidP="003D6241">
            <w:pPr>
              <w:spacing w:line="259" w:lineRule="auto"/>
              <w:rPr>
                <w:i/>
                <w:iCs/>
              </w:rPr>
            </w:pPr>
            <w:r>
              <w:rPr>
                <w:b/>
                <w:bCs/>
              </w:rPr>
              <w:t xml:space="preserve">Quiz 5: </w:t>
            </w:r>
            <w:r w:rsidR="006C3B08">
              <w:rPr>
                <w:i/>
                <w:iCs/>
              </w:rPr>
              <w:t>2.3-2.4</w:t>
            </w:r>
          </w:p>
        </w:tc>
      </w:tr>
      <w:tr w:rsidR="008C0894" w:rsidRPr="00465CD8" w14:paraId="305A90CA" w14:textId="77777777" w:rsidTr="008C0894">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2A3E045A" w14:textId="77777777" w:rsidR="008C0894" w:rsidRDefault="00AE189F">
            <w:pPr>
              <w:spacing w:line="259" w:lineRule="auto"/>
            </w:pPr>
            <w:r>
              <w:t>Week 6</w:t>
            </w:r>
          </w:p>
          <w:p w14:paraId="7754C946" w14:textId="2739C4AB" w:rsidR="00483506" w:rsidRPr="00465CD8" w:rsidRDefault="00483506">
            <w:pPr>
              <w:spacing w:line="259" w:lineRule="auto"/>
            </w:pPr>
            <w:r>
              <w:t>(Sep 23)</w:t>
            </w:r>
          </w:p>
        </w:tc>
        <w:tc>
          <w:tcPr>
            <w:tcW w:w="8159" w:type="dxa"/>
            <w:tcBorders>
              <w:top w:val="single" w:sz="6" w:space="0" w:color="000000"/>
              <w:left w:val="single" w:sz="4" w:space="0" w:color="000000"/>
              <w:bottom w:val="single" w:sz="6" w:space="0" w:color="000000"/>
              <w:right w:val="single" w:sz="4" w:space="0" w:color="000000"/>
            </w:tcBorders>
          </w:tcPr>
          <w:p w14:paraId="5DD9531D" w14:textId="46A2AC1C" w:rsidR="00AE189F" w:rsidRDefault="00AE189F" w:rsidP="00AE189F">
            <w:pPr>
              <w:pStyle w:val="ListParagraph"/>
              <w:numPr>
                <w:ilvl w:val="0"/>
                <w:numId w:val="7"/>
              </w:numPr>
              <w:spacing w:line="259" w:lineRule="auto"/>
              <w:ind w:left="433" w:hanging="360"/>
              <w:rPr>
                <w:b/>
                <w:bCs/>
              </w:rPr>
            </w:pPr>
            <w:r>
              <w:rPr>
                <w:b/>
                <w:bCs/>
              </w:rPr>
              <w:t xml:space="preserve">Topic: </w:t>
            </w:r>
            <w:r w:rsidR="00913159" w:rsidRPr="00913159">
              <w:t xml:space="preserve">Future of the </w:t>
            </w:r>
            <w:r w:rsidR="00160580">
              <w:t>Region</w:t>
            </w:r>
            <w:r w:rsidR="00913159">
              <w:t xml:space="preserve"> – adaptation, challenges, and opportunities</w:t>
            </w:r>
          </w:p>
          <w:p w14:paraId="31A06379" w14:textId="343C10A7" w:rsidR="00650961" w:rsidRPr="00855C7C" w:rsidRDefault="00650961" w:rsidP="00AE189F">
            <w:pPr>
              <w:pStyle w:val="ListParagraph"/>
              <w:numPr>
                <w:ilvl w:val="0"/>
                <w:numId w:val="7"/>
              </w:numPr>
              <w:spacing w:line="259" w:lineRule="auto"/>
              <w:ind w:left="433" w:hanging="360"/>
              <w:rPr>
                <w:b/>
                <w:bCs/>
              </w:rPr>
            </w:pPr>
            <w:r>
              <w:rPr>
                <w:b/>
                <w:bCs/>
              </w:rPr>
              <w:t xml:space="preserve">2.5 </w:t>
            </w:r>
            <w:r>
              <w:t xml:space="preserve">Fires and Flood </w:t>
            </w:r>
          </w:p>
          <w:p w14:paraId="4C54468A" w14:textId="6FD6F285" w:rsidR="00650961" w:rsidRPr="00485292" w:rsidRDefault="00855C7C" w:rsidP="00485292">
            <w:pPr>
              <w:pStyle w:val="ListParagraph"/>
              <w:numPr>
                <w:ilvl w:val="0"/>
                <w:numId w:val="7"/>
              </w:numPr>
              <w:spacing w:line="259" w:lineRule="auto"/>
              <w:ind w:left="433" w:hanging="360"/>
              <w:rPr>
                <w:b/>
                <w:bCs/>
              </w:rPr>
            </w:pPr>
            <w:r>
              <w:rPr>
                <w:b/>
                <w:bCs/>
              </w:rPr>
              <w:t xml:space="preserve">2.6 </w:t>
            </w:r>
            <w:r w:rsidR="0000148C">
              <w:t>Adaptation and Mitigation options</w:t>
            </w:r>
          </w:p>
          <w:p w14:paraId="6794A22D" w14:textId="5F79142B" w:rsidR="00E8300F" w:rsidRPr="006F1905" w:rsidRDefault="00AE189F" w:rsidP="006F1905">
            <w:pPr>
              <w:pStyle w:val="ListParagraph"/>
              <w:numPr>
                <w:ilvl w:val="0"/>
                <w:numId w:val="7"/>
              </w:numPr>
              <w:spacing w:line="259" w:lineRule="auto"/>
              <w:ind w:left="433" w:hanging="360"/>
              <w:rPr>
                <w:b/>
                <w:bCs/>
              </w:rPr>
            </w:pPr>
            <w:r w:rsidRPr="00AE189F">
              <w:rPr>
                <w:b/>
                <w:bCs/>
              </w:rPr>
              <w:t>Readings:</w:t>
            </w:r>
            <w:r w:rsidR="004A0AEA">
              <w:rPr>
                <w:b/>
                <w:bCs/>
              </w:rPr>
              <w:t xml:space="preserve"> </w:t>
            </w:r>
            <w:r w:rsidR="00364187">
              <w:t>National Climate Assessment Focus chapters F1 and F2 (20 pp)</w:t>
            </w:r>
          </w:p>
          <w:p w14:paraId="58DD10BC" w14:textId="011B5B61" w:rsidR="00E8300F" w:rsidRPr="006C3B08" w:rsidRDefault="00DF6AEB" w:rsidP="003D6241">
            <w:pPr>
              <w:spacing w:line="259" w:lineRule="auto"/>
              <w:rPr>
                <w:i/>
                <w:iCs/>
              </w:rPr>
            </w:pPr>
            <w:r>
              <w:rPr>
                <w:b/>
                <w:bCs/>
              </w:rPr>
              <w:t>Quiz</w:t>
            </w:r>
            <w:r w:rsidR="0047489A">
              <w:rPr>
                <w:b/>
                <w:bCs/>
              </w:rPr>
              <w:t xml:space="preserve"> 6: </w:t>
            </w:r>
            <w:r w:rsidR="006C3B08">
              <w:rPr>
                <w:i/>
                <w:iCs/>
              </w:rPr>
              <w:t>2.5-2.6</w:t>
            </w:r>
          </w:p>
          <w:p w14:paraId="7A3BEE83" w14:textId="77777777" w:rsidR="00CA5B29" w:rsidRDefault="00CA5B29" w:rsidP="003D6241">
            <w:pPr>
              <w:spacing w:line="259" w:lineRule="auto"/>
              <w:rPr>
                <w:i/>
                <w:iCs/>
              </w:rPr>
            </w:pPr>
          </w:p>
          <w:p w14:paraId="03D2A481" w14:textId="7EA79E17" w:rsidR="00CA5B29" w:rsidRPr="00D565BF" w:rsidRDefault="00CA5B29" w:rsidP="00CA5B29">
            <w:pPr>
              <w:spacing w:line="259" w:lineRule="auto"/>
              <w:rPr>
                <w:bCs/>
                <w:i/>
                <w:iCs/>
              </w:rPr>
            </w:pPr>
            <w:r>
              <w:rPr>
                <w:b/>
              </w:rPr>
              <w:t xml:space="preserve">Written assessment 2: </w:t>
            </w:r>
            <w:r>
              <w:rPr>
                <w:bCs/>
                <w:i/>
                <w:iCs/>
              </w:rPr>
              <w:t xml:space="preserve">Based on weeks 4-6 </w:t>
            </w:r>
            <w:proofErr w:type="gramStart"/>
            <w:r>
              <w:rPr>
                <w:bCs/>
                <w:i/>
                <w:iCs/>
              </w:rPr>
              <w:t>readings</w:t>
            </w:r>
            <w:proofErr w:type="gramEnd"/>
            <w:r>
              <w:rPr>
                <w:bCs/>
                <w:i/>
                <w:iCs/>
              </w:rPr>
              <w:t xml:space="preserve"> </w:t>
            </w:r>
          </w:p>
          <w:p w14:paraId="0ABA83AF" w14:textId="5CD03C1C" w:rsidR="00CA5B29" w:rsidRPr="00CA5B29" w:rsidRDefault="00CA5B29" w:rsidP="003D6241">
            <w:pPr>
              <w:spacing w:line="259" w:lineRule="auto"/>
              <w:rPr>
                <w:i/>
                <w:iCs/>
              </w:rPr>
            </w:pPr>
          </w:p>
        </w:tc>
      </w:tr>
      <w:tr w:rsidR="00B3496C" w:rsidRPr="00465CD8" w14:paraId="2FAAED16" w14:textId="77777777" w:rsidTr="00B3496C">
        <w:trPr>
          <w:trHeight w:val="451"/>
        </w:trPr>
        <w:tc>
          <w:tcPr>
            <w:tcW w:w="125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811876" w14:textId="69F8FD1C" w:rsidR="00B3496C" w:rsidRPr="00B3496C" w:rsidRDefault="00B3496C">
            <w:pPr>
              <w:spacing w:line="259" w:lineRule="auto"/>
              <w:rPr>
                <w:b/>
                <w:bCs/>
              </w:rPr>
            </w:pPr>
            <w:r w:rsidRPr="00B3496C">
              <w:rPr>
                <w:b/>
                <w:bCs/>
              </w:rPr>
              <w:t>UNIT 3</w:t>
            </w:r>
          </w:p>
        </w:tc>
        <w:tc>
          <w:tcPr>
            <w:tcW w:w="8159" w:type="dxa"/>
            <w:tcBorders>
              <w:top w:val="single" w:sz="6" w:space="0" w:color="000000"/>
              <w:left w:val="single" w:sz="4" w:space="0" w:color="000000"/>
              <w:bottom w:val="single" w:sz="6" w:space="0" w:color="000000"/>
              <w:right w:val="single" w:sz="4" w:space="0" w:color="000000"/>
            </w:tcBorders>
            <w:shd w:val="clear" w:color="auto" w:fill="D9D9D9" w:themeFill="background1" w:themeFillShade="D9"/>
          </w:tcPr>
          <w:p w14:paraId="229455C3" w14:textId="3AA3B92F" w:rsidR="00B3496C" w:rsidRPr="00B3496C" w:rsidRDefault="00B3496C" w:rsidP="00B3496C">
            <w:pPr>
              <w:spacing w:line="259" w:lineRule="auto"/>
              <w:rPr>
                <w:b/>
                <w:bCs/>
              </w:rPr>
            </w:pPr>
            <w:r w:rsidRPr="00CB313D">
              <w:rPr>
                <w:b/>
                <w:bCs/>
              </w:rPr>
              <w:t xml:space="preserve">Region </w:t>
            </w:r>
            <w:r>
              <w:rPr>
                <w:b/>
                <w:bCs/>
              </w:rPr>
              <w:t>2</w:t>
            </w:r>
            <w:r w:rsidRPr="00CB313D">
              <w:rPr>
                <w:b/>
                <w:bCs/>
              </w:rPr>
              <w:t xml:space="preserve">: U.S </w:t>
            </w:r>
            <w:r>
              <w:rPr>
                <w:b/>
                <w:bCs/>
              </w:rPr>
              <w:t>Great Plains – ‘Feast and Famine’ (</w:t>
            </w:r>
            <w:proofErr w:type="spellStart"/>
            <w:r>
              <w:rPr>
                <w:b/>
                <w:bCs/>
              </w:rPr>
              <w:t>wk</w:t>
            </w:r>
            <w:proofErr w:type="spellEnd"/>
            <w:r>
              <w:rPr>
                <w:b/>
                <w:bCs/>
              </w:rPr>
              <w:t xml:space="preserve"> 7-9)</w:t>
            </w:r>
          </w:p>
        </w:tc>
      </w:tr>
      <w:tr w:rsidR="008C0894" w:rsidRPr="00465CD8" w14:paraId="22803A54" w14:textId="77777777" w:rsidTr="00C56444">
        <w:trPr>
          <w:trHeight w:val="1675"/>
        </w:trPr>
        <w:tc>
          <w:tcPr>
            <w:tcW w:w="1254" w:type="dxa"/>
            <w:tcBorders>
              <w:top w:val="single" w:sz="4" w:space="0" w:color="000000"/>
              <w:left w:val="single" w:sz="4" w:space="0" w:color="000000"/>
              <w:bottom w:val="single" w:sz="4" w:space="0" w:color="000000"/>
              <w:right w:val="single" w:sz="4" w:space="0" w:color="000000"/>
            </w:tcBorders>
            <w:vAlign w:val="center"/>
          </w:tcPr>
          <w:p w14:paraId="51B46037" w14:textId="77777777" w:rsidR="008C0894" w:rsidRDefault="00AE189F">
            <w:pPr>
              <w:spacing w:line="259" w:lineRule="auto"/>
            </w:pPr>
            <w:r>
              <w:lastRenderedPageBreak/>
              <w:t>Week 7</w:t>
            </w:r>
          </w:p>
          <w:p w14:paraId="1D716269" w14:textId="7A7C1FDA" w:rsidR="00DF2D3B" w:rsidRPr="00465CD8" w:rsidRDefault="00DF2D3B">
            <w:pPr>
              <w:spacing w:line="259" w:lineRule="auto"/>
            </w:pPr>
            <w:r>
              <w:t>(Sep 30)</w:t>
            </w:r>
          </w:p>
        </w:tc>
        <w:tc>
          <w:tcPr>
            <w:tcW w:w="8159" w:type="dxa"/>
            <w:tcBorders>
              <w:top w:val="single" w:sz="6" w:space="0" w:color="000000"/>
              <w:left w:val="single" w:sz="4" w:space="0" w:color="000000"/>
              <w:bottom w:val="single" w:sz="6" w:space="0" w:color="000000"/>
              <w:right w:val="single" w:sz="4" w:space="0" w:color="000000"/>
            </w:tcBorders>
          </w:tcPr>
          <w:p w14:paraId="11A9BC30" w14:textId="4CAD180C" w:rsidR="002E2651" w:rsidRPr="0093414D" w:rsidRDefault="002E2651" w:rsidP="002E2651">
            <w:pPr>
              <w:pStyle w:val="ListParagraph"/>
              <w:numPr>
                <w:ilvl w:val="0"/>
                <w:numId w:val="7"/>
              </w:numPr>
              <w:spacing w:line="259" w:lineRule="auto"/>
              <w:ind w:left="433" w:hanging="360"/>
              <w:rPr>
                <w:b/>
                <w:bCs/>
              </w:rPr>
            </w:pPr>
            <w:r>
              <w:rPr>
                <w:b/>
                <w:bCs/>
              </w:rPr>
              <w:t xml:space="preserve">Topic: </w:t>
            </w:r>
            <w:r w:rsidR="004A127F">
              <w:t xml:space="preserve">Cultural and Climatic history of the </w:t>
            </w:r>
            <w:r w:rsidR="001B1701">
              <w:t>P</w:t>
            </w:r>
            <w:r w:rsidR="004A127F">
              <w:t>lains, major economies</w:t>
            </w:r>
            <w:r w:rsidR="00594F8F">
              <w:t xml:space="preserve">. Current conditions and future projections. </w:t>
            </w:r>
          </w:p>
          <w:p w14:paraId="75E41739" w14:textId="6B841073" w:rsidR="0093414D" w:rsidRPr="0093414D" w:rsidRDefault="0093414D" w:rsidP="002E2651">
            <w:pPr>
              <w:pStyle w:val="ListParagraph"/>
              <w:numPr>
                <w:ilvl w:val="0"/>
                <w:numId w:val="7"/>
              </w:numPr>
              <w:spacing w:line="259" w:lineRule="auto"/>
              <w:ind w:left="433" w:hanging="360"/>
              <w:rPr>
                <w:b/>
                <w:bCs/>
              </w:rPr>
            </w:pPr>
            <w:r>
              <w:rPr>
                <w:b/>
                <w:bCs/>
              </w:rPr>
              <w:t xml:space="preserve">3.1 </w:t>
            </w:r>
            <w:r>
              <w:t>Cultures</w:t>
            </w:r>
            <w:r w:rsidR="00DB7B26">
              <w:t xml:space="preserve"> and geography</w:t>
            </w:r>
            <w:r>
              <w:t xml:space="preserve"> of the Plains</w:t>
            </w:r>
          </w:p>
          <w:p w14:paraId="5A899D67" w14:textId="2DFB32CD" w:rsidR="0093414D" w:rsidRDefault="0093414D" w:rsidP="002E2651">
            <w:pPr>
              <w:pStyle w:val="ListParagraph"/>
              <w:numPr>
                <w:ilvl w:val="0"/>
                <w:numId w:val="7"/>
              </w:numPr>
              <w:spacing w:line="259" w:lineRule="auto"/>
              <w:ind w:left="433" w:hanging="360"/>
              <w:rPr>
                <w:b/>
                <w:bCs/>
              </w:rPr>
            </w:pPr>
            <w:r>
              <w:rPr>
                <w:b/>
                <w:bCs/>
              </w:rPr>
              <w:t xml:space="preserve">3.2 </w:t>
            </w:r>
            <w:r>
              <w:t>A land</w:t>
            </w:r>
            <w:r w:rsidR="006C4725">
              <w:t xml:space="preserve"> of disasters </w:t>
            </w:r>
          </w:p>
          <w:p w14:paraId="7488285B" w14:textId="5D4948CD" w:rsidR="00D714E0" w:rsidRPr="00C56444" w:rsidRDefault="002E2651" w:rsidP="00C56444">
            <w:pPr>
              <w:numPr>
                <w:ilvl w:val="0"/>
                <w:numId w:val="5"/>
              </w:numPr>
              <w:spacing w:line="259" w:lineRule="auto"/>
              <w:ind w:hanging="360"/>
            </w:pPr>
            <w:r w:rsidRPr="002E2651">
              <w:rPr>
                <w:b/>
                <w:bCs/>
              </w:rPr>
              <w:t>Readings</w:t>
            </w:r>
            <w:r w:rsidR="00594F8F">
              <w:rPr>
                <w:b/>
                <w:bCs/>
              </w:rPr>
              <w:t xml:space="preserve">: </w:t>
            </w:r>
            <w:r w:rsidR="00FA0A59">
              <w:rPr>
                <w:bCs/>
              </w:rPr>
              <w:t xml:space="preserve">National Climate Assessment </w:t>
            </w:r>
            <w:r w:rsidR="0097358F">
              <w:rPr>
                <w:bCs/>
              </w:rPr>
              <w:t xml:space="preserve">Chapters </w:t>
            </w:r>
            <w:r w:rsidR="00EE3527">
              <w:rPr>
                <w:bCs/>
              </w:rPr>
              <w:t>16</w:t>
            </w:r>
            <w:r w:rsidR="00F53C0E">
              <w:rPr>
                <w:bCs/>
              </w:rPr>
              <w:t xml:space="preserve"> (27pp)</w:t>
            </w:r>
            <w:r w:rsidR="008D7172">
              <w:rPr>
                <w:bCs/>
              </w:rPr>
              <w:t xml:space="preserve"> </w:t>
            </w:r>
            <w:r w:rsidR="00EE3527" w:rsidRPr="00E412F0">
              <w:rPr>
                <w:bCs/>
                <w:u w:val="single"/>
              </w:rPr>
              <w:t>AND</w:t>
            </w:r>
            <w:r w:rsidR="00EE3527">
              <w:rPr>
                <w:bCs/>
              </w:rPr>
              <w:t xml:space="preserve"> 25 OR 26</w:t>
            </w:r>
            <w:r w:rsidR="00FA0A59">
              <w:rPr>
                <w:bCs/>
              </w:rPr>
              <w:t xml:space="preserve"> </w:t>
            </w:r>
            <w:r w:rsidR="00F53C0E">
              <w:rPr>
                <w:bCs/>
              </w:rPr>
              <w:t xml:space="preserve">(40 pp) </w:t>
            </w:r>
            <w:r w:rsidR="00FA0A59">
              <w:rPr>
                <w:bCs/>
              </w:rPr>
              <w:t>(read one)</w:t>
            </w:r>
          </w:p>
          <w:p w14:paraId="21D9257F" w14:textId="0D6B1BB5" w:rsidR="008C0894" w:rsidRPr="00D7104D" w:rsidRDefault="00974067" w:rsidP="003D6241">
            <w:pPr>
              <w:spacing w:line="259" w:lineRule="auto"/>
              <w:rPr>
                <w:i/>
                <w:iCs/>
              </w:rPr>
            </w:pPr>
            <w:r>
              <w:rPr>
                <w:b/>
                <w:bCs/>
              </w:rPr>
              <w:t xml:space="preserve">Quiz 7: </w:t>
            </w:r>
            <w:r w:rsidR="00D7104D">
              <w:rPr>
                <w:i/>
                <w:iCs/>
              </w:rPr>
              <w:t>3.1-3.2</w:t>
            </w:r>
          </w:p>
        </w:tc>
      </w:tr>
      <w:tr w:rsidR="008C0894" w:rsidRPr="00465CD8" w14:paraId="227D17C6" w14:textId="77777777" w:rsidTr="00E542DA">
        <w:trPr>
          <w:trHeight w:val="146"/>
        </w:trPr>
        <w:tc>
          <w:tcPr>
            <w:tcW w:w="1254" w:type="dxa"/>
            <w:tcBorders>
              <w:top w:val="single" w:sz="4" w:space="0" w:color="000000"/>
              <w:left w:val="single" w:sz="4" w:space="0" w:color="000000"/>
              <w:bottom w:val="single" w:sz="4" w:space="0" w:color="000000"/>
              <w:right w:val="single" w:sz="4" w:space="0" w:color="000000"/>
            </w:tcBorders>
            <w:vAlign w:val="center"/>
          </w:tcPr>
          <w:p w14:paraId="2E89D21D" w14:textId="77777777" w:rsidR="008C0894" w:rsidRDefault="00E04C20">
            <w:pPr>
              <w:spacing w:line="259" w:lineRule="auto"/>
            </w:pPr>
            <w:r>
              <w:t>Week 8</w:t>
            </w:r>
          </w:p>
          <w:p w14:paraId="2C4A5D0B" w14:textId="3FA491F3" w:rsidR="00DF2D3B" w:rsidRPr="00465CD8" w:rsidRDefault="00DF2D3B">
            <w:pPr>
              <w:spacing w:line="259" w:lineRule="auto"/>
            </w:pPr>
            <w:r>
              <w:t>(Oct 7)</w:t>
            </w:r>
          </w:p>
        </w:tc>
        <w:tc>
          <w:tcPr>
            <w:tcW w:w="8159" w:type="dxa"/>
            <w:tcBorders>
              <w:top w:val="single" w:sz="6" w:space="0" w:color="000000"/>
              <w:left w:val="single" w:sz="4" w:space="0" w:color="000000"/>
              <w:bottom w:val="single" w:sz="6" w:space="0" w:color="000000"/>
              <w:right w:val="single" w:sz="4" w:space="0" w:color="000000"/>
            </w:tcBorders>
          </w:tcPr>
          <w:p w14:paraId="7558D50E" w14:textId="1F0CF79A" w:rsidR="00802E10" w:rsidRPr="005210C9" w:rsidRDefault="00802E10" w:rsidP="00802E10">
            <w:pPr>
              <w:pStyle w:val="ListParagraph"/>
              <w:numPr>
                <w:ilvl w:val="0"/>
                <w:numId w:val="7"/>
              </w:numPr>
              <w:spacing w:line="259" w:lineRule="auto"/>
              <w:ind w:left="433" w:hanging="360"/>
              <w:rPr>
                <w:b/>
                <w:bCs/>
              </w:rPr>
            </w:pPr>
            <w:r>
              <w:rPr>
                <w:b/>
                <w:bCs/>
              </w:rPr>
              <w:t xml:space="preserve">Topic: </w:t>
            </w:r>
            <w:r w:rsidR="00710080">
              <w:t>What we can learn from the dustbowl, and more recent drought and pluvial events</w:t>
            </w:r>
          </w:p>
          <w:p w14:paraId="686CB2D4" w14:textId="301154BD" w:rsidR="005210C9" w:rsidRPr="00D03D4F" w:rsidRDefault="005210C9" w:rsidP="00802E10">
            <w:pPr>
              <w:pStyle w:val="ListParagraph"/>
              <w:numPr>
                <w:ilvl w:val="0"/>
                <w:numId w:val="7"/>
              </w:numPr>
              <w:spacing w:line="259" w:lineRule="auto"/>
              <w:ind w:left="433" w:hanging="360"/>
              <w:rPr>
                <w:b/>
                <w:bCs/>
              </w:rPr>
            </w:pPr>
            <w:r>
              <w:rPr>
                <w:b/>
                <w:bCs/>
              </w:rPr>
              <w:t xml:space="preserve">3.3 </w:t>
            </w:r>
            <w:r w:rsidR="00B31FED">
              <w:t>Case study 1: The dustbowl</w:t>
            </w:r>
          </w:p>
          <w:p w14:paraId="4F8397C6" w14:textId="7D813D95" w:rsidR="00D03D4F" w:rsidRPr="005D46B1" w:rsidRDefault="0081575A" w:rsidP="00802E10">
            <w:pPr>
              <w:pStyle w:val="ListParagraph"/>
              <w:numPr>
                <w:ilvl w:val="0"/>
                <w:numId w:val="7"/>
              </w:numPr>
              <w:spacing w:line="259" w:lineRule="auto"/>
              <w:ind w:left="433" w:hanging="360"/>
              <w:rPr>
                <w:b/>
                <w:bCs/>
              </w:rPr>
            </w:pPr>
            <w:r w:rsidRPr="0081575A">
              <w:rPr>
                <w:b/>
                <w:bCs/>
              </w:rPr>
              <w:t xml:space="preserve">Video: </w:t>
            </w:r>
            <w:r w:rsidR="00D03D4F" w:rsidRPr="0047351E">
              <w:t>The Dust Bowl”</w:t>
            </w:r>
            <w:r w:rsidR="00D03D4F">
              <w:t xml:space="preserve">: Darkness in the Great Depression </w:t>
            </w:r>
            <w:r w:rsidR="000D186C">
              <w:t>(</w:t>
            </w:r>
            <w:r w:rsidR="00D03D4F">
              <w:t>20 min</w:t>
            </w:r>
            <w:r w:rsidR="000D186C">
              <w:t>)</w:t>
            </w:r>
            <w:r w:rsidR="00D03D4F">
              <w:t>.</w:t>
            </w:r>
          </w:p>
          <w:p w14:paraId="195BBEB5" w14:textId="38A70798" w:rsidR="005D46B1" w:rsidRPr="000D186C" w:rsidRDefault="005D46B1" w:rsidP="00802E10">
            <w:pPr>
              <w:pStyle w:val="ListParagraph"/>
              <w:numPr>
                <w:ilvl w:val="0"/>
                <w:numId w:val="7"/>
              </w:numPr>
              <w:spacing w:line="259" w:lineRule="auto"/>
              <w:ind w:left="433" w:hanging="360"/>
              <w:rPr>
                <w:b/>
                <w:bCs/>
              </w:rPr>
            </w:pPr>
            <w:r>
              <w:rPr>
                <w:b/>
                <w:bCs/>
              </w:rPr>
              <w:t xml:space="preserve">3.4 </w:t>
            </w:r>
            <w:r>
              <w:t xml:space="preserve">Case study 2: </w:t>
            </w:r>
            <w:r w:rsidR="0076668B">
              <w:t>F</w:t>
            </w:r>
            <w:r>
              <w:t>lood</w:t>
            </w:r>
            <w:r w:rsidR="0076668B">
              <w:t>s</w:t>
            </w:r>
            <w:r>
              <w:t xml:space="preserve"> </w:t>
            </w:r>
          </w:p>
          <w:p w14:paraId="7FC6D02C" w14:textId="3BF287FD" w:rsidR="000D186C" w:rsidRPr="00935A50" w:rsidRDefault="000D186C" w:rsidP="00802E10">
            <w:pPr>
              <w:pStyle w:val="ListParagraph"/>
              <w:numPr>
                <w:ilvl w:val="0"/>
                <w:numId w:val="7"/>
              </w:numPr>
              <w:spacing w:line="259" w:lineRule="auto"/>
              <w:ind w:left="433" w:hanging="360"/>
              <w:rPr>
                <w:b/>
                <w:bCs/>
              </w:rPr>
            </w:pPr>
            <w:r>
              <w:rPr>
                <w:b/>
                <w:bCs/>
              </w:rPr>
              <w:t xml:space="preserve">Video: </w:t>
            </w:r>
            <w:r>
              <w:t>“Flooded with you” (August 2016 Baton Rouge Floods)</w:t>
            </w:r>
            <w:r w:rsidR="005F0014">
              <w:t xml:space="preserve"> </w:t>
            </w:r>
            <w:r>
              <w:t xml:space="preserve">(8 min). </w:t>
            </w:r>
          </w:p>
          <w:p w14:paraId="5BED4489" w14:textId="598EE749" w:rsidR="00935A50" w:rsidRDefault="00935A50" w:rsidP="00802E10">
            <w:pPr>
              <w:pStyle w:val="ListParagraph"/>
              <w:numPr>
                <w:ilvl w:val="0"/>
                <w:numId w:val="7"/>
              </w:numPr>
              <w:spacing w:line="259" w:lineRule="auto"/>
              <w:ind w:left="433" w:hanging="360"/>
              <w:rPr>
                <w:b/>
                <w:bCs/>
              </w:rPr>
            </w:pPr>
            <w:r>
              <w:rPr>
                <w:b/>
                <w:bCs/>
              </w:rPr>
              <w:t xml:space="preserve">Reading: </w:t>
            </w:r>
            <w:r w:rsidR="00C47D78">
              <w:t xml:space="preserve">Economic Impacts of the Baton Rouge Flood (23 pp). </w:t>
            </w:r>
          </w:p>
          <w:p w14:paraId="3BE02F23" w14:textId="6AE79D7D" w:rsidR="00E8300F" w:rsidRPr="00D7104D" w:rsidRDefault="00743D3B" w:rsidP="00572E36">
            <w:pPr>
              <w:spacing w:line="259" w:lineRule="auto"/>
              <w:rPr>
                <w:i/>
                <w:iCs/>
              </w:rPr>
            </w:pPr>
            <w:r>
              <w:rPr>
                <w:b/>
                <w:bCs/>
              </w:rPr>
              <w:t>Quiz</w:t>
            </w:r>
            <w:r w:rsidR="000047D4">
              <w:rPr>
                <w:b/>
                <w:bCs/>
              </w:rPr>
              <w:t xml:space="preserve"> 8: </w:t>
            </w:r>
            <w:r w:rsidR="00D7104D">
              <w:rPr>
                <w:i/>
                <w:iCs/>
              </w:rPr>
              <w:t>3.3-3.4</w:t>
            </w:r>
          </w:p>
        </w:tc>
      </w:tr>
      <w:tr w:rsidR="00E542DA" w:rsidRPr="00465CD8" w14:paraId="73FD4FD7" w14:textId="77777777" w:rsidTr="00E542DA">
        <w:trPr>
          <w:trHeight w:val="59"/>
        </w:trPr>
        <w:tc>
          <w:tcPr>
            <w:tcW w:w="1254" w:type="dxa"/>
            <w:tcBorders>
              <w:top w:val="single" w:sz="4" w:space="0" w:color="000000"/>
              <w:left w:val="single" w:sz="4" w:space="0" w:color="000000"/>
              <w:bottom w:val="single" w:sz="4" w:space="0" w:color="000000"/>
              <w:right w:val="single" w:sz="6" w:space="0" w:color="000000"/>
            </w:tcBorders>
            <w:vAlign w:val="center"/>
          </w:tcPr>
          <w:p w14:paraId="7194261A" w14:textId="77777777" w:rsidR="00E542DA" w:rsidRDefault="00E542DA">
            <w:pPr>
              <w:spacing w:line="259" w:lineRule="auto"/>
            </w:pPr>
            <w:r>
              <w:t>Week 9</w:t>
            </w:r>
          </w:p>
          <w:p w14:paraId="3405DA67" w14:textId="0BF7C8FA" w:rsidR="00DF2D3B" w:rsidRPr="00465CD8" w:rsidRDefault="00DF2D3B">
            <w:pPr>
              <w:spacing w:line="259" w:lineRule="auto"/>
            </w:pPr>
            <w:r>
              <w:t>(Oct 14)</w:t>
            </w:r>
          </w:p>
        </w:tc>
        <w:tc>
          <w:tcPr>
            <w:tcW w:w="8159" w:type="dxa"/>
            <w:tcBorders>
              <w:top w:val="single" w:sz="6" w:space="0" w:color="000000"/>
              <w:left w:val="single" w:sz="6" w:space="0" w:color="000000"/>
              <w:bottom w:val="single" w:sz="6" w:space="0" w:color="000000"/>
              <w:right w:val="single" w:sz="6" w:space="0" w:color="000000"/>
            </w:tcBorders>
          </w:tcPr>
          <w:p w14:paraId="7D3D70A9" w14:textId="22F0F394" w:rsidR="00E542DA" w:rsidRPr="00DC77C5" w:rsidRDefault="00E542DA" w:rsidP="00681DCC">
            <w:pPr>
              <w:pStyle w:val="ListParagraph"/>
              <w:numPr>
                <w:ilvl w:val="0"/>
                <w:numId w:val="7"/>
              </w:numPr>
              <w:spacing w:line="259" w:lineRule="auto"/>
              <w:ind w:left="433" w:hanging="360"/>
              <w:rPr>
                <w:b/>
                <w:bCs/>
              </w:rPr>
            </w:pPr>
            <w:r>
              <w:rPr>
                <w:b/>
                <w:bCs/>
              </w:rPr>
              <w:t xml:space="preserve">Topic: </w:t>
            </w:r>
            <w:r w:rsidR="006756FC">
              <w:t xml:space="preserve">Adaptation and management of climate change </w:t>
            </w:r>
            <w:proofErr w:type="gramStart"/>
            <w:r w:rsidR="006756FC">
              <w:t>in the midst of</w:t>
            </w:r>
            <w:proofErr w:type="gramEnd"/>
            <w:r w:rsidR="006756FC">
              <w:t xml:space="preserve"> climate skepticism. </w:t>
            </w:r>
          </w:p>
          <w:p w14:paraId="5B3CA478" w14:textId="25C027A3" w:rsidR="00DC77C5" w:rsidRPr="00DC77C5" w:rsidRDefault="00DC77C5" w:rsidP="00681DCC">
            <w:pPr>
              <w:pStyle w:val="ListParagraph"/>
              <w:numPr>
                <w:ilvl w:val="0"/>
                <w:numId w:val="7"/>
              </w:numPr>
              <w:spacing w:line="259" w:lineRule="auto"/>
              <w:ind w:left="433" w:hanging="360"/>
              <w:rPr>
                <w:b/>
                <w:bCs/>
              </w:rPr>
            </w:pPr>
            <w:r>
              <w:rPr>
                <w:b/>
                <w:bCs/>
              </w:rPr>
              <w:t xml:space="preserve">3.5 </w:t>
            </w:r>
            <w:r>
              <w:t>Climate Future of the Great Plains</w:t>
            </w:r>
          </w:p>
          <w:p w14:paraId="1591A584" w14:textId="06EFD12D" w:rsidR="00DC77C5" w:rsidRDefault="00DC77C5" w:rsidP="00681DCC">
            <w:pPr>
              <w:pStyle w:val="ListParagraph"/>
              <w:numPr>
                <w:ilvl w:val="0"/>
                <w:numId w:val="7"/>
              </w:numPr>
              <w:spacing w:line="259" w:lineRule="auto"/>
              <w:ind w:left="433" w:hanging="360"/>
              <w:rPr>
                <w:b/>
                <w:bCs/>
              </w:rPr>
            </w:pPr>
            <w:r>
              <w:rPr>
                <w:b/>
                <w:bCs/>
              </w:rPr>
              <w:t xml:space="preserve">3.6 </w:t>
            </w:r>
            <w:r>
              <w:t>Climate change communication and misinformation</w:t>
            </w:r>
          </w:p>
          <w:p w14:paraId="33D28982" w14:textId="622487BF" w:rsidR="00D03D4F" w:rsidRDefault="002C1C19" w:rsidP="00515BC3">
            <w:pPr>
              <w:pStyle w:val="ListParagraph"/>
              <w:numPr>
                <w:ilvl w:val="0"/>
                <w:numId w:val="7"/>
              </w:numPr>
              <w:spacing w:line="259" w:lineRule="auto"/>
              <w:ind w:left="433" w:hanging="360"/>
            </w:pPr>
            <w:r>
              <w:rPr>
                <w:b/>
                <w:bCs/>
              </w:rPr>
              <w:t>Video: ‘</w:t>
            </w:r>
            <w:r w:rsidRPr="00844AD1">
              <w:t>Years of Living Dangerously’ Episode 1:</w:t>
            </w:r>
            <w:r>
              <w:rPr>
                <w:b/>
                <w:bCs/>
              </w:rPr>
              <w:t xml:space="preserve"> </w:t>
            </w:r>
            <w:r w:rsidRPr="002C1C19">
              <w:t>(</w:t>
            </w:r>
            <w:r w:rsidR="006E3AAC">
              <w:t>1-</w:t>
            </w:r>
            <w:r w:rsidRPr="002C1C19">
              <w:t>hr)</w:t>
            </w:r>
            <w:r>
              <w:rPr>
                <w:b/>
                <w:bCs/>
              </w:rPr>
              <w:t xml:space="preserve"> </w:t>
            </w:r>
          </w:p>
          <w:p w14:paraId="14E043C3" w14:textId="6EB735B6" w:rsidR="000047D4" w:rsidRPr="00D7104D" w:rsidRDefault="000047D4" w:rsidP="00515BC3">
            <w:pPr>
              <w:spacing w:line="259" w:lineRule="auto"/>
              <w:rPr>
                <w:i/>
                <w:iCs/>
              </w:rPr>
            </w:pPr>
            <w:r>
              <w:rPr>
                <w:b/>
                <w:bCs/>
              </w:rPr>
              <w:t xml:space="preserve">Quiz 9: </w:t>
            </w:r>
            <w:r w:rsidR="00D7104D">
              <w:rPr>
                <w:i/>
                <w:iCs/>
              </w:rPr>
              <w:t>3.5-3.6</w:t>
            </w:r>
          </w:p>
          <w:p w14:paraId="7C45612C" w14:textId="77777777" w:rsidR="00E542DA" w:rsidRDefault="002439F2" w:rsidP="00572E36">
            <w:pPr>
              <w:spacing w:line="259" w:lineRule="auto"/>
              <w:rPr>
                <w:i/>
                <w:iCs/>
              </w:rPr>
            </w:pPr>
            <w:r>
              <w:rPr>
                <w:b/>
                <w:bCs/>
              </w:rPr>
              <w:t xml:space="preserve">Written Assignment </w:t>
            </w:r>
            <w:r>
              <w:rPr>
                <w:i/>
                <w:iCs/>
              </w:rPr>
              <w:t>Unit 3 videos/readings</w:t>
            </w:r>
          </w:p>
          <w:p w14:paraId="5F98623B" w14:textId="09251616" w:rsidR="006F1905" w:rsidRPr="002439F2" w:rsidRDefault="006F1905" w:rsidP="00572E36">
            <w:pPr>
              <w:spacing w:line="259" w:lineRule="auto"/>
              <w:rPr>
                <w:i/>
                <w:iCs/>
              </w:rPr>
            </w:pPr>
          </w:p>
        </w:tc>
      </w:tr>
      <w:tr w:rsidR="00285ACC" w:rsidRPr="00465CD8" w14:paraId="3BD09882" w14:textId="77777777" w:rsidTr="008249B0">
        <w:trPr>
          <w:trHeight w:val="54"/>
        </w:trPr>
        <w:tc>
          <w:tcPr>
            <w:tcW w:w="1254"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69DC76DD" w14:textId="70F93237" w:rsidR="00285ACC" w:rsidRPr="00285ACC" w:rsidRDefault="00285ACC">
            <w:pPr>
              <w:spacing w:line="259" w:lineRule="auto"/>
              <w:rPr>
                <w:b/>
                <w:bCs/>
              </w:rPr>
            </w:pPr>
            <w:r w:rsidRPr="00285ACC">
              <w:rPr>
                <w:b/>
                <w:bCs/>
              </w:rPr>
              <w:t>UNIT 4</w:t>
            </w:r>
          </w:p>
        </w:tc>
        <w:tc>
          <w:tcPr>
            <w:tcW w:w="81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49C8EA48" w14:textId="163D08B2" w:rsidR="00285ACC" w:rsidRPr="00CB313D" w:rsidRDefault="008249B0" w:rsidP="000038B3">
            <w:pPr>
              <w:spacing w:line="259" w:lineRule="auto"/>
              <w:rPr>
                <w:b/>
                <w:bCs/>
              </w:rPr>
            </w:pPr>
            <w:r w:rsidRPr="00CB313D">
              <w:rPr>
                <w:b/>
                <w:bCs/>
              </w:rPr>
              <w:t xml:space="preserve">Region </w:t>
            </w:r>
            <w:r>
              <w:rPr>
                <w:b/>
                <w:bCs/>
              </w:rPr>
              <w:t>3</w:t>
            </w:r>
            <w:r w:rsidRPr="00CB313D">
              <w:rPr>
                <w:b/>
                <w:bCs/>
              </w:rPr>
              <w:t xml:space="preserve">: U.S </w:t>
            </w:r>
            <w:r>
              <w:rPr>
                <w:b/>
                <w:bCs/>
              </w:rPr>
              <w:t>East – Flooding, storms, and rising seas</w:t>
            </w:r>
          </w:p>
        </w:tc>
      </w:tr>
      <w:tr w:rsidR="00E542DA" w:rsidRPr="00465CD8" w14:paraId="1BB3DC50" w14:textId="77777777" w:rsidTr="00E542DA">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7A31C5BF" w14:textId="77777777" w:rsidR="00E542DA" w:rsidRDefault="001D36F7">
            <w:pPr>
              <w:spacing w:line="259" w:lineRule="auto"/>
            </w:pPr>
            <w:r>
              <w:t>Week 10</w:t>
            </w:r>
          </w:p>
          <w:p w14:paraId="0F4504EF" w14:textId="0A9DF42C" w:rsidR="00DF2D3B" w:rsidRDefault="00DF2D3B">
            <w:pPr>
              <w:spacing w:line="259" w:lineRule="auto"/>
            </w:pPr>
            <w:r>
              <w:t>(Oct 21)</w:t>
            </w:r>
          </w:p>
        </w:tc>
        <w:tc>
          <w:tcPr>
            <w:tcW w:w="8159" w:type="dxa"/>
            <w:tcBorders>
              <w:top w:val="single" w:sz="6" w:space="0" w:color="000000"/>
              <w:left w:val="single" w:sz="6" w:space="0" w:color="000000"/>
              <w:bottom w:val="single" w:sz="6" w:space="0" w:color="000000"/>
              <w:right w:val="single" w:sz="6" w:space="0" w:color="000000"/>
            </w:tcBorders>
          </w:tcPr>
          <w:p w14:paraId="6A3F122B" w14:textId="3A8EC158" w:rsidR="007F7D69" w:rsidRPr="004565FC" w:rsidRDefault="007F7D69" w:rsidP="007F7D69">
            <w:pPr>
              <w:pStyle w:val="ListParagraph"/>
              <w:numPr>
                <w:ilvl w:val="0"/>
                <w:numId w:val="7"/>
              </w:numPr>
              <w:spacing w:line="259" w:lineRule="auto"/>
              <w:ind w:left="433" w:hanging="360"/>
              <w:rPr>
                <w:b/>
                <w:bCs/>
              </w:rPr>
            </w:pPr>
            <w:r>
              <w:rPr>
                <w:b/>
                <w:bCs/>
              </w:rPr>
              <w:t xml:space="preserve">Topic: </w:t>
            </w:r>
            <w:r w:rsidR="00E6580A">
              <w:t>Past climates, economic and societal factors, current conditions</w:t>
            </w:r>
            <w:r w:rsidR="00577E3D">
              <w:t>,</w:t>
            </w:r>
            <w:r w:rsidR="00E6580A">
              <w:t xml:space="preserve"> and future projections</w:t>
            </w:r>
          </w:p>
          <w:p w14:paraId="445D9EC3" w14:textId="6E1C685A" w:rsidR="004565FC" w:rsidRPr="004565FC" w:rsidRDefault="00E4551F" w:rsidP="007F7D69">
            <w:pPr>
              <w:pStyle w:val="ListParagraph"/>
              <w:numPr>
                <w:ilvl w:val="0"/>
                <w:numId w:val="7"/>
              </w:numPr>
              <w:spacing w:line="259" w:lineRule="auto"/>
              <w:ind w:left="433" w:hanging="360"/>
              <w:rPr>
                <w:b/>
                <w:bCs/>
              </w:rPr>
            </w:pPr>
            <w:r>
              <w:rPr>
                <w:b/>
                <w:bCs/>
              </w:rPr>
              <w:t>4</w:t>
            </w:r>
            <w:r w:rsidR="004565FC">
              <w:rPr>
                <w:b/>
                <w:bCs/>
              </w:rPr>
              <w:t xml:space="preserve">.1 </w:t>
            </w:r>
            <w:r w:rsidR="004565FC">
              <w:t xml:space="preserve">Overview of the East Coast – populations, built environment, </w:t>
            </w:r>
            <w:proofErr w:type="gramStart"/>
            <w:r w:rsidR="004565FC">
              <w:t>geography</w:t>
            </w:r>
            <w:proofErr w:type="gramEnd"/>
            <w:r w:rsidR="004565FC">
              <w:t xml:space="preserve"> </w:t>
            </w:r>
          </w:p>
          <w:p w14:paraId="5463436F" w14:textId="63668A1A" w:rsidR="004565FC" w:rsidRPr="000E5269" w:rsidRDefault="00E4551F" w:rsidP="007F7D69">
            <w:pPr>
              <w:pStyle w:val="ListParagraph"/>
              <w:numPr>
                <w:ilvl w:val="0"/>
                <w:numId w:val="7"/>
              </w:numPr>
              <w:spacing w:line="259" w:lineRule="auto"/>
              <w:ind w:left="433" w:hanging="360"/>
              <w:rPr>
                <w:b/>
                <w:bCs/>
              </w:rPr>
            </w:pPr>
            <w:r>
              <w:rPr>
                <w:b/>
                <w:bCs/>
              </w:rPr>
              <w:t>4</w:t>
            </w:r>
            <w:r w:rsidR="007D21A1">
              <w:rPr>
                <w:b/>
                <w:bCs/>
              </w:rPr>
              <w:t xml:space="preserve">.2 </w:t>
            </w:r>
            <w:r w:rsidR="000E5269">
              <w:t xml:space="preserve">Why focus on water? Climatic history, and future trends </w:t>
            </w:r>
          </w:p>
          <w:p w14:paraId="139324EB" w14:textId="236F8DBC" w:rsidR="000E5269" w:rsidRDefault="00E4551F" w:rsidP="007F7D69">
            <w:pPr>
              <w:pStyle w:val="ListParagraph"/>
              <w:numPr>
                <w:ilvl w:val="0"/>
                <w:numId w:val="7"/>
              </w:numPr>
              <w:spacing w:line="259" w:lineRule="auto"/>
              <w:ind w:left="433" w:hanging="360"/>
              <w:rPr>
                <w:b/>
                <w:bCs/>
              </w:rPr>
            </w:pPr>
            <w:r>
              <w:rPr>
                <w:b/>
                <w:bCs/>
              </w:rPr>
              <w:t>4</w:t>
            </w:r>
            <w:r w:rsidR="000E5269">
              <w:rPr>
                <w:b/>
                <w:bCs/>
              </w:rPr>
              <w:t xml:space="preserve">.3 </w:t>
            </w:r>
            <w:r w:rsidR="000E5269">
              <w:t xml:space="preserve">Tropical Cyclones </w:t>
            </w:r>
            <w:r w:rsidR="00930EFF">
              <w:t>and Rainstorms</w:t>
            </w:r>
          </w:p>
          <w:p w14:paraId="10A8DF6E" w14:textId="17FE902D" w:rsidR="007F7D69" w:rsidRDefault="007F7D69" w:rsidP="007F7D69">
            <w:pPr>
              <w:pStyle w:val="ListParagraph"/>
              <w:numPr>
                <w:ilvl w:val="0"/>
                <w:numId w:val="7"/>
              </w:numPr>
              <w:spacing w:line="259" w:lineRule="auto"/>
              <w:ind w:left="433" w:hanging="360"/>
              <w:rPr>
                <w:b/>
                <w:bCs/>
              </w:rPr>
            </w:pPr>
            <w:r w:rsidRPr="00681DCC">
              <w:rPr>
                <w:b/>
                <w:bCs/>
              </w:rPr>
              <w:t>Readings:</w:t>
            </w:r>
            <w:r w:rsidR="004B5F6F">
              <w:rPr>
                <w:b/>
                <w:bCs/>
              </w:rPr>
              <w:t xml:space="preserve"> </w:t>
            </w:r>
            <w:r w:rsidR="00845272">
              <w:t>National Climate Assessment Chapter</w:t>
            </w:r>
            <w:r w:rsidR="00E60401">
              <w:t>s 21</w:t>
            </w:r>
            <w:r w:rsidR="00845272">
              <w:t xml:space="preserve"> </w:t>
            </w:r>
            <w:r w:rsidR="00E60401">
              <w:t>and</w:t>
            </w:r>
            <w:r w:rsidR="00845272">
              <w:t xml:space="preserve"> </w:t>
            </w:r>
            <w:r w:rsidR="00E60401">
              <w:t>22</w:t>
            </w:r>
            <w:r w:rsidR="00616006">
              <w:t xml:space="preserve"> </w:t>
            </w:r>
            <w:r w:rsidR="00E60401">
              <w:t>(chapter 23 recommended but not required)</w:t>
            </w:r>
            <w:r w:rsidR="00532267">
              <w:t xml:space="preserve"> (75 pp)</w:t>
            </w:r>
          </w:p>
          <w:p w14:paraId="65DAF347" w14:textId="25AB790D" w:rsidR="000038B3" w:rsidRPr="001D4A40" w:rsidRDefault="00BF4056" w:rsidP="00572E36">
            <w:pPr>
              <w:spacing w:line="259" w:lineRule="auto"/>
              <w:rPr>
                <w:i/>
                <w:iCs/>
              </w:rPr>
            </w:pPr>
            <w:r>
              <w:rPr>
                <w:b/>
                <w:bCs/>
              </w:rPr>
              <w:t xml:space="preserve">Quiz </w:t>
            </w:r>
            <w:r w:rsidR="008F316A">
              <w:rPr>
                <w:b/>
                <w:bCs/>
              </w:rPr>
              <w:t xml:space="preserve">10: </w:t>
            </w:r>
            <w:r w:rsidR="001D4A40">
              <w:rPr>
                <w:i/>
                <w:iCs/>
              </w:rPr>
              <w:t>4.1-4.3</w:t>
            </w:r>
          </w:p>
        </w:tc>
      </w:tr>
      <w:tr w:rsidR="00E542DA" w:rsidRPr="00465CD8" w14:paraId="0E07A2D7" w14:textId="77777777" w:rsidTr="00E542DA">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4F17A045" w14:textId="77777777" w:rsidR="00E542DA" w:rsidRDefault="001D36F7">
            <w:pPr>
              <w:spacing w:line="259" w:lineRule="auto"/>
            </w:pPr>
            <w:r>
              <w:t>Week 11</w:t>
            </w:r>
          </w:p>
          <w:p w14:paraId="5E17A3A8" w14:textId="00403401" w:rsidR="00DF2D3B" w:rsidRDefault="00DF2D3B">
            <w:pPr>
              <w:spacing w:line="259" w:lineRule="auto"/>
            </w:pPr>
            <w:r>
              <w:t>(Oct 28)</w:t>
            </w:r>
          </w:p>
        </w:tc>
        <w:tc>
          <w:tcPr>
            <w:tcW w:w="8159" w:type="dxa"/>
            <w:tcBorders>
              <w:top w:val="single" w:sz="6" w:space="0" w:color="000000"/>
              <w:left w:val="single" w:sz="6" w:space="0" w:color="000000"/>
              <w:bottom w:val="single" w:sz="6" w:space="0" w:color="000000"/>
              <w:right w:val="single" w:sz="6" w:space="0" w:color="000000"/>
            </w:tcBorders>
          </w:tcPr>
          <w:p w14:paraId="6B9B47FA" w14:textId="29F138F3" w:rsidR="007F7D69" w:rsidRPr="00EE1A09" w:rsidRDefault="007F7D69" w:rsidP="007F7D69">
            <w:pPr>
              <w:pStyle w:val="ListParagraph"/>
              <w:numPr>
                <w:ilvl w:val="0"/>
                <w:numId w:val="7"/>
              </w:numPr>
              <w:spacing w:line="259" w:lineRule="auto"/>
              <w:ind w:left="433" w:hanging="360"/>
              <w:rPr>
                <w:b/>
                <w:bCs/>
              </w:rPr>
            </w:pPr>
            <w:r>
              <w:rPr>
                <w:b/>
                <w:bCs/>
              </w:rPr>
              <w:t xml:space="preserve">Topic: </w:t>
            </w:r>
            <w:r w:rsidR="005C3DEF">
              <w:t>To retreat or not to retreat? Managing for sea level change</w:t>
            </w:r>
          </w:p>
          <w:p w14:paraId="00D1C50F" w14:textId="6D9AD545" w:rsidR="00EE1A09" w:rsidRPr="00393365" w:rsidRDefault="00E4551F" w:rsidP="007F7D69">
            <w:pPr>
              <w:pStyle w:val="ListParagraph"/>
              <w:numPr>
                <w:ilvl w:val="0"/>
                <w:numId w:val="7"/>
              </w:numPr>
              <w:spacing w:line="259" w:lineRule="auto"/>
              <w:ind w:left="433" w:hanging="360"/>
              <w:rPr>
                <w:b/>
                <w:bCs/>
              </w:rPr>
            </w:pPr>
            <w:r>
              <w:rPr>
                <w:b/>
                <w:bCs/>
              </w:rPr>
              <w:t>4</w:t>
            </w:r>
            <w:r w:rsidR="00EE1A09">
              <w:rPr>
                <w:b/>
                <w:bCs/>
              </w:rPr>
              <w:t xml:space="preserve">.4 </w:t>
            </w:r>
            <w:r w:rsidR="00EE1A09">
              <w:t>Causes and impacts of sea level change</w:t>
            </w:r>
            <w:r w:rsidR="00336C82">
              <w:t>.</w:t>
            </w:r>
          </w:p>
          <w:p w14:paraId="17FFA54E" w14:textId="548CC338" w:rsidR="00393365" w:rsidRDefault="00E4551F" w:rsidP="007F7D69">
            <w:pPr>
              <w:pStyle w:val="ListParagraph"/>
              <w:numPr>
                <w:ilvl w:val="0"/>
                <w:numId w:val="7"/>
              </w:numPr>
              <w:spacing w:line="259" w:lineRule="auto"/>
              <w:ind w:left="433" w:hanging="360"/>
              <w:rPr>
                <w:b/>
                <w:bCs/>
              </w:rPr>
            </w:pPr>
            <w:r>
              <w:rPr>
                <w:b/>
                <w:bCs/>
              </w:rPr>
              <w:t>4</w:t>
            </w:r>
            <w:r w:rsidR="00393365">
              <w:rPr>
                <w:b/>
                <w:bCs/>
              </w:rPr>
              <w:t xml:space="preserve">.5 </w:t>
            </w:r>
            <w:r w:rsidR="00AB46A9">
              <w:t xml:space="preserve">Managing rising seas </w:t>
            </w:r>
            <w:r w:rsidR="00FB43A4">
              <w:t>(focus on Florida)</w:t>
            </w:r>
          </w:p>
          <w:p w14:paraId="3F2541E0" w14:textId="2747C3E2" w:rsidR="007F7D69" w:rsidRDefault="007F7D69" w:rsidP="007F7D69">
            <w:pPr>
              <w:pStyle w:val="ListParagraph"/>
              <w:numPr>
                <w:ilvl w:val="0"/>
                <w:numId w:val="7"/>
              </w:numPr>
              <w:spacing w:line="259" w:lineRule="auto"/>
              <w:ind w:left="433" w:hanging="360"/>
              <w:rPr>
                <w:b/>
                <w:bCs/>
              </w:rPr>
            </w:pPr>
            <w:r w:rsidRPr="00681DCC">
              <w:rPr>
                <w:b/>
                <w:bCs/>
              </w:rPr>
              <w:t>Readings:</w:t>
            </w:r>
            <w:r w:rsidR="008A1C4E">
              <w:rPr>
                <w:b/>
                <w:bCs/>
              </w:rPr>
              <w:t xml:space="preserve"> </w:t>
            </w:r>
            <w:proofErr w:type="spellStart"/>
            <w:r w:rsidR="00554D90">
              <w:rPr>
                <w:color w:val="0F1111"/>
                <w:szCs w:val="22"/>
                <w:shd w:val="clear" w:color="auto" w:fill="FFFFFF"/>
              </w:rPr>
              <w:t>Pilkey</w:t>
            </w:r>
            <w:proofErr w:type="spellEnd"/>
            <w:r w:rsidR="00554D90">
              <w:rPr>
                <w:color w:val="0F1111"/>
                <w:szCs w:val="22"/>
                <w:shd w:val="clear" w:color="auto" w:fill="FFFFFF"/>
              </w:rPr>
              <w:t xml:space="preserve"> O, and </w:t>
            </w:r>
            <w:proofErr w:type="spellStart"/>
            <w:r w:rsidR="00554D90">
              <w:rPr>
                <w:color w:val="0F1111"/>
                <w:szCs w:val="22"/>
                <w:shd w:val="clear" w:color="auto" w:fill="FFFFFF"/>
              </w:rPr>
              <w:t>Pilkey</w:t>
            </w:r>
            <w:proofErr w:type="spellEnd"/>
            <w:r w:rsidR="00554D90">
              <w:rPr>
                <w:color w:val="0F1111"/>
                <w:szCs w:val="22"/>
                <w:shd w:val="clear" w:color="auto" w:fill="FFFFFF"/>
              </w:rPr>
              <w:t xml:space="preserve"> K. 2019</w:t>
            </w:r>
            <w:r w:rsidR="00F0398D">
              <w:rPr>
                <w:color w:val="0F1111"/>
                <w:szCs w:val="22"/>
                <w:shd w:val="clear" w:color="auto" w:fill="FFFFFF"/>
              </w:rPr>
              <w:t xml:space="preserve"> </w:t>
            </w:r>
            <w:r w:rsidR="00DB05A8">
              <w:rPr>
                <w:color w:val="0F1111"/>
                <w:szCs w:val="22"/>
                <w:shd w:val="clear" w:color="auto" w:fill="FFFFFF"/>
              </w:rPr>
              <w:t>(</w:t>
            </w:r>
            <w:r w:rsidR="000B48DD">
              <w:rPr>
                <w:color w:val="0F1111"/>
                <w:szCs w:val="22"/>
                <w:shd w:val="clear" w:color="auto" w:fill="FFFFFF"/>
              </w:rPr>
              <w:t>Prologue</w:t>
            </w:r>
            <w:r w:rsidR="00DB05A8">
              <w:rPr>
                <w:color w:val="0F1111"/>
                <w:szCs w:val="22"/>
                <w:shd w:val="clear" w:color="auto" w:fill="FFFFFF"/>
              </w:rPr>
              <w:t xml:space="preserve"> - optional)</w:t>
            </w:r>
            <w:r w:rsidR="000B48DD">
              <w:rPr>
                <w:color w:val="0F1111"/>
                <w:szCs w:val="22"/>
                <w:shd w:val="clear" w:color="auto" w:fill="FFFFFF"/>
              </w:rPr>
              <w:t xml:space="preserve">, </w:t>
            </w:r>
            <w:r w:rsidR="00F0398D">
              <w:rPr>
                <w:color w:val="0F1111"/>
                <w:szCs w:val="22"/>
                <w:shd w:val="clear" w:color="auto" w:fill="FFFFFF"/>
              </w:rPr>
              <w:t>Chapters 1,</w:t>
            </w:r>
            <w:r w:rsidR="00DB05A8">
              <w:rPr>
                <w:color w:val="0F1111"/>
                <w:szCs w:val="22"/>
                <w:shd w:val="clear" w:color="auto" w:fill="FFFFFF"/>
              </w:rPr>
              <w:t>3,5-6</w:t>
            </w:r>
            <w:r w:rsidR="008C5041">
              <w:rPr>
                <w:color w:val="0F1111"/>
                <w:szCs w:val="22"/>
                <w:shd w:val="clear" w:color="auto" w:fill="FFFFFF"/>
              </w:rPr>
              <w:t xml:space="preserve"> (50 pp)</w:t>
            </w:r>
          </w:p>
          <w:p w14:paraId="6A4564CA" w14:textId="77777777" w:rsidR="00E542DA" w:rsidRDefault="004C74D8" w:rsidP="00F77BA0">
            <w:pPr>
              <w:spacing w:line="259" w:lineRule="auto"/>
              <w:rPr>
                <w:i/>
                <w:iCs/>
              </w:rPr>
            </w:pPr>
            <w:r>
              <w:rPr>
                <w:b/>
                <w:bCs/>
              </w:rPr>
              <w:t xml:space="preserve">Quiz </w:t>
            </w:r>
            <w:r w:rsidR="00734108">
              <w:rPr>
                <w:b/>
                <w:bCs/>
              </w:rPr>
              <w:t xml:space="preserve">11: </w:t>
            </w:r>
            <w:r w:rsidR="00734108">
              <w:rPr>
                <w:i/>
                <w:iCs/>
              </w:rPr>
              <w:t>4.4-4.5</w:t>
            </w:r>
          </w:p>
          <w:p w14:paraId="2A132793" w14:textId="77777777" w:rsidR="00277DB3" w:rsidRDefault="00277DB3" w:rsidP="00F77BA0">
            <w:pPr>
              <w:spacing w:line="259" w:lineRule="auto"/>
              <w:rPr>
                <w:i/>
                <w:iCs/>
              </w:rPr>
            </w:pPr>
          </w:p>
          <w:p w14:paraId="4BEE3F85" w14:textId="68A5C163" w:rsidR="00277DB3" w:rsidRPr="00277DB3" w:rsidRDefault="00277DB3" w:rsidP="00277DB3">
            <w:pPr>
              <w:tabs>
                <w:tab w:val="center" w:pos="3008"/>
              </w:tabs>
              <w:spacing w:line="259" w:lineRule="auto"/>
              <w:rPr>
                <w:i/>
                <w:iCs/>
              </w:rPr>
            </w:pPr>
            <w:r>
              <w:rPr>
                <w:b/>
                <w:bCs/>
              </w:rPr>
              <w:t>Final Project and Presentation instructions released</w:t>
            </w:r>
          </w:p>
        </w:tc>
      </w:tr>
      <w:tr w:rsidR="00E542DA" w:rsidRPr="00465CD8" w14:paraId="1DEC0CE0" w14:textId="77777777" w:rsidTr="00E542DA">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3B95B5E2" w14:textId="77777777" w:rsidR="00E542DA" w:rsidRDefault="001D36F7">
            <w:pPr>
              <w:spacing w:line="259" w:lineRule="auto"/>
            </w:pPr>
            <w:r>
              <w:t>Week 12</w:t>
            </w:r>
          </w:p>
          <w:p w14:paraId="55FEDD8F" w14:textId="6B4CF6ED" w:rsidR="00DF2D3B" w:rsidRDefault="00DF2D3B">
            <w:pPr>
              <w:spacing w:line="259" w:lineRule="auto"/>
            </w:pPr>
            <w:r>
              <w:lastRenderedPageBreak/>
              <w:t>(Nov 4)</w:t>
            </w:r>
          </w:p>
        </w:tc>
        <w:tc>
          <w:tcPr>
            <w:tcW w:w="8159" w:type="dxa"/>
            <w:tcBorders>
              <w:top w:val="single" w:sz="6" w:space="0" w:color="000000"/>
              <w:left w:val="single" w:sz="6" w:space="0" w:color="000000"/>
              <w:bottom w:val="single" w:sz="6" w:space="0" w:color="000000"/>
              <w:right w:val="single" w:sz="6" w:space="0" w:color="000000"/>
            </w:tcBorders>
          </w:tcPr>
          <w:p w14:paraId="71BC8778" w14:textId="6764C8D2" w:rsidR="007F7D69" w:rsidRPr="00452AE3" w:rsidRDefault="007F7D69" w:rsidP="007F7D69">
            <w:pPr>
              <w:pStyle w:val="ListParagraph"/>
              <w:numPr>
                <w:ilvl w:val="0"/>
                <w:numId w:val="7"/>
              </w:numPr>
              <w:spacing w:line="259" w:lineRule="auto"/>
              <w:ind w:left="433" w:hanging="360"/>
              <w:rPr>
                <w:b/>
                <w:bCs/>
              </w:rPr>
            </w:pPr>
            <w:r>
              <w:rPr>
                <w:b/>
                <w:bCs/>
              </w:rPr>
              <w:lastRenderedPageBreak/>
              <w:t xml:space="preserve">Topic: </w:t>
            </w:r>
            <w:r w:rsidR="00E106BF">
              <w:t>Adapting to compound flooding, inland flooding</w:t>
            </w:r>
            <w:r w:rsidR="00A02FDB">
              <w:t xml:space="preserve">, flood policy. </w:t>
            </w:r>
          </w:p>
          <w:p w14:paraId="7798D16D" w14:textId="60B50CCF" w:rsidR="00452AE3" w:rsidRDefault="00E4551F" w:rsidP="007F7D69">
            <w:pPr>
              <w:pStyle w:val="ListParagraph"/>
              <w:numPr>
                <w:ilvl w:val="0"/>
                <w:numId w:val="7"/>
              </w:numPr>
              <w:spacing w:line="259" w:lineRule="auto"/>
              <w:ind w:left="433" w:hanging="360"/>
            </w:pPr>
            <w:r>
              <w:rPr>
                <w:b/>
                <w:bCs/>
              </w:rPr>
              <w:lastRenderedPageBreak/>
              <w:t>4</w:t>
            </w:r>
            <w:r w:rsidR="009433CA">
              <w:rPr>
                <w:b/>
                <w:bCs/>
              </w:rPr>
              <w:t xml:space="preserve">.6 </w:t>
            </w:r>
            <w:r w:rsidR="00BF4E7A" w:rsidRPr="00BF4E7A">
              <w:t xml:space="preserve">Case studies of compound floods </w:t>
            </w:r>
            <w:r w:rsidR="00BF4E7A">
              <w:t>–</w:t>
            </w:r>
            <w:r w:rsidR="00BF4E7A">
              <w:rPr>
                <w:b/>
                <w:bCs/>
              </w:rPr>
              <w:t xml:space="preserve"> </w:t>
            </w:r>
            <w:r w:rsidR="00BF4E7A" w:rsidRPr="00BF4E7A">
              <w:t>Hurricane Sandy (2012)</w:t>
            </w:r>
          </w:p>
          <w:p w14:paraId="08DB449A" w14:textId="0B6805CC" w:rsidR="003F740D" w:rsidRPr="00BF4E7A" w:rsidRDefault="00E4551F" w:rsidP="007F7D69">
            <w:pPr>
              <w:pStyle w:val="ListParagraph"/>
              <w:numPr>
                <w:ilvl w:val="0"/>
                <w:numId w:val="7"/>
              </w:numPr>
              <w:spacing w:line="259" w:lineRule="auto"/>
              <w:ind w:left="433" w:hanging="360"/>
            </w:pPr>
            <w:r>
              <w:rPr>
                <w:b/>
                <w:bCs/>
              </w:rPr>
              <w:t>4</w:t>
            </w:r>
            <w:r w:rsidR="003F740D">
              <w:rPr>
                <w:b/>
                <w:bCs/>
              </w:rPr>
              <w:t xml:space="preserve">.7 </w:t>
            </w:r>
            <w:r w:rsidR="003F740D">
              <w:t>National flood insurance program</w:t>
            </w:r>
            <w:r w:rsidR="000E25AE">
              <w:t xml:space="preserve"> past and future</w:t>
            </w:r>
          </w:p>
          <w:p w14:paraId="68A5E826" w14:textId="74EF9E51" w:rsidR="007F7D69" w:rsidRDefault="007F7D69" w:rsidP="007F7D69">
            <w:pPr>
              <w:pStyle w:val="ListParagraph"/>
              <w:numPr>
                <w:ilvl w:val="0"/>
                <w:numId w:val="7"/>
              </w:numPr>
              <w:spacing w:line="259" w:lineRule="auto"/>
              <w:ind w:left="433" w:hanging="360"/>
              <w:rPr>
                <w:b/>
                <w:bCs/>
              </w:rPr>
            </w:pPr>
            <w:r w:rsidRPr="00681DCC">
              <w:rPr>
                <w:b/>
                <w:bCs/>
              </w:rPr>
              <w:t>Readings:</w:t>
            </w:r>
            <w:r w:rsidR="008551BC">
              <w:rPr>
                <w:b/>
                <w:bCs/>
              </w:rPr>
              <w:t xml:space="preserve"> </w:t>
            </w:r>
            <w:proofErr w:type="spellStart"/>
            <w:r w:rsidR="00830B95">
              <w:rPr>
                <w:color w:val="0F1111"/>
                <w:szCs w:val="22"/>
                <w:shd w:val="clear" w:color="auto" w:fill="FFFFFF"/>
              </w:rPr>
              <w:t>Pilkey</w:t>
            </w:r>
            <w:proofErr w:type="spellEnd"/>
            <w:r w:rsidR="00830B95">
              <w:rPr>
                <w:color w:val="0F1111"/>
                <w:szCs w:val="22"/>
                <w:shd w:val="clear" w:color="auto" w:fill="FFFFFF"/>
              </w:rPr>
              <w:t xml:space="preserve"> O, and </w:t>
            </w:r>
            <w:proofErr w:type="spellStart"/>
            <w:r w:rsidR="00830B95">
              <w:rPr>
                <w:color w:val="0F1111"/>
                <w:szCs w:val="22"/>
                <w:shd w:val="clear" w:color="auto" w:fill="FFFFFF"/>
              </w:rPr>
              <w:t>Pilkey</w:t>
            </w:r>
            <w:proofErr w:type="spellEnd"/>
            <w:r w:rsidR="00830B95">
              <w:rPr>
                <w:color w:val="0F1111"/>
                <w:szCs w:val="22"/>
                <w:shd w:val="clear" w:color="auto" w:fill="FFFFFF"/>
              </w:rPr>
              <w:t xml:space="preserve"> K. 2019, Chapters </w:t>
            </w:r>
            <w:r w:rsidR="00DB05A8">
              <w:rPr>
                <w:color w:val="0F1111"/>
                <w:szCs w:val="22"/>
                <w:shd w:val="clear" w:color="auto" w:fill="FFFFFF"/>
              </w:rPr>
              <w:t>9-1</w:t>
            </w:r>
            <w:r w:rsidR="000472C7">
              <w:rPr>
                <w:color w:val="0F1111"/>
                <w:szCs w:val="22"/>
                <w:shd w:val="clear" w:color="auto" w:fill="FFFFFF"/>
              </w:rPr>
              <w:t>0</w:t>
            </w:r>
            <w:r w:rsidR="007027D8">
              <w:rPr>
                <w:color w:val="0F1111"/>
                <w:szCs w:val="22"/>
                <w:shd w:val="clear" w:color="auto" w:fill="FFFFFF"/>
              </w:rPr>
              <w:t xml:space="preserve"> (40 pp)</w:t>
            </w:r>
            <w:r w:rsidR="003D73AE">
              <w:rPr>
                <w:color w:val="0F1111"/>
                <w:szCs w:val="22"/>
                <w:shd w:val="clear" w:color="auto" w:fill="FFFFFF"/>
              </w:rPr>
              <w:t xml:space="preserve">, </w:t>
            </w:r>
            <w:r w:rsidR="007027D8">
              <w:rPr>
                <w:color w:val="0F1111"/>
                <w:szCs w:val="22"/>
                <w:shd w:val="clear" w:color="auto" w:fill="FFFFFF"/>
              </w:rPr>
              <w:t xml:space="preserve">New York City report on Hurricane Sandy (8pp), </w:t>
            </w:r>
            <w:r w:rsidR="0014443A">
              <w:rPr>
                <w:color w:val="0F1111"/>
                <w:szCs w:val="22"/>
                <w:shd w:val="clear" w:color="auto" w:fill="FFFFFF"/>
              </w:rPr>
              <w:t xml:space="preserve">Climate Central: </w:t>
            </w:r>
            <w:r w:rsidR="007027D8">
              <w:rPr>
                <w:color w:val="0F1111"/>
                <w:szCs w:val="22"/>
                <w:shd w:val="clear" w:color="auto" w:fill="FFFFFF"/>
              </w:rPr>
              <w:t xml:space="preserve">Four Lessons Learned from Hurricane Sandy (5 min read). </w:t>
            </w:r>
            <w:r w:rsidR="00DB373B">
              <w:rPr>
                <w:color w:val="0F1111"/>
                <w:szCs w:val="22"/>
                <w:shd w:val="clear" w:color="auto" w:fill="FFFFFF"/>
              </w:rPr>
              <w:t xml:space="preserve"> </w:t>
            </w:r>
          </w:p>
          <w:p w14:paraId="0CD31570" w14:textId="77777777" w:rsidR="00E542DA" w:rsidRDefault="00655919" w:rsidP="006560F5">
            <w:pPr>
              <w:spacing w:line="259" w:lineRule="auto"/>
              <w:rPr>
                <w:i/>
                <w:iCs/>
              </w:rPr>
            </w:pPr>
            <w:r>
              <w:rPr>
                <w:b/>
                <w:bCs/>
              </w:rPr>
              <w:t xml:space="preserve">Quiz 12: </w:t>
            </w:r>
            <w:r>
              <w:rPr>
                <w:i/>
                <w:iCs/>
              </w:rPr>
              <w:t>4.5-4.6</w:t>
            </w:r>
          </w:p>
          <w:p w14:paraId="6AE6097A" w14:textId="77777777" w:rsidR="00655919" w:rsidRDefault="00655919" w:rsidP="006560F5">
            <w:pPr>
              <w:spacing w:line="259" w:lineRule="auto"/>
              <w:rPr>
                <w:i/>
                <w:iCs/>
              </w:rPr>
            </w:pPr>
          </w:p>
          <w:p w14:paraId="6F19143B" w14:textId="77777777" w:rsidR="00D8085B" w:rsidRDefault="00655919" w:rsidP="006560F5">
            <w:pPr>
              <w:spacing w:line="259" w:lineRule="auto"/>
              <w:rPr>
                <w:i/>
                <w:iCs/>
              </w:rPr>
            </w:pPr>
            <w:r>
              <w:rPr>
                <w:b/>
                <w:bCs/>
              </w:rPr>
              <w:t xml:space="preserve">Written Assignment: </w:t>
            </w:r>
            <w:r w:rsidRPr="00655919">
              <w:rPr>
                <w:i/>
                <w:iCs/>
              </w:rPr>
              <w:t>Unit 4 readings</w:t>
            </w:r>
          </w:p>
          <w:p w14:paraId="2D868D6B" w14:textId="1DBDF3FF" w:rsidR="00277DB3" w:rsidRPr="00277DB3" w:rsidRDefault="00277DB3" w:rsidP="006560F5">
            <w:pPr>
              <w:spacing w:line="259" w:lineRule="auto"/>
              <w:rPr>
                <w:i/>
                <w:iCs/>
              </w:rPr>
            </w:pPr>
          </w:p>
        </w:tc>
      </w:tr>
      <w:tr w:rsidR="00C24CB7" w:rsidRPr="00465CD8" w14:paraId="081A0BF0" w14:textId="77777777" w:rsidTr="00C24CB7">
        <w:trPr>
          <w:trHeight w:val="388"/>
        </w:trPr>
        <w:tc>
          <w:tcPr>
            <w:tcW w:w="1254" w:type="dxa"/>
            <w:tcBorders>
              <w:top w:val="single" w:sz="4" w:space="0" w:color="000000"/>
              <w:left w:val="single" w:sz="4" w:space="0" w:color="000000"/>
              <w:bottom w:val="single" w:sz="4" w:space="0" w:color="000000"/>
              <w:right w:val="single" w:sz="6" w:space="0" w:color="000000"/>
            </w:tcBorders>
            <w:shd w:val="clear" w:color="auto" w:fill="D9D9D9" w:themeFill="background1" w:themeFillShade="D9"/>
            <w:vAlign w:val="center"/>
          </w:tcPr>
          <w:p w14:paraId="619C20AE" w14:textId="063CF318" w:rsidR="00C24CB7" w:rsidRPr="00C24CB7" w:rsidRDefault="00C24CB7">
            <w:pPr>
              <w:spacing w:line="259" w:lineRule="auto"/>
              <w:rPr>
                <w:b/>
                <w:bCs/>
              </w:rPr>
            </w:pPr>
            <w:r>
              <w:rPr>
                <w:b/>
                <w:bCs/>
              </w:rPr>
              <w:lastRenderedPageBreak/>
              <w:t>UNIT 5</w:t>
            </w:r>
          </w:p>
        </w:tc>
        <w:tc>
          <w:tcPr>
            <w:tcW w:w="815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14:paraId="3D9E972A" w14:textId="29875580" w:rsidR="00C24CB7" w:rsidRDefault="00C24CB7" w:rsidP="008D6EF5">
            <w:pPr>
              <w:spacing w:line="259" w:lineRule="auto"/>
              <w:rPr>
                <w:b/>
                <w:bCs/>
              </w:rPr>
            </w:pPr>
            <w:r>
              <w:rPr>
                <w:b/>
                <w:bCs/>
              </w:rPr>
              <w:t>Region 4: Alaska – the Thaw</w:t>
            </w:r>
          </w:p>
        </w:tc>
      </w:tr>
      <w:tr w:rsidR="00E542DA" w:rsidRPr="00465CD8" w14:paraId="336BEE02" w14:textId="77777777" w:rsidTr="00E542DA">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4858ECCB" w14:textId="77777777" w:rsidR="00E542DA" w:rsidRDefault="001D36F7">
            <w:pPr>
              <w:spacing w:line="259" w:lineRule="auto"/>
            </w:pPr>
            <w:r>
              <w:t>Week 13</w:t>
            </w:r>
          </w:p>
          <w:p w14:paraId="03B6C066" w14:textId="7F51D9F5" w:rsidR="00DF2D3B" w:rsidRDefault="00DF2D3B">
            <w:pPr>
              <w:spacing w:line="259" w:lineRule="auto"/>
            </w:pPr>
            <w:r>
              <w:t>(Nov 11)</w:t>
            </w:r>
          </w:p>
        </w:tc>
        <w:tc>
          <w:tcPr>
            <w:tcW w:w="8159" w:type="dxa"/>
            <w:tcBorders>
              <w:top w:val="single" w:sz="6" w:space="0" w:color="000000"/>
              <w:left w:val="single" w:sz="6" w:space="0" w:color="000000"/>
              <w:bottom w:val="single" w:sz="6" w:space="0" w:color="000000"/>
              <w:right w:val="single" w:sz="6" w:space="0" w:color="000000"/>
            </w:tcBorders>
          </w:tcPr>
          <w:p w14:paraId="2B2042B5" w14:textId="258531C5" w:rsidR="00A74080" w:rsidRPr="00F86FB0" w:rsidRDefault="00E80880" w:rsidP="00C64BF5">
            <w:pPr>
              <w:pStyle w:val="ListParagraph"/>
              <w:numPr>
                <w:ilvl w:val="0"/>
                <w:numId w:val="7"/>
              </w:numPr>
              <w:autoSpaceDE w:val="0"/>
              <w:autoSpaceDN w:val="0"/>
              <w:adjustRightInd w:val="0"/>
              <w:spacing w:line="259" w:lineRule="auto"/>
              <w:ind w:left="433" w:hanging="360"/>
              <w:rPr>
                <w:b/>
                <w:bCs/>
              </w:rPr>
            </w:pPr>
            <w:r w:rsidRPr="00A74080">
              <w:rPr>
                <w:b/>
                <w:bCs/>
                <w:szCs w:val="22"/>
              </w:rPr>
              <w:t xml:space="preserve">Topic: </w:t>
            </w:r>
            <w:r w:rsidR="00C909E0" w:rsidRPr="00A74080">
              <w:rPr>
                <w:rFonts w:eastAsiaTheme="minorEastAsia"/>
                <w:szCs w:val="22"/>
              </w:rPr>
              <w:t>A culture that relies on the freeze</w:t>
            </w:r>
            <w:r w:rsidR="00A040D3">
              <w:rPr>
                <w:rFonts w:eastAsiaTheme="minorEastAsia"/>
                <w:szCs w:val="22"/>
              </w:rPr>
              <w:t xml:space="preserve"> – history and development of Alaska;</w:t>
            </w:r>
            <w:r w:rsidR="00A74080">
              <w:rPr>
                <w:rFonts w:eastAsiaTheme="minorEastAsia"/>
                <w:szCs w:val="22"/>
              </w:rPr>
              <w:t xml:space="preserve"> impacts of a changing climate</w:t>
            </w:r>
          </w:p>
          <w:p w14:paraId="47797F84" w14:textId="21A5EA45" w:rsidR="00F86FB0" w:rsidRPr="00F86FB0" w:rsidRDefault="00F86FB0" w:rsidP="00C64BF5">
            <w:pPr>
              <w:pStyle w:val="ListParagraph"/>
              <w:numPr>
                <w:ilvl w:val="0"/>
                <w:numId w:val="7"/>
              </w:numPr>
              <w:autoSpaceDE w:val="0"/>
              <w:autoSpaceDN w:val="0"/>
              <w:adjustRightInd w:val="0"/>
              <w:spacing w:line="259" w:lineRule="auto"/>
              <w:ind w:left="433" w:hanging="360"/>
              <w:rPr>
                <w:b/>
                <w:bCs/>
              </w:rPr>
            </w:pPr>
            <w:r>
              <w:rPr>
                <w:b/>
                <w:bCs/>
                <w:szCs w:val="22"/>
              </w:rPr>
              <w:t xml:space="preserve">5.1 </w:t>
            </w:r>
            <w:r w:rsidRPr="00D20459">
              <w:rPr>
                <w:szCs w:val="22"/>
              </w:rPr>
              <w:t>A brief history of Alaska</w:t>
            </w:r>
          </w:p>
          <w:p w14:paraId="5F5EA702" w14:textId="320F6DD9" w:rsidR="00F86FB0" w:rsidRPr="00A74080" w:rsidRDefault="00F86FB0" w:rsidP="00C64BF5">
            <w:pPr>
              <w:pStyle w:val="ListParagraph"/>
              <w:numPr>
                <w:ilvl w:val="0"/>
                <w:numId w:val="7"/>
              </w:numPr>
              <w:autoSpaceDE w:val="0"/>
              <w:autoSpaceDN w:val="0"/>
              <w:adjustRightInd w:val="0"/>
              <w:spacing w:line="259" w:lineRule="auto"/>
              <w:ind w:left="433" w:hanging="360"/>
              <w:rPr>
                <w:b/>
                <w:bCs/>
              </w:rPr>
            </w:pPr>
            <w:r>
              <w:rPr>
                <w:b/>
                <w:bCs/>
              </w:rPr>
              <w:t xml:space="preserve">5.2 </w:t>
            </w:r>
            <w:r w:rsidRPr="00D20459">
              <w:t>Climate Change in the Arctic</w:t>
            </w:r>
            <w:r>
              <w:rPr>
                <w:b/>
                <w:bCs/>
              </w:rPr>
              <w:t xml:space="preserve"> </w:t>
            </w:r>
          </w:p>
          <w:p w14:paraId="3BD94515" w14:textId="5FAF1EA8" w:rsidR="00E80880" w:rsidRPr="00A74080" w:rsidRDefault="00E80880" w:rsidP="00C64BF5">
            <w:pPr>
              <w:pStyle w:val="ListParagraph"/>
              <w:numPr>
                <w:ilvl w:val="0"/>
                <w:numId w:val="7"/>
              </w:numPr>
              <w:autoSpaceDE w:val="0"/>
              <w:autoSpaceDN w:val="0"/>
              <w:adjustRightInd w:val="0"/>
              <w:spacing w:line="259" w:lineRule="auto"/>
              <w:ind w:left="433" w:hanging="360"/>
              <w:rPr>
                <w:b/>
                <w:bCs/>
              </w:rPr>
            </w:pPr>
            <w:r w:rsidRPr="00A74080">
              <w:rPr>
                <w:b/>
                <w:bCs/>
              </w:rPr>
              <w:t>Readings:</w:t>
            </w:r>
            <w:r w:rsidR="003758DE">
              <w:rPr>
                <w:b/>
                <w:bCs/>
              </w:rPr>
              <w:t xml:space="preserve"> </w:t>
            </w:r>
            <w:r w:rsidR="000D1962">
              <w:t>National Climate Assessment, Chapter 2</w:t>
            </w:r>
            <w:r w:rsidR="00470678">
              <w:t>9</w:t>
            </w:r>
            <w:r w:rsidR="0023059F">
              <w:t xml:space="preserve"> (45pp)</w:t>
            </w:r>
            <w:r w:rsidR="00470678">
              <w:t>,</w:t>
            </w:r>
            <w:r w:rsidR="00926FA2">
              <w:t xml:space="preserve"> </w:t>
            </w:r>
            <w:proofErr w:type="spellStart"/>
            <w:r w:rsidR="00926FA2">
              <w:rPr>
                <w:color w:val="0F1111"/>
                <w:szCs w:val="22"/>
                <w:shd w:val="clear" w:color="auto" w:fill="FFFFFF"/>
              </w:rPr>
              <w:t>Pilkey</w:t>
            </w:r>
            <w:proofErr w:type="spellEnd"/>
            <w:r w:rsidR="00926FA2">
              <w:rPr>
                <w:color w:val="0F1111"/>
                <w:szCs w:val="22"/>
                <w:shd w:val="clear" w:color="auto" w:fill="FFFFFF"/>
              </w:rPr>
              <w:t xml:space="preserve"> O, and </w:t>
            </w:r>
            <w:proofErr w:type="spellStart"/>
            <w:r w:rsidR="00926FA2">
              <w:rPr>
                <w:color w:val="0F1111"/>
                <w:szCs w:val="22"/>
                <w:shd w:val="clear" w:color="auto" w:fill="FFFFFF"/>
              </w:rPr>
              <w:t>Pilkey</w:t>
            </w:r>
            <w:proofErr w:type="spellEnd"/>
            <w:r w:rsidR="00926FA2">
              <w:rPr>
                <w:color w:val="0F1111"/>
                <w:szCs w:val="22"/>
                <w:shd w:val="clear" w:color="auto" w:fill="FFFFFF"/>
              </w:rPr>
              <w:t xml:space="preserve"> K. 2019 Chapter 2</w:t>
            </w:r>
            <w:r w:rsidR="0023059F">
              <w:rPr>
                <w:color w:val="0F1111"/>
                <w:szCs w:val="22"/>
                <w:shd w:val="clear" w:color="auto" w:fill="FFFFFF"/>
              </w:rPr>
              <w:t xml:space="preserve"> (13 pp)</w:t>
            </w:r>
          </w:p>
          <w:p w14:paraId="14FFC66D" w14:textId="1DAEB50D" w:rsidR="008D6EF5" w:rsidRPr="00D20459" w:rsidRDefault="00E66F25" w:rsidP="006560F5">
            <w:pPr>
              <w:spacing w:line="259" w:lineRule="auto"/>
              <w:rPr>
                <w:i/>
                <w:iCs/>
              </w:rPr>
            </w:pPr>
            <w:r>
              <w:rPr>
                <w:b/>
                <w:bCs/>
              </w:rPr>
              <w:t xml:space="preserve">Quiz </w:t>
            </w:r>
            <w:r w:rsidR="00473E75">
              <w:rPr>
                <w:b/>
                <w:bCs/>
              </w:rPr>
              <w:t xml:space="preserve">13: </w:t>
            </w:r>
            <w:r w:rsidR="00D20459">
              <w:rPr>
                <w:i/>
                <w:iCs/>
              </w:rPr>
              <w:t>5.1-5.2</w:t>
            </w:r>
          </w:p>
        </w:tc>
      </w:tr>
      <w:tr w:rsidR="00E542DA" w:rsidRPr="00465CD8" w14:paraId="500C9F38" w14:textId="77777777" w:rsidTr="00E542DA">
        <w:trPr>
          <w:trHeight w:val="54"/>
        </w:trPr>
        <w:tc>
          <w:tcPr>
            <w:tcW w:w="1254" w:type="dxa"/>
            <w:tcBorders>
              <w:top w:val="single" w:sz="4" w:space="0" w:color="000000"/>
              <w:left w:val="single" w:sz="4" w:space="0" w:color="000000"/>
              <w:bottom w:val="single" w:sz="4" w:space="0" w:color="000000"/>
              <w:right w:val="single" w:sz="6" w:space="0" w:color="000000"/>
            </w:tcBorders>
            <w:vAlign w:val="center"/>
          </w:tcPr>
          <w:p w14:paraId="2AC927EE" w14:textId="77777777" w:rsidR="00E542DA" w:rsidRDefault="00E80880">
            <w:pPr>
              <w:spacing w:line="259" w:lineRule="auto"/>
            </w:pPr>
            <w:r>
              <w:t>Week 14</w:t>
            </w:r>
          </w:p>
          <w:p w14:paraId="02AF6E7D" w14:textId="233B0D27" w:rsidR="00DF2D3B" w:rsidRDefault="00DF2D3B">
            <w:pPr>
              <w:spacing w:line="259" w:lineRule="auto"/>
            </w:pPr>
            <w:r>
              <w:t>(Nov 18)</w:t>
            </w:r>
          </w:p>
        </w:tc>
        <w:tc>
          <w:tcPr>
            <w:tcW w:w="8159" w:type="dxa"/>
            <w:tcBorders>
              <w:top w:val="single" w:sz="6" w:space="0" w:color="000000"/>
              <w:left w:val="single" w:sz="6" w:space="0" w:color="000000"/>
              <w:bottom w:val="single" w:sz="6" w:space="0" w:color="000000"/>
              <w:right w:val="single" w:sz="6" w:space="0" w:color="000000"/>
            </w:tcBorders>
          </w:tcPr>
          <w:p w14:paraId="193BFEB6" w14:textId="670D17C1" w:rsidR="00E80880" w:rsidRPr="00087A23" w:rsidRDefault="00E80880" w:rsidP="00E80880">
            <w:pPr>
              <w:pStyle w:val="ListParagraph"/>
              <w:numPr>
                <w:ilvl w:val="0"/>
                <w:numId w:val="7"/>
              </w:numPr>
              <w:spacing w:line="259" w:lineRule="auto"/>
              <w:ind w:left="433" w:hanging="360"/>
              <w:rPr>
                <w:b/>
                <w:bCs/>
              </w:rPr>
            </w:pPr>
            <w:r>
              <w:rPr>
                <w:b/>
                <w:bCs/>
              </w:rPr>
              <w:t xml:space="preserve">Topic: </w:t>
            </w:r>
            <w:r w:rsidR="00581CF4">
              <w:t xml:space="preserve">A thawing land – melting permafrost, tipping points, biological hazards, and efforts to adapt. </w:t>
            </w:r>
          </w:p>
          <w:p w14:paraId="4322C2F2" w14:textId="519CEF08" w:rsidR="00087A23" w:rsidRPr="00087A23" w:rsidRDefault="00087A23" w:rsidP="00E80880">
            <w:pPr>
              <w:pStyle w:val="ListParagraph"/>
              <w:numPr>
                <w:ilvl w:val="0"/>
                <w:numId w:val="7"/>
              </w:numPr>
              <w:spacing w:line="259" w:lineRule="auto"/>
              <w:ind w:left="433" w:hanging="360"/>
              <w:rPr>
                <w:b/>
                <w:bCs/>
              </w:rPr>
            </w:pPr>
            <w:r>
              <w:rPr>
                <w:b/>
                <w:bCs/>
              </w:rPr>
              <w:t xml:space="preserve">5.3 </w:t>
            </w:r>
            <w:r>
              <w:t>What are ‘tipping points</w:t>
            </w:r>
            <w:r w:rsidR="00EB421B">
              <w:t>?’</w:t>
            </w:r>
          </w:p>
          <w:p w14:paraId="1D523945" w14:textId="0916308C" w:rsidR="00087A23" w:rsidRDefault="00087A23" w:rsidP="00E80880">
            <w:pPr>
              <w:pStyle w:val="ListParagraph"/>
              <w:numPr>
                <w:ilvl w:val="0"/>
                <w:numId w:val="7"/>
              </w:numPr>
              <w:spacing w:line="259" w:lineRule="auto"/>
              <w:ind w:left="433" w:hanging="360"/>
              <w:rPr>
                <w:b/>
                <w:bCs/>
              </w:rPr>
            </w:pPr>
            <w:r>
              <w:rPr>
                <w:b/>
                <w:bCs/>
              </w:rPr>
              <w:t xml:space="preserve">5.4 </w:t>
            </w:r>
            <w:r w:rsidR="00B900C5">
              <w:t xml:space="preserve">Adaptation </w:t>
            </w:r>
            <w:r w:rsidR="00123A9C">
              <w:t>case studies</w:t>
            </w:r>
          </w:p>
          <w:p w14:paraId="2DA75BEB" w14:textId="453874BF" w:rsidR="00E80880" w:rsidRPr="00C35538" w:rsidRDefault="00E80880" w:rsidP="00E80880">
            <w:pPr>
              <w:pStyle w:val="ListParagraph"/>
              <w:numPr>
                <w:ilvl w:val="0"/>
                <w:numId w:val="7"/>
              </w:numPr>
              <w:spacing w:line="259" w:lineRule="auto"/>
              <w:ind w:left="433" w:hanging="360"/>
            </w:pPr>
            <w:r w:rsidRPr="00681DCC">
              <w:rPr>
                <w:b/>
                <w:bCs/>
              </w:rPr>
              <w:t>Readings:</w:t>
            </w:r>
            <w:r w:rsidR="00C35538">
              <w:rPr>
                <w:b/>
                <w:bCs/>
              </w:rPr>
              <w:t xml:space="preserve"> </w:t>
            </w:r>
          </w:p>
          <w:p w14:paraId="3591DA8B" w14:textId="21A63C10" w:rsidR="00C35538" w:rsidRDefault="00C35538" w:rsidP="00C35538">
            <w:pPr>
              <w:pStyle w:val="ListParagraph"/>
              <w:spacing w:line="259" w:lineRule="auto"/>
              <w:ind w:left="433"/>
            </w:pPr>
            <w:r>
              <w:t>USGS:</w:t>
            </w:r>
            <w:r w:rsidR="00D45480">
              <w:t xml:space="preserve"> “A Disappearing Act” (10 min read)</w:t>
            </w:r>
            <w:r>
              <w:t xml:space="preserve"> </w:t>
            </w:r>
          </w:p>
          <w:p w14:paraId="39F1FD80" w14:textId="1E74D9D6" w:rsidR="003E217D" w:rsidRDefault="003E560F" w:rsidP="00BE1F89">
            <w:pPr>
              <w:pStyle w:val="ListParagraph"/>
              <w:spacing w:line="259" w:lineRule="auto"/>
              <w:ind w:left="433"/>
            </w:pPr>
            <w:r>
              <w:t>European Space Agency:</w:t>
            </w:r>
            <w:r w:rsidR="00D45480">
              <w:t xml:space="preserve"> Tipping Points (interactive site ~20-30 min read, focus on t</w:t>
            </w:r>
            <w:r w:rsidR="000D7115">
              <w:t xml:space="preserve">ipping points over Euro-North American region). </w:t>
            </w:r>
          </w:p>
          <w:p w14:paraId="0825BC4D" w14:textId="1461B16F" w:rsidR="003E217D" w:rsidRPr="002C55F1" w:rsidRDefault="003E217D" w:rsidP="003E217D">
            <w:pPr>
              <w:spacing w:line="259" w:lineRule="auto"/>
              <w:rPr>
                <w:i/>
                <w:iCs/>
              </w:rPr>
            </w:pPr>
            <w:r w:rsidRPr="003E217D">
              <w:rPr>
                <w:b/>
                <w:bCs/>
              </w:rPr>
              <w:t xml:space="preserve">Quiz 14: </w:t>
            </w:r>
            <w:r w:rsidR="002C55F1">
              <w:rPr>
                <w:i/>
                <w:iCs/>
              </w:rPr>
              <w:t>5.3-5.4</w:t>
            </w:r>
          </w:p>
          <w:p w14:paraId="30F6AC19" w14:textId="2331AEDD" w:rsidR="009271DD" w:rsidRDefault="009271DD" w:rsidP="009271DD">
            <w:pPr>
              <w:spacing w:line="259" w:lineRule="auto"/>
              <w:rPr>
                <w:b/>
                <w:bCs/>
              </w:rPr>
            </w:pPr>
          </w:p>
          <w:p w14:paraId="1F2E58AD" w14:textId="78F124FD" w:rsidR="00E542DA" w:rsidRPr="006E0B7A" w:rsidRDefault="003E217D" w:rsidP="006560F5">
            <w:pPr>
              <w:spacing w:line="259" w:lineRule="auto"/>
              <w:rPr>
                <w:i/>
                <w:iCs/>
              </w:rPr>
            </w:pPr>
            <w:r>
              <w:rPr>
                <w:b/>
                <w:bCs/>
              </w:rPr>
              <w:t xml:space="preserve">Written Assignment: </w:t>
            </w:r>
            <w:r w:rsidR="006E0B7A">
              <w:rPr>
                <w:i/>
                <w:iCs/>
              </w:rPr>
              <w:t xml:space="preserve">Based on readings in Unit 5. </w:t>
            </w:r>
          </w:p>
        </w:tc>
      </w:tr>
    </w:tbl>
    <w:p w14:paraId="04E16992" w14:textId="78A1B8F4" w:rsidR="00C4470C" w:rsidRPr="00465CD8" w:rsidRDefault="00000000">
      <w:pPr>
        <w:spacing w:line="259" w:lineRule="auto"/>
      </w:pPr>
      <w:r w:rsidRPr="00465CD8">
        <w:t xml:space="preserve"> </w:t>
      </w:r>
    </w:p>
    <w:p w14:paraId="4B1300BE" w14:textId="77777777" w:rsidR="00C4470C" w:rsidRPr="00465CD8" w:rsidRDefault="00000000">
      <w:pPr>
        <w:spacing w:line="259" w:lineRule="auto"/>
        <w:jc w:val="both"/>
      </w:pPr>
      <w:r w:rsidRPr="00465CD8">
        <w:t xml:space="preserve"> </w:t>
      </w:r>
      <w:r w:rsidRPr="00465CD8">
        <w:tab/>
        <w:t xml:space="preserve"> </w:t>
      </w:r>
    </w:p>
    <w:tbl>
      <w:tblPr>
        <w:tblStyle w:val="TableGrid"/>
        <w:tblW w:w="9417" w:type="dxa"/>
        <w:tblInd w:w="5" w:type="dxa"/>
        <w:tblCellMar>
          <w:top w:w="55" w:type="dxa"/>
          <w:right w:w="115" w:type="dxa"/>
        </w:tblCellMar>
        <w:tblLook w:val="04A0" w:firstRow="1" w:lastRow="0" w:firstColumn="1" w:lastColumn="0" w:noHBand="0" w:noVBand="1"/>
      </w:tblPr>
      <w:tblGrid>
        <w:gridCol w:w="1255"/>
        <w:gridCol w:w="545"/>
        <w:gridCol w:w="7617"/>
      </w:tblGrid>
      <w:tr w:rsidR="00C4470C" w:rsidRPr="00465CD8" w14:paraId="3629C7F1" w14:textId="77777777">
        <w:trPr>
          <w:trHeight w:val="620"/>
        </w:trPr>
        <w:tc>
          <w:tcPr>
            <w:tcW w:w="1255" w:type="dxa"/>
            <w:tcBorders>
              <w:top w:val="single" w:sz="4" w:space="0" w:color="000000"/>
              <w:left w:val="single" w:sz="4" w:space="0" w:color="000000"/>
              <w:bottom w:val="single" w:sz="4" w:space="0" w:color="000000"/>
              <w:right w:val="single" w:sz="4" w:space="0" w:color="000000"/>
            </w:tcBorders>
            <w:vAlign w:val="center"/>
          </w:tcPr>
          <w:p w14:paraId="076EA9E1" w14:textId="77777777" w:rsidR="00C4470C" w:rsidRDefault="00000000">
            <w:pPr>
              <w:spacing w:line="259" w:lineRule="auto"/>
              <w:ind w:left="108"/>
            </w:pPr>
            <w:r w:rsidRPr="00465CD8">
              <w:t xml:space="preserve">Week 15 </w:t>
            </w:r>
          </w:p>
          <w:p w14:paraId="331056AF" w14:textId="68C44D6E" w:rsidR="00CF7DA1" w:rsidRPr="00465CD8" w:rsidRDefault="00CF7DA1">
            <w:pPr>
              <w:spacing w:line="259" w:lineRule="auto"/>
              <w:ind w:left="108"/>
            </w:pPr>
            <w:r>
              <w:t>(Dec 2)</w:t>
            </w:r>
          </w:p>
        </w:tc>
        <w:tc>
          <w:tcPr>
            <w:tcW w:w="545" w:type="dxa"/>
            <w:tcBorders>
              <w:top w:val="single" w:sz="4" w:space="0" w:color="000000"/>
              <w:left w:val="single" w:sz="4" w:space="0" w:color="000000"/>
              <w:bottom w:val="single" w:sz="4" w:space="0" w:color="000000"/>
              <w:right w:val="nil"/>
            </w:tcBorders>
          </w:tcPr>
          <w:p w14:paraId="14DA535D" w14:textId="77777777" w:rsidR="00C4470C" w:rsidRPr="00465CD8" w:rsidRDefault="00000000">
            <w:pPr>
              <w:spacing w:line="259" w:lineRule="auto"/>
              <w:ind w:left="42"/>
              <w:jc w:val="center"/>
            </w:pPr>
            <w:r w:rsidRPr="00465CD8">
              <w:rPr>
                <w:rFonts w:eastAsia="Segoe UI Symbol"/>
              </w:rPr>
              <w:t>•</w:t>
            </w:r>
            <w:r w:rsidRPr="00465CD8">
              <w:rPr>
                <w:rFonts w:eastAsia="Arial"/>
              </w:rPr>
              <w:t xml:space="preserve"> </w:t>
            </w:r>
          </w:p>
        </w:tc>
        <w:tc>
          <w:tcPr>
            <w:tcW w:w="7617" w:type="dxa"/>
            <w:tcBorders>
              <w:top w:val="single" w:sz="4" w:space="0" w:color="000000"/>
              <w:left w:val="nil"/>
              <w:bottom w:val="single" w:sz="4" w:space="0" w:color="000000"/>
              <w:right w:val="single" w:sz="4" w:space="0" w:color="000000"/>
            </w:tcBorders>
          </w:tcPr>
          <w:p w14:paraId="16BCDDD2" w14:textId="19DEB85C" w:rsidR="00C4470C" w:rsidRPr="00465CD8" w:rsidRDefault="00000000">
            <w:pPr>
              <w:spacing w:line="259" w:lineRule="auto"/>
            </w:pPr>
            <w:r w:rsidRPr="00465CD8">
              <w:rPr>
                <w:b/>
              </w:rPr>
              <w:t>Topic:</w:t>
            </w:r>
            <w:r w:rsidRPr="00465CD8">
              <w:t xml:space="preserve"> </w:t>
            </w:r>
            <w:r w:rsidR="008215AC">
              <w:t>Recorded presentations due</w:t>
            </w:r>
            <w:r w:rsidR="001D2CB1">
              <w:t xml:space="preserve"> by Dec 1</w:t>
            </w:r>
            <w:r w:rsidR="008215AC">
              <w:t>. Peer review and</w:t>
            </w:r>
            <w:r w:rsidR="00DA2364">
              <w:t xml:space="preserve"> discussions and Q&amp;A</w:t>
            </w:r>
            <w:r w:rsidR="008215AC">
              <w:t xml:space="preserve"> in class time</w:t>
            </w:r>
            <w:r w:rsidR="001D2CB1">
              <w:t xml:space="preserve"> on Dec 5</w:t>
            </w:r>
            <w:r w:rsidR="008215AC">
              <w:t>. Course summary</w:t>
            </w:r>
            <w:r w:rsidR="001D2CB1">
              <w:t xml:space="preserve"> and reflection (Dec 3)</w:t>
            </w:r>
          </w:p>
          <w:p w14:paraId="66967C41" w14:textId="77777777" w:rsidR="00C4470C" w:rsidRPr="00465CD8" w:rsidRDefault="00000000">
            <w:pPr>
              <w:spacing w:line="259" w:lineRule="auto"/>
            </w:pPr>
            <w:r w:rsidRPr="00465CD8">
              <w:t xml:space="preserve"> </w:t>
            </w:r>
          </w:p>
        </w:tc>
      </w:tr>
      <w:tr w:rsidR="00C4470C" w:rsidRPr="00465CD8" w14:paraId="3D9D5779" w14:textId="77777777">
        <w:trPr>
          <w:trHeight w:val="864"/>
        </w:trPr>
        <w:tc>
          <w:tcPr>
            <w:tcW w:w="1255" w:type="dxa"/>
            <w:tcBorders>
              <w:top w:val="single" w:sz="4" w:space="0" w:color="000000"/>
              <w:left w:val="single" w:sz="4" w:space="0" w:color="000000"/>
              <w:bottom w:val="single" w:sz="4" w:space="0" w:color="000000"/>
              <w:right w:val="single" w:sz="4" w:space="0" w:color="000000"/>
            </w:tcBorders>
            <w:vAlign w:val="center"/>
          </w:tcPr>
          <w:p w14:paraId="746D3D7B" w14:textId="77777777" w:rsidR="00C4470C" w:rsidRPr="00CF7DA1" w:rsidRDefault="00000000">
            <w:pPr>
              <w:spacing w:line="259" w:lineRule="auto"/>
              <w:ind w:left="108"/>
              <w:rPr>
                <w:szCs w:val="22"/>
              </w:rPr>
            </w:pPr>
            <w:r w:rsidRPr="00CF7DA1">
              <w:rPr>
                <w:szCs w:val="22"/>
              </w:rPr>
              <w:t xml:space="preserve">Week 16 </w:t>
            </w:r>
          </w:p>
          <w:p w14:paraId="7BE84BD4" w14:textId="14A5B984" w:rsidR="00CF7DA1" w:rsidRPr="00465CD8" w:rsidRDefault="00CF7DA1">
            <w:pPr>
              <w:spacing w:line="259" w:lineRule="auto"/>
              <w:ind w:left="108"/>
            </w:pPr>
            <w:r w:rsidRPr="00CF7DA1">
              <w:rPr>
                <w:szCs w:val="22"/>
              </w:rPr>
              <w:t>(Dec 9)</w:t>
            </w:r>
          </w:p>
        </w:tc>
        <w:tc>
          <w:tcPr>
            <w:tcW w:w="545" w:type="dxa"/>
            <w:tcBorders>
              <w:top w:val="single" w:sz="4" w:space="0" w:color="000000"/>
              <w:left w:val="single" w:sz="4" w:space="0" w:color="000000"/>
              <w:bottom w:val="single" w:sz="4" w:space="0" w:color="000000"/>
              <w:right w:val="nil"/>
            </w:tcBorders>
          </w:tcPr>
          <w:p w14:paraId="19B1F7B5" w14:textId="77777777" w:rsidR="00C4470C" w:rsidRPr="00465CD8" w:rsidRDefault="00000000">
            <w:pPr>
              <w:spacing w:line="259" w:lineRule="auto"/>
              <w:ind w:left="42"/>
              <w:jc w:val="center"/>
            </w:pPr>
            <w:r w:rsidRPr="00465CD8">
              <w:rPr>
                <w:rFonts w:eastAsia="Segoe UI Symbol"/>
              </w:rPr>
              <w:t>•</w:t>
            </w:r>
            <w:r w:rsidRPr="00465CD8">
              <w:rPr>
                <w:rFonts w:eastAsia="Arial"/>
              </w:rPr>
              <w:t xml:space="preserve"> </w:t>
            </w:r>
          </w:p>
          <w:p w14:paraId="5B789F9D" w14:textId="77777777" w:rsidR="00C4470C" w:rsidRPr="00465CD8" w:rsidRDefault="00000000">
            <w:pPr>
              <w:spacing w:line="259" w:lineRule="auto"/>
              <w:ind w:left="32"/>
              <w:jc w:val="center"/>
            </w:pPr>
            <w:r w:rsidRPr="00465CD8">
              <w:rPr>
                <w:rFonts w:eastAsia="Segoe UI Symbol"/>
                <w:sz w:val="20"/>
              </w:rPr>
              <w:t>•</w:t>
            </w:r>
            <w:r w:rsidRPr="00465CD8">
              <w:rPr>
                <w:rFonts w:eastAsia="Arial"/>
                <w:sz w:val="20"/>
              </w:rPr>
              <w:t xml:space="preserve"> </w:t>
            </w:r>
          </w:p>
        </w:tc>
        <w:tc>
          <w:tcPr>
            <w:tcW w:w="7617" w:type="dxa"/>
            <w:tcBorders>
              <w:top w:val="single" w:sz="4" w:space="0" w:color="000000"/>
              <w:left w:val="nil"/>
              <w:bottom w:val="single" w:sz="4" w:space="0" w:color="000000"/>
              <w:right w:val="single" w:sz="4" w:space="0" w:color="000000"/>
            </w:tcBorders>
          </w:tcPr>
          <w:p w14:paraId="4C52CF9A" w14:textId="621140F0" w:rsidR="00DA2364" w:rsidRDefault="00DA2364">
            <w:pPr>
              <w:spacing w:line="259" w:lineRule="auto"/>
              <w:rPr>
                <w:b/>
              </w:rPr>
            </w:pPr>
            <w:r>
              <w:rPr>
                <w:b/>
              </w:rPr>
              <w:t>Finals week – no course contact time</w:t>
            </w:r>
          </w:p>
          <w:p w14:paraId="5D52BED5" w14:textId="05BC524F" w:rsidR="00C4470C" w:rsidRPr="00465CD8" w:rsidRDefault="00DA2364">
            <w:pPr>
              <w:spacing w:line="259" w:lineRule="auto"/>
            </w:pPr>
            <w:r>
              <w:t xml:space="preserve">Written component of project (Climate Assessments) due </w:t>
            </w:r>
            <w:r w:rsidR="009123CE">
              <w:t>Sunday</w:t>
            </w:r>
            <w:r w:rsidR="00D01009">
              <w:t xml:space="preserve"> Dec 8</w:t>
            </w:r>
            <w:r w:rsidR="009123CE">
              <w:t xml:space="preserve"> </w:t>
            </w:r>
            <w:r>
              <w:t xml:space="preserve">@11.59PM.  </w:t>
            </w:r>
          </w:p>
          <w:p w14:paraId="4A6FC9CB" w14:textId="77777777" w:rsidR="00C4470C" w:rsidRPr="00465CD8" w:rsidRDefault="00000000">
            <w:pPr>
              <w:spacing w:line="259" w:lineRule="auto"/>
            </w:pPr>
            <w:r w:rsidRPr="00465CD8">
              <w:rPr>
                <w:sz w:val="20"/>
              </w:rPr>
              <w:t xml:space="preserve"> </w:t>
            </w:r>
          </w:p>
        </w:tc>
      </w:tr>
    </w:tbl>
    <w:p w14:paraId="583197EB" w14:textId="77777777" w:rsidR="00C4470C" w:rsidRDefault="00000000">
      <w:pPr>
        <w:spacing w:after="389" w:line="259" w:lineRule="auto"/>
      </w:pPr>
      <w:r>
        <w:rPr>
          <w:rFonts w:ascii="Rockwell" w:eastAsia="Rockwell" w:hAnsi="Rockwell" w:cs="Rockwell"/>
          <w:color w:val="1F4E79"/>
          <w:sz w:val="40"/>
        </w:rPr>
        <w:t xml:space="preserve"> </w:t>
      </w:r>
    </w:p>
    <w:p w14:paraId="019DFFD8" w14:textId="77777777" w:rsidR="00C4470C" w:rsidRPr="00C97ADF" w:rsidRDefault="00000000">
      <w:pPr>
        <w:pStyle w:val="Heading1"/>
        <w:ind w:left="-5"/>
        <w:rPr>
          <w:rFonts w:ascii="Times New Roman" w:hAnsi="Times New Roman" w:cs="Times New Roman"/>
          <w:sz w:val="32"/>
          <w:szCs w:val="32"/>
        </w:rPr>
      </w:pPr>
      <w:r w:rsidRPr="00C97ADF">
        <w:rPr>
          <w:rFonts w:ascii="Times New Roman" w:hAnsi="Times New Roman" w:cs="Times New Roman"/>
          <w:sz w:val="32"/>
          <w:szCs w:val="32"/>
        </w:rPr>
        <w:lastRenderedPageBreak/>
        <w:t xml:space="preserve">IV. Student Learning Outcomes (SLOs) </w:t>
      </w:r>
    </w:p>
    <w:p w14:paraId="256CC368" w14:textId="77777777" w:rsidR="00C4470C" w:rsidRDefault="00000000">
      <w:pPr>
        <w:spacing w:after="226" w:line="259" w:lineRule="auto"/>
        <w:ind w:left="-29" w:right="-42"/>
      </w:pPr>
      <w:r>
        <w:rPr>
          <w:noProof/>
        </w:rPr>
        <mc:AlternateContent>
          <mc:Choice Requires="wpg">
            <w:drawing>
              <wp:inline distT="0" distB="0" distL="0" distR="0" wp14:anchorId="59B087C3" wp14:editId="6455374D">
                <wp:extent cx="5981065" cy="6096"/>
                <wp:effectExtent l="0" t="0" r="0" b="0"/>
                <wp:docPr id="13955" name="Group 1395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0" name="Shape 1689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3955" style="width:470.95pt;height:0.47998pt;mso-position-horizontal-relative:char;mso-position-vertical-relative:line" coordsize="59810,60">
                <v:shape id="Shape 16891"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57692948" w14:textId="70520562" w:rsidR="00C4470C" w:rsidRPr="003A6DC3" w:rsidRDefault="00000000" w:rsidP="003A6DC3">
      <w:pPr>
        <w:spacing w:after="181" w:line="239" w:lineRule="auto"/>
      </w:pPr>
      <w:r w:rsidRPr="002B1878">
        <w:rPr>
          <w:color w:val="2D3B45"/>
        </w:rPr>
        <w:t xml:space="preserve">At the end of this course, students will be expected to have achieved the </w:t>
      </w:r>
      <w:hyperlink r:id="rId20">
        <w:r w:rsidRPr="002B1878">
          <w:rPr>
            <w:color w:val="0563C1"/>
            <w:u w:val="single" w:color="0563C1"/>
          </w:rPr>
          <w:t>Quest</w:t>
        </w:r>
      </w:hyperlink>
      <w:hyperlink r:id="rId21">
        <w:r w:rsidRPr="002B1878">
          <w:rPr>
            <w:color w:val="2D3B45"/>
          </w:rPr>
          <w:t xml:space="preserve"> </w:t>
        </w:r>
      </w:hyperlink>
      <w:r w:rsidRPr="002B1878">
        <w:rPr>
          <w:color w:val="2D3B45"/>
        </w:rPr>
        <w:t xml:space="preserve">and </w:t>
      </w:r>
      <w:hyperlink r:id="rId22">
        <w:r w:rsidRPr="002B1878">
          <w:rPr>
            <w:color w:val="0563C1"/>
            <w:u w:val="single" w:color="0563C1"/>
          </w:rPr>
          <w:t>General Education</w:t>
        </w:r>
      </w:hyperlink>
      <w:hyperlink r:id="rId23">
        <w:r w:rsidRPr="002B1878">
          <w:rPr>
            <w:color w:val="2D3B45"/>
          </w:rPr>
          <w:t xml:space="preserve"> </w:t>
        </w:r>
      </w:hyperlink>
      <w:r w:rsidRPr="002B1878">
        <w:rPr>
          <w:color w:val="2D3B45"/>
        </w:rPr>
        <w:t xml:space="preserve">learning outcomes as follows: </w:t>
      </w:r>
    </w:p>
    <w:p w14:paraId="78618792" w14:textId="6FA40C0C" w:rsidR="00C4470C" w:rsidRPr="0006045A" w:rsidRDefault="00000000" w:rsidP="006E1A62">
      <w:pPr>
        <w:overflowPunct w:val="0"/>
        <w:autoSpaceDE w:val="0"/>
        <w:autoSpaceDN w:val="0"/>
        <w:adjustRightInd w:val="0"/>
        <w:textAlignment w:val="baseline"/>
      </w:pPr>
      <w:r w:rsidRPr="0006045A">
        <w:rPr>
          <w:b/>
        </w:rPr>
        <w:t>Content</w:t>
      </w:r>
      <w:r w:rsidRPr="0006045A">
        <w:rPr>
          <w:i/>
        </w:rPr>
        <w:t>: Students demonstrate competence in the terminology, concepts, theories</w:t>
      </w:r>
      <w:r w:rsidR="00497BE8">
        <w:rPr>
          <w:i/>
        </w:rPr>
        <w:t>,</w:t>
      </w:r>
      <w:r w:rsidRPr="0006045A">
        <w:rPr>
          <w:i/>
        </w:rPr>
        <w:t xml:space="preserve"> and methodologies used within the discipline(s)</w:t>
      </w:r>
      <w:r w:rsidRPr="0006045A">
        <w:t xml:space="preserve">. </w:t>
      </w:r>
      <w:r w:rsidR="0006045A" w:rsidRPr="0006045A">
        <w:rPr>
          <w:iCs/>
        </w:rPr>
        <w:t xml:space="preserve">Students will evaluate and describe how we know Earth’s climate is changing, and the natural and anthropogenic contributions to historical and present changes, including the relevant theories, terminology, and tools associated with climate science. Students will also enhance their understanding of </w:t>
      </w:r>
      <w:r w:rsidR="00AC1E1C">
        <w:rPr>
          <w:iCs/>
        </w:rPr>
        <w:t xml:space="preserve">the </w:t>
      </w:r>
      <w:r w:rsidR="0006045A" w:rsidRPr="0006045A">
        <w:rPr>
          <w:iCs/>
        </w:rPr>
        <w:t>geographic variability of climate change</w:t>
      </w:r>
      <w:r w:rsidR="00140CC4">
        <w:rPr>
          <w:iCs/>
        </w:rPr>
        <w:t xml:space="preserve"> and </w:t>
      </w:r>
      <w:r w:rsidR="0006045A" w:rsidRPr="0006045A">
        <w:rPr>
          <w:iCs/>
        </w:rPr>
        <w:t>climate impacts</w:t>
      </w:r>
      <w:r w:rsidR="00140CC4">
        <w:rPr>
          <w:iCs/>
        </w:rPr>
        <w:t>, with a focus on socio-economic systems, policy, and cultural identity</w:t>
      </w:r>
      <w:r w:rsidR="0006045A" w:rsidRPr="0006045A">
        <w:rPr>
          <w:iCs/>
        </w:rPr>
        <w:t>. Students will also develop competency in interpreting climate model projections, using simple climate model tools to test hypotheses, interpret graphical data, use observations to examine trends</w:t>
      </w:r>
      <w:r w:rsidR="00AC1E1C">
        <w:rPr>
          <w:iCs/>
        </w:rPr>
        <w:t xml:space="preserve"> (</w:t>
      </w:r>
      <w:r w:rsidR="00AC1E1C" w:rsidRPr="00AC1E1C">
        <w:rPr>
          <w:i/>
        </w:rPr>
        <w:t>Quest 2 Physical Sciences</w:t>
      </w:r>
      <w:r w:rsidR="00AC1E1C">
        <w:rPr>
          <w:iCs/>
        </w:rPr>
        <w:t xml:space="preserve">). </w:t>
      </w:r>
    </w:p>
    <w:p w14:paraId="509AD2C4" w14:textId="77777777" w:rsidR="00C4470C" w:rsidRDefault="00000000">
      <w:pPr>
        <w:spacing w:after="21" w:line="259" w:lineRule="auto"/>
      </w:pPr>
      <w:r>
        <w:rPr>
          <w:i/>
        </w:rPr>
        <w:t xml:space="preserve"> </w:t>
      </w:r>
    </w:p>
    <w:p w14:paraId="5E94843D" w14:textId="7D1685F8" w:rsidR="00C4470C" w:rsidRPr="00597E4E" w:rsidRDefault="00000000" w:rsidP="00E12AC4">
      <w:pPr>
        <w:overflowPunct w:val="0"/>
        <w:autoSpaceDE w:val="0"/>
        <w:autoSpaceDN w:val="0"/>
        <w:adjustRightInd w:val="0"/>
        <w:textAlignment w:val="baseline"/>
      </w:pPr>
      <w:r w:rsidRPr="00597E4E">
        <w:rPr>
          <w:b/>
        </w:rPr>
        <w:t>Critical Thinking</w:t>
      </w:r>
      <w:r w:rsidRPr="00597E4E">
        <w:t xml:space="preserve">: </w:t>
      </w:r>
      <w:r w:rsidRPr="00597E4E">
        <w:rPr>
          <w:i/>
        </w:rPr>
        <w:t xml:space="preserve">Students carefully and logically analyze information from multiple perspectives and develop reasoned solutions to problems within the discipline(s). </w:t>
      </w:r>
      <w:r w:rsidR="00597E4E" w:rsidRPr="00597E4E">
        <w:rPr>
          <w:iCs/>
        </w:rPr>
        <w:t xml:space="preserve">Students will work on multiple individual and </w:t>
      </w:r>
      <w:r w:rsidR="003C58A0">
        <w:rPr>
          <w:iCs/>
        </w:rPr>
        <w:t>group</w:t>
      </w:r>
      <w:r w:rsidR="00597E4E" w:rsidRPr="00597E4E">
        <w:rPr>
          <w:iCs/>
        </w:rPr>
        <w:t xml:space="preserve"> assignments</w:t>
      </w:r>
      <w:r w:rsidR="003C58A0">
        <w:rPr>
          <w:iCs/>
        </w:rPr>
        <w:t xml:space="preserve"> and/or discussions</w:t>
      </w:r>
      <w:r w:rsidR="00597E4E" w:rsidRPr="00597E4E">
        <w:rPr>
          <w:iCs/>
        </w:rPr>
        <w:t xml:space="preserve"> that challenge them to write and communicate clearly using various styles.</w:t>
      </w:r>
      <w:r w:rsidR="00E12AC4">
        <w:rPr>
          <w:iCs/>
        </w:rPr>
        <w:t xml:space="preserve"> For example,</w:t>
      </w:r>
      <w:r w:rsidR="00597E4E" w:rsidRPr="00597E4E">
        <w:rPr>
          <w:iCs/>
        </w:rPr>
        <w:t xml:space="preserve"> In-class peer discussions,</w:t>
      </w:r>
      <w:r w:rsidR="00E12AC4">
        <w:rPr>
          <w:iCs/>
        </w:rPr>
        <w:t xml:space="preserve"> role-playing exercises, </w:t>
      </w:r>
      <w:r w:rsidR="003B2C75">
        <w:rPr>
          <w:iCs/>
        </w:rPr>
        <w:t xml:space="preserve">data visualization, </w:t>
      </w:r>
      <w:r w:rsidR="00E12AC4">
        <w:rPr>
          <w:iCs/>
        </w:rPr>
        <w:t xml:space="preserve">polling/quizzes, and self-reflection assignments </w:t>
      </w:r>
      <w:r w:rsidR="00597E4E" w:rsidRPr="00597E4E">
        <w:rPr>
          <w:iCs/>
        </w:rPr>
        <w:t xml:space="preserve">help students to develop clear and accurate lines of reasoning and evaluate the credibility of their arguments. Project work involves students </w:t>
      </w:r>
      <w:r w:rsidR="00E12AC4">
        <w:rPr>
          <w:iCs/>
        </w:rPr>
        <w:t xml:space="preserve">developing their own climate assessment for a region of their choice, evaluating a multitude of factors that contribute to that region’s vulnerability, resilience, and adaptive capacity. </w:t>
      </w:r>
      <w:r w:rsidR="00597E4E" w:rsidRPr="00597E4E">
        <w:rPr>
          <w:iCs/>
        </w:rPr>
        <w:t>Th</w:t>
      </w:r>
      <w:r w:rsidR="00E12AC4">
        <w:rPr>
          <w:iCs/>
        </w:rPr>
        <w:t>ese</w:t>
      </w:r>
      <w:r w:rsidR="00597E4E" w:rsidRPr="00597E4E">
        <w:rPr>
          <w:iCs/>
        </w:rPr>
        <w:t xml:space="preserve"> exercise</w:t>
      </w:r>
      <w:r w:rsidR="00E12AC4">
        <w:rPr>
          <w:iCs/>
        </w:rPr>
        <w:t>s</w:t>
      </w:r>
      <w:r w:rsidR="00597E4E" w:rsidRPr="00597E4E">
        <w:rPr>
          <w:iCs/>
        </w:rPr>
        <w:t xml:space="preserve"> teach them to balance multiple completing elements of high priority, </w:t>
      </w:r>
      <w:r w:rsidR="00E12AC4">
        <w:rPr>
          <w:iCs/>
        </w:rPr>
        <w:t xml:space="preserve">and </w:t>
      </w:r>
      <w:r w:rsidR="00597E4E" w:rsidRPr="00597E4E">
        <w:rPr>
          <w:iCs/>
        </w:rPr>
        <w:t>helping them walk in the shoes of leaders, managers and decision-makers that are tasked with making difficult choices. Clear rubrics are provided in Canvas for each form of written, oral, and group assignment</w:t>
      </w:r>
      <w:r w:rsidR="00E12AC4">
        <w:rPr>
          <w:iCs/>
        </w:rPr>
        <w:t xml:space="preserve"> </w:t>
      </w:r>
      <w:r w:rsidRPr="00597E4E">
        <w:t xml:space="preserve">(Quest 2, </w:t>
      </w:r>
      <w:r w:rsidR="00E12AC4">
        <w:t>Physical Sciences</w:t>
      </w:r>
      <w:r w:rsidR="003B2C75">
        <w:t>)</w:t>
      </w:r>
      <w:r w:rsidRPr="00597E4E">
        <w:t xml:space="preserve">. </w:t>
      </w:r>
    </w:p>
    <w:p w14:paraId="02A20C9A" w14:textId="77777777" w:rsidR="00C4470C" w:rsidRDefault="00000000">
      <w:pPr>
        <w:spacing w:after="7" w:line="259" w:lineRule="auto"/>
      </w:pPr>
      <w:r>
        <w:t xml:space="preserve"> </w:t>
      </w:r>
    </w:p>
    <w:p w14:paraId="1DCA2DC3" w14:textId="4A2FF603" w:rsidR="00C4470C" w:rsidRDefault="00000000" w:rsidP="00F30919">
      <w:pPr>
        <w:rPr>
          <w:i/>
        </w:rPr>
      </w:pPr>
      <w:r w:rsidRPr="00D55B68">
        <w:rPr>
          <w:b/>
        </w:rPr>
        <w:t>Communication</w:t>
      </w:r>
      <w:r w:rsidRPr="00D55B68">
        <w:t xml:space="preserve">: </w:t>
      </w:r>
      <w:r w:rsidRPr="00D55B68">
        <w:rPr>
          <w:i/>
        </w:rPr>
        <w:t>Students communicate knowledge, ideas</w:t>
      </w:r>
      <w:r w:rsidR="00917052">
        <w:rPr>
          <w:i/>
        </w:rPr>
        <w:t>,</w:t>
      </w:r>
      <w:r w:rsidRPr="00D55B68">
        <w:rPr>
          <w:i/>
        </w:rPr>
        <w:t xml:space="preserve"> and reasoning clearly and effectively in written and oral forms appropriate to the discipline(s).</w:t>
      </w:r>
      <w:r w:rsidRPr="00D55B68">
        <w:t xml:space="preserve"> Students will have to effectively communicate their</w:t>
      </w:r>
      <w:r w:rsidR="00693EC2">
        <w:t xml:space="preserve"> ideas through regular discussions/activities in class, and through their written</w:t>
      </w:r>
      <w:r w:rsidR="00627892">
        <w:t xml:space="preserve"> and oral</w:t>
      </w:r>
      <w:r w:rsidR="00693EC2">
        <w:t xml:space="preserve"> communication in short answer assessments and the final project. They will also learn to conduct constructive self and peer-evaluation through the course of fulfilling these exercises </w:t>
      </w:r>
      <w:r w:rsidRPr="00D55B68">
        <w:t xml:space="preserve">(Quest 2, </w:t>
      </w:r>
      <w:r w:rsidR="00693EC2">
        <w:t>Physical Sciences</w:t>
      </w:r>
      <w:r w:rsidRPr="00D55B68">
        <w:t>).</w:t>
      </w:r>
      <w:r w:rsidRPr="00D55B68">
        <w:rPr>
          <w:i/>
        </w:rPr>
        <w:t xml:space="preserve"> </w:t>
      </w:r>
    </w:p>
    <w:p w14:paraId="704A660F" w14:textId="3A68FEB5" w:rsidR="00C4470C" w:rsidRDefault="00C4470C">
      <w:pPr>
        <w:spacing w:after="7" w:line="259" w:lineRule="auto"/>
      </w:pPr>
    </w:p>
    <w:p w14:paraId="713A4495" w14:textId="19D2A6CD" w:rsidR="00C4470C" w:rsidRPr="00D55B68" w:rsidRDefault="00000000" w:rsidP="009075A3">
      <w:r w:rsidRPr="00D55B68">
        <w:rPr>
          <w:b/>
        </w:rPr>
        <w:t>Connection</w:t>
      </w:r>
      <w:r w:rsidRPr="00D55B68">
        <w:t xml:space="preserve">: </w:t>
      </w:r>
      <w:r w:rsidRPr="00D55B68">
        <w:rPr>
          <w:i/>
        </w:rPr>
        <w:t xml:space="preserve">Students connect course content with meaningful critical reflection on their intellectual, personal, and professional development at UF and beyond. </w:t>
      </w:r>
      <w:r w:rsidR="009B7495">
        <w:rPr>
          <w:iCs/>
        </w:rPr>
        <w:t xml:space="preserve">Climate </w:t>
      </w:r>
      <w:r w:rsidR="00D01337">
        <w:rPr>
          <w:iCs/>
        </w:rPr>
        <w:t>c</w:t>
      </w:r>
      <w:r w:rsidR="009B7495">
        <w:rPr>
          <w:iCs/>
        </w:rPr>
        <w:t>hange is one of the most major challenges of the next century and beyond. It impacts almost every facet of our existence, and it is forcing us to re-evaluate our societal, technological, energy, economic, and moral positions. This course takes a wide</w:t>
      </w:r>
      <w:r w:rsidR="003D58D1">
        <w:rPr>
          <w:iCs/>
        </w:rPr>
        <w:t xml:space="preserve"> interdisciplinary</w:t>
      </w:r>
      <w:r w:rsidR="009B7495">
        <w:rPr>
          <w:iCs/>
        </w:rPr>
        <w:t xml:space="preserve"> view on the subject, with specific emphasis on the United States, where it is assumed that most students will continue live and work. By understanding the multifaceted nature of the climate challenge, students will be equipped with knowledge and tools to evaluate how to tackle this problem in their own lives and careers. This will be brought into particular focus with the project work, that allows students to </w:t>
      </w:r>
      <w:r w:rsidR="009B7495">
        <w:rPr>
          <w:iCs/>
        </w:rPr>
        <w:lastRenderedPageBreak/>
        <w:t xml:space="preserve">focus on areas of particular interest or concern to them. The instructor will work closely with students to help them craft their project and offer feedback on a regular basis </w:t>
      </w:r>
      <w:r w:rsidRPr="00D55B68">
        <w:t>(Quest 2).</w:t>
      </w:r>
      <w:r w:rsidRPr="00D55B68">
        <w:rPr>
          <w:i/>
        </w:rPr>
        <w:t xml:space="preserve"> </w:t>
      </w:r>
    </w:p>
    <w:p w14:paraId="5B46830A" w14:textId="787814D3" w:rsidR="00C4470C" w:rsidRDefault="00000000" w:rsidP="006D16AE">
      <w:pPr>
        <w:spacing w:line="259" w:lineRule="auto"/>
        <w:ind w:left="720"/>
      </w:pPr>
      <w:r>
        <w:rPr>
          <w:i/>
        </w:rPr>
        <w:t xml:space="preserve">  </w:t>
      </w:r>
    </w:p>
    <w:p w14:paraId="3B1E02FB" w14:textId="77777777" w:rsidR="00C4470C" w:rsidRPr="006D16AE" w:rsidRDefault="00000000">
      <w:pPr>
        <w:pStyle w:val="Heading1"/>
        <w:ind w:left="-5"/>
        <w:rPr>
          <w:rFonts w:ascii="Times New Roman" w:hAnsi="Times New Roman" w:cs="Times New Roman"/>
          <w:sz w:val="32"/>
          <w:szCs w:val="32"/>
        </w:rPr>
      </w:pPr>
      <w:r w:rsidRPr="006D16AE">
        <w:rPr>
          <w:rFonts w:ascii="Times New Roman" w:hAnsi="Times New Roman" w:cs="Times New Roman"/>
          <w:sz w:val="32"/>
          <w:szCs w:val="32"/>
        </w:rPr>
        <w:t xml:space="preserve">V. Quest Learning Experiences </w:t>
      </w:r>
    </w:p>
    <w:p w14:paraId="096523B0" w14:textId="77777777" w:rsidR="00C4470C" w:rsidRDefault="00000000">
      <w:pPr>
        <w:spacing w:after="430" w:line="259" w:lineRule="auto"/>
        <w:ind w:left="-29" w:right="-42"/>
      </w:pPr>
      <w:r>
        <w:rPr>
          <w:noProof/>
        </w:rPr>
        <mc:AlternateContent>
          <mc:Choice Requires="wpg">
            <w:drawing>
              <wp:inline distT="0" distB="0" distL="0" distR="0" wp14:anchorId="343781A8" wp14:editId="5075C719">
                <wp:extent cx="5981065" cy="6096"/>
                <wp:effectExtent l="0" t="0" r="0" b="0"/>
                <wp:docPr id="14081" name="Group 1408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2" name="Shape 1689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4081" style="width:470.95pt;height:0.47998pt;mso-position-horizontal-relative:char;mso-position-vertical-relative:line" coordsize="59810,60">
                <v:shape id="Shape 16893"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0816DBE0" w14:textId="77777777" w:rsidR="00C4470C" w:rsidRPr="006D16AE" w:rsidRDefault="00000000">
      <w:pPr>
        <w:pStyle w:val="Heading2"/>
        <w:ind w:left="-5"/>
        <w:rPr>
          <w:rFonts w:ascii="Times New Roman" w:hAnsi="Times New Roman" w:cs="Times New Roman"/>
          <w:szCs w:val="28"/>
        </w:rPr>
      </w:pPr>
      <w:r w:rsidRPr="006D16AE">
        <w:rPr>
          <w:rFonts w:ascii="Times New Roman" w:hAnsi="Times New Roman" w:cs="Times New Roman"/>
          <w:szCs w:val="28"/>
        </w:rPr>
        <w:t xml:space="preserve">1. Details of Experiential Learning Component </w:t>
      </w:r>
    </w:p>
    <w:p w14:paraId="27792F57" w14:textId="60A205B2" w:rsidR="00566773" w:rsidRDefault="00566773">
      <w:pPr>
        <w:ind w:left="-5"/>
      </w:pPr>
      <w:r>
        <w:t>Experiential learning activities will be incorporated in the following ways:</w:t>
      </w:r>
    </w:p>
    <w:p w14:paraId="0A6C352E" w14:textId="58A71BB7" w:rsidR="009B12F2" w:rsidRDefault="009B12F2" w:rsidP="00566773">
      <w:pPr>
        <w:pStyle w:val="ListParagraph"/>
        <w:numPr>
          <w:ilvl w:val="0"/>
          <w:numId w:val="11"/>
        </w:numPr>
        <w:ind w:left="360" w:hanging="180"/>
      </w:pPr>
      <w:r>
        <w:rPr>
          <w:b/>
          <w:bCs/>
        </w:rPr>
        <w:t>In class activities:</w:t>
      </w:r>
      <w:r>
        <w:t xml:space="preserve"> </w:t>
      </w:r>
      <w:r w:rsidR="00D91325">
        <w:t>Students will engage in</w:t>
      </w:r>
      <w:r w:rsidR="0068393F">
        <w:t xml:space="preserve"> structured</w:t>
      </w:r>
      <w:r w:rsidR="00D91325">
        <w:t xml:space="preserve"> team activities </w:t>
      </w:r>
      <w:r w:rsidR="005C30B2">
        <w:t xml:space="preserve">for one 50-minute period </w:t>
      </w:r>
      <w:r w:rsidR="00D91325">
        <w:t>bi-weekly. Activities will include</w:t>
      </w:r>
      <w:r w:rsidR="000C02A2">
        <w:t xml:space="preserve"> data visualization labs using online tools to select, plot, and visualize climate model projections and/or climate impacts</w:t>
      </w:r>
      <w:r w:rsidR="00D91325">
        <w:t xml:space="preserve"> (e.g., sea level rise, social vulnerability statistics, ecosystem shifts, among others).</w:t>
      </w:r>
      <w:r w:rsidR="000C02A2">
        <w:t xml:space="preserve"> Many of these options will be drawn from the US Climate</w:t>
      </w:r>
      <w:r w:rsidR="00AD70AA">
        <w:t xml:space="preserve"> Resilience</w:t>
      </w:r>
      <w:r w:rsidR="000C02A2">
        <w:t xml:space="preserve"> Toolkit (</w:t>
      </w:r>
      <w:r w:rsidR="00AD70AA" w:rsidRPr="00AD70AA">
        <w:t>https://toolkit.climate.gov/</w:t>
      </w:r>
      <w:r w:rsidR="00AD70AA">
        <w:t>).</w:t>
      </w:r>
      <w:r w:rsidR="00D91325">
        <w:t xml:space="preserve"> Other activities will focus on roleplay, where students will place themselves in the role of a non-academic professional who is attempting to reduce climate risk in their sector and must consider multiple climatic and non-climatic factors in their decision-making processes.</w:t>
      </w:r>
      <w:r w:rsidR="00AD70AA">
        <w:t xml:space="preserve"> Specific examples include a water management and investment challenge </w:t>
      </w:r>
      <w:r w:rsidR="00482F96">
        <w:t xml:space="preserve">for the US southwest </w:t>
      </w:r>
      <w:r w:rsidR="00AD70AA">
        <w:t xml:space="preserve">using simplified climate projection data; </w:t>
      </w:r>
      <w:r w:rsidR="00BA110E">
        <w:t>a ‘</w:t>
      </w:r>
      <w:r w:rsidR="009776C7">
        <w:t>G</w:t>
      </w:r>
      <w:r w:rsidR="00BA110E">
        <w:t xml:space="preserve">ame of </w:t>
      </w:r>
      <w:r w:rsidR="009776C7">
        <w:t>F</w:t>
      </w:r>
      <w:r w:rsidR="00BA110E">
        <w:t xml:space="preserve">loods’ or adaptation challenge for a hypothetical coastal community; </w:t>
      </w:r>
      <w:r w:rsidR="00FC0A8B">
        <w:t>and making investment decisions under uncertainty</w:t>
      </w:r>
      <w:r w:rsidR="00585614">
        <w:t xml:space="preserve"> or</w:t>
      </w:r>
      <w:r w:rsidR="00FC0A8B">
        <w:t xml:space="preserve"> “Decisions for the Decade”.</w:t>
      </w:r>
      <w:r w:rsidR="00CC55A4">
        <w:t xml:space="preserve"> Further possibilities are available at: </w:t>
      </w:r>
      <w:hyperlink r:id="rId24" w:history="1">
        <w:r w:rsidR="00CC55A4" w:rsidRPr="00672011">
          <w:rPr>
            <w:rStyle w:val="Hyperlink"/>
          </w:rPr>
          <w:t>https://www.climatecentre.org/priority_areas/innovation/climate-games/</w:t>
        </w:r>
      </w:hyperlink>
      <w:r w:rsidR="00CC55A4">
        <w:t xml:space="preserve">. </w:t>
      </w:r>
      <w:r w:rsidR="00FC0A8B">
        <w:t>The</w:t>
      </w:r>
      <w:r w:rsidR="00CC55A4">
        <w:t xml:space="preserve"> stated</w:t>
      </w:r>
      <w:r w:rsidR="00FC0A8B">
        <w:t xml:space="preserve"> scenario activities</w:t>
      </w:r>
      <w:r w:rsidR="00CC55A4">
        <w:t xml:space="preserve"> above</w:t>
      </w:r>
      <w:r w:rsidR="00FC0A8B">
        <w:t xml:space="preserve"> have been developed</w:t>
      </w:r>
      <w:r w:rsidR="00CC55A4">
        <w:t xml:space="preserve"> or adapted</w:t>
      </w:r>
      <w:r w:rsidR="00FC0A8B">
        <w:t xml:space="preserve"> by researchers affiliated with national Climate Adaptation Organizations, such as the South-Central Climate Adaptation Science Center</w:t>
      </w:r>
      <w:r w:rsidR="005758CD">
        <w:t xml:space="preserve"> and are already available to the instructor. </w:t>
      </w:r>
      <w:r w:rsidR="00FC0A8B">
        <w:t xml:space="preserve"> </w:t>
      </w:r>
    </w:p>
    <w:p w14:paraId="1691BFA0" w14:textId="20989CA8" w:rsidR="0068393F" w:rsidRDefault="0068393F" w:rsidP="00566773">
      <w:pPr>
        <w:pStyle w:val="ListParagraph"/>
        <w:numPr>
          <w:ilvl w:val="0"/>
          <w:numId w:val="11"/>
        </w:numPr>
        <w:ind w:left="360" w:hanging="180"/>
      </w:pPr>
      <w:r>
        <w:rPr>
          <w:b/>
          <w:bCs/>
        </w:rPr>
        <w:t>Final Project (Climate Assessment):</w:t>
      </w:r>
      <w:r>
        <w:t xml:space="preserve"> </w:t>
      </w:r>
      <w:r w:rsidR="00F44BB9">
        <w:t>Students will select a region or city to focus on that is meaningful to them. They research, synthesize, and create a climate assessment that w</w:t>
      </w:r>
      <w:r w:rsidR="00494816">
        <w:t>ea</w:t>
      </w:r>
      <w:r w:rsidR="00F44BB9">
        <w:t xml:space="preserve">ves multiple components such as physical climate science, economics, demographics, vulnerability and hazards, policy, and </w:t>
      </w:r>
      <w:r w:rsidR="00630E95">
        <w:t>sectoral-based considerations (e.g., transportation, energy, health etc.)</w:t>
      </w:r>
      <w:r w:rsidR="004B5A4E">
        <w:t xml:space="preserve">. Students will be given the opportunity to contact or interview professionals in those communities. Students will communicate their assessment through written and visual mediums, as well as orally, and in a peer question and answer session. This project thus constitutes substantial original work that the student can discuss in future career applications. </w:t>
      </w:r>
    </w:p>
    <w:p w14:paraId="552DFB4F" w14:textId="77777777" w:rsidR="00DA1303" w:rsidRPr="0068393F" w:rsidRDefault="00DA1303" w:rsidP="0068393F"/>
    <w:p w14:paraId="4CEBC051" w14:textId="77777777" w:rsidR="00566773" w:rsidRDefault="00566773">
      <w:pPr>
        <w:ind w:left="-5"/>
      </w:pPr>
    </w:p>
    <w:p w14:paraId="6109FA07" w14:textId="77777777" w:rsidR="00C4470C" w:rsidRPr="00CA0B70" w:rsidRDefault="00000000">
      <w:pPr>
        <w:pStyle w:val="Heading2"/>
        <w:ind w:left="-5"/>
        <w:rPr>
          <w:rFonts w:ascii="Times New Roman" w:hAnsi="Times New Roman" w:cs="Times New Roman"/>
        </w:rPr>
      </w:pPr>
      <w:r w:rsidRPr="00CA0B70">
        <w:rPr>
          <w:rFonts w:ascii="Times New Roman" w:hAnsi="Times New Roman" w:cs="Times New Roman"/>
        </w:rPr>
        <w:t>2.</w:t>
      </w:r>
      <w:r w:rsidRPr="00CA0B70">
        <w:rPr>
          <w:rFonts w:ascii="Times New Roman" w:hAnsi="Times New Roman" w:cs="Times New Roman"/>
          <w:color w:val="FF0000"/>
        </w:rPr>
        <w:t xml:space="preserve"> </w:t>
      </w:r>
      <w:r w:rsidRPr="00CA0B70">
        <w:rPr>
          <w:rFonts w:ascii="Times New Roman" w:hAnsi="Times New Roman" w:cs="Times New Roman"/>
        </w:rPr>
        <w:t xml:space="preserve">Details of Self-Reflection Component </w:t>
      </w:r>
    </w:p>
    <w:p w14:paraId="24916CE5" w14:textId="12C4AC83" w:rsidR="00537A4A" w:rsidRPr="004D20F4" w:rsidRDefault="004D20F4">
      <w:pPr>
        <w:ind w:left="-5"/>
      </w:pPr>
      <w:r w:rsidRPr="004D20F4">
        <w:t xml:space="preserve">Self-reflection </w:t>
      </w:r>
      <w:r>
        <w:t xml:space="preserve">exercises will be incorporated in the following ways: </w:t>
      </w:r>
    </w:p>
    <w:p w14:paraId="1D498B75" w14:textId="18A885DC" w:rsidR="00537A4A" w:rsidRPr="00984510" w:rsidRDefault="00984510" w:rsidP="00984510">
      <w:pPr>
        <w:pStyle w:val="ListParagraph"/>
        <w:numPr>
          <w:ilvl w:val="0"/>
          <w:numId w:val="12"/>
        </w:numPr>
        <w:ind w:left="360" w:hanging="180"/>
        <w:rPr>
          <w:b/>
          <w:bCs/>
        </w:rPr>
      </w:pPr>
      <w:r w:rsidRPr="00984510">
        <w:rPr>
          <w:b/>
          <w:bCs/>
        </w:rPr>
        <w:t>In-class</w:t>
      </w:r>
      <w:r>
        <w:rPr>
          <w:b/>
          <w:bCs/>
        </w:rPr>
        <w:t xml:space="preserve">: </w:t>
      </w:r>
      <w:r>
        <w:t xml:space="preserve">At the conclusion of each in-class activity, students will be asked to provide a </w:t>
      </w:r>
      <w:proofErr w:type="gramStart"/>
      <w:r>
        <w:t>short written</w:t>
      </w:r>
      <w:proofErr w:type="gramEnd"/>
      <w:r>
        <w:t xml:space="preserve"> summary of what they learned through the activity, and to reflect on the broader implications of this knowledge in terms of the discipline(s) but also their own career trajectory. </w:t>
      </w:r>
    </w:p>
    <w:p w14:paraId="08FA4087" w14:textId="75F438D9" w:rsidR="00984510" w:rsidRPr="000241BA" w:rsidRDefault="00284CA4" w:rsidP="009A22A5">
      <w:pPr>
        <w:pStyle w:val="ListParagraph"/>
        <w:numPr>
          <w:ilvl w:val="0"/>
          <w:numId w:val="12"/>
        </w:numPr>
        <w:ind w:left="360" w:hanging="180"/>
      </w:pPr>
      <w:r>
        <w:rPr>
          <w:b/>
          <w:bCs/>
        </w:rPr>
        <w:t>S</w:t>
      </w:r>
      <w:r w:rsidR="00725FE6" w:rsidRPr="009A22A5">
        <w:rPr>
          <w:b/>
          <w:bCs/>
        </w:rPr>
        <w:t xml:space="preserve">hort-answer homework: </w:t>
      </w:r>
      <w:r w:rsidR="009A22A5" w:rsidRPr="009A22A5">
        <w:t xml:space="preserve">Built into this set of assignments will be one or two questions that require the students to self-reflect on how the content impacts them, what they perceive of its implications at large, what they identified as fascinating or what they were critical of. </w:t>
      </w:r>
      <w:r w:rsidR="009A22A5" w:rsidRPr="009A22A5">
        <w:lastRenderedPageBreak/>
        <w:t>These assignments will focus on both the lecture content, but also on the readings</w:t>
      </w:r>
      <w:r w:rsidR="002B7FD5">
        <w:t xml:space="preserve"> which are designed to spark curiosity </w:t>
      </w:r>
      <w:r w:rsidR="00F83118">
        <w:t xml:space="preserve">and provide more depth and alternate perspectives beyond what is covered in class directly. </w:t>
      </w:r>
    </w:p>
    <w:p w14:paraId="0F697FB5" w14:textId="022C746A" w:rsidR="000241BA" w:rsidRPr="009A22A5" w:rsidRDefault="000241BA" w:rsidP="009A22A5">
      <w:pPr>
        <w:pStyle w:val="ListParagraph"/>
        <w:numPr>
          <w:ilvl w:val="0"/>
          <w:numId w:val="12"/>
        </w:numPr>
        <w:ind w:left="360" w:hanging="180"/>
      </w:pPr>
      <w:r>
        <w:rPr>
          <w:b/>
          <w:bCs/>
        </w:rPr>
        <w:t>Project:</w:t>
      </w:r>
      <w:r>
        <w:t xml:space="preserve"> </w:t>
      </w:r>
      <w:r w:rsidR="006F4C06">
        <w:t xml:space="preserve">Students will be able to receive and parse through instructor feedback on their climate assessments ahead of the final deadline, and to evaluate for themselves how or whether to incorporate this feedback. Peer-review of their recorded oral presentations, as well as class Q&amp;A will help the students to evaluate whether they effectively understood and communicated the key messages to their audience. </w:t>
      </w:r>
    </w:p>
    <w:p w14:paraId="440D17EE" w14:textId="77777777" w:rsidR="006F4C06" w:rsidRDefault="006F4C06">
      <w:pPr>
        <w:pStyle w:val="Heading1"/>
        <w:ind w:left="-5"/>
        <w:rPr>
          <w:rFonts w:ascii="Times New Roman" w:hAnsi="Times New Roman" w:cs="Times New Roman"/>
          <w:sz w:val="32"/>
          <w:szCs w:val="32"/>
        </w:rPr>
      </w:pPr>
    </w:p>
    <w:p w14:paraId="1D17E021" w14:textId="7E7AB20A" w:rsidR="00C4470C" w:rsidRPr="00CA0B70" w:rsidRDefault="00000000">
      <w:pPr>
        <w:pStyle w:val="Heading1"/>
        <w:ind w:left="-5"/>
        <w:rPr>
          <w:rFonts w:ascii="Times New Roman" w:hAnsi="Times New Roman" w:cs="Times New Roman"/>
          <w:sz w:val="32"/>
          <w:szCs w:val="32"/>
        </w:rPr>
      </w:pPr>
      <w:r w:rsidRPr="00CA0B70">
        <w:rPr>
          <w:rFonts w:ascii="Times New Roman" w:hAnsi="Times New Roman" w:cs="Times New Roman"/>
          <w:sz w:val="32"/>
          <w:szCs w:val="32"/>
        </w:rPr>
        <w:t>VI. Required Policies</w:t>
      </w:r>
      <w:r w:rsidRPr="00CA0B70">
        <w:rPr>
          <w:rFonts w:ascii="Times New Roman" w:hAnsi="Times New Roman" w:cs="Times New Roman"/>
          <w:b/>
          <w:color w:val="595959"/>
          <w:sz w:val="32"/>
          <w:szCs w:val="32"/>
        </w:rPr>
        <w:t xml:space="preserve"> </w:t>
      </w:r>
    </w:p>
    <w:p w14:paraId="37FE052A" w14:textId="77777777" w:rsidR="00C4470C" w:rsidRDefault="00000000">
      <w:pPr>
        <w:spacing w:after="190" w:line="259" w:lineRule="auto"/>
        <w:ind w:left="-29" w:right="-42"/>
      </w:pPr>
      <w:r>
        <w:rPr>
          <w:noProof/>
        </w:rPr>
        <mc:AlternateContent>
          <mc:Choice Requires="wpg">
            <w:drawing>
              <wp:inline distT="0" distB="0" distL="0" distR="0" wp14:anchorId="5163E558" wp14:editId="006243F4">
                <wp:extent cx="5981065" cy="6096"/>
                <wp:effectExtent l="0" t="0" r="0" b="0"/>
                <wp:docPr id="14082" name="Group 140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16894" name="Shape 1689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1F4E79"/>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14082" style="width:470.95pt;height:0.47998pt;mso-position-horizontal-relative:char;mso-position-vertical-relative:line" coordsize="59810,60">
                <v:shape id="Shape 16895" style="position:absolute;width:59810;height:91;left:0;top:0;" coordsize="5981065,9144" path="m0,0l5981065,0l5981065,9144l0,9144l0,0">
                  <v:stroke weight="0pt" endcap="flat" joinstyle="miter" miterlimit="10" on="false" color="#000000" opacity="0"/>
                  <v:fill on="true" color="#1f4e79"/>
                </v:shape>
              </v:group>
            </w:pict>
          </mc:Fallback>
        </mc:AlternateContent>
      </w:r>
    </w:p>
    <w:p w14:paraId="2718F86C" w14:textId="77777777" w:rsidR="00C4470C" w:rsidRDefault="00000000">
      <w:pPr>
        <w:spacing w:line="259" w:lineRule="auto"/>
      </w:pPr>
      <w:r>
        <w:rPr>
          <w:rFonts w:ascii="Rockwell" w:eastAsia="Rockwell" w:hAnsi="Rockwell" w:cs="Rockwell"/>
          <w:b/>
          <w:color w:val="595959"/>
          <w:sz w:val="28"/>
        </w:rPr>
        <w:t xml:space="preserve"> </w:t>
      </w:r>
    </w:p>
    <w:p w14:paraId="03FF0AC0" w14:textId="77777777" w:rsidR="00C4470C" w:rsidRPr="00CA0B70" w:rsidRDefault="00000000">
      <w:pPr>
        <w:pStyle w:val="Heading2"/>
        <w:spacing w:after="0"/>
        <w:ind w:left="-5"/>
        <w:rPr>
          <w:rFonts w:ascii="Times New Roman" w:hAnsi="Times New Roman" w:cs="Times New Roman"/>
        </w:rPr>
      </w:pPr>
      <w:r w:rsidRPr="00CA0B70">
        <w:rPr>
          <w:rFonts w:ascii="Times New Roman" w:hAnsi="Times New Roman" w:cs="Times New Roman"/>
        </w:rPr>
        <w:t xml:space="preserve">Attendance Policy </w:t>
      </w:r>
    </w:p>
    <w:p w14:paraId="6A4C0E1C" w14:textId="77777777" w:rsidR="00C4470C" w:rsidRPr="00CA0B70" w:rsidRDefault="00000000">
      <w:pPr>
        <w:spacing w:after="406"/>
        <w:ind w:left="-5"/>
      </w:pPr>
      <w:r w:rsidRPr="00CA0B70">
        <w:t xml:space="preserve">Requirements for class attendance and make-up exams, assignments, and other work in this course are consistent with university policies that can be found at: </w:t>
      </w:r>
      <w:hyperlink r:id="rId25">
        <w:r w:rsidRPr="00CA0B70">
          <w:rPr>
            <w:color w:val="0563C1"/>
            <w:u w:val="single" w:color="0563C1"/>
          </w:rPr>
          <w:t>https://catalog.ufl.edu/ugrad/current/regulations/info/attendance.aspx</w:t>
        </w:r>
      </w:hyperlink>
      <w:hyperlink r:id="rId26">
        <w:r w:rsidRPr="00CA0B70">
          <w:t xml:space="preserve"> </w:t>
        </w:r>
      </w:hyperlink>
    </w:p>
    <w:p w14:paraId="02C64861" w14:textId="77777777" w:rsidR="00C4470C" w:rsidRPr="00CA0B70" w:rsidRDefault="00000000">
      <w:pPr>
        <w:pStyle w:val="Heading2"/>
        <w:ind w:left="-5"/>
        <w:rPr>
          <w:rFonts w:ascii="Times New Roman" w:hAnsi="Times New Roman" w:cs="Times New Roman"/>
        </w:rPr>
      </w:pPr>
      <w:r w:rsidRPr="00CA0B70">
        <w:rPr>
          <w:rFonts w:ascii="Times New Roman" w:hAnsi="Times New Roman" w:cs="Times New Roman"/>
        </w:rPr>
        <w:t xml:space="preserve">Students Requiring Accommodation </w:t>
      </w:r>
    </w:p>
    <w:p w14:paraId="0BD35C8D" w14:textId="77777777" w:rsidR="00C4470C" w:rsidRPr="00CA0B70" w:rsidRDefault="00000000">
      <w:pPr>
        <w:spacing w:after="406"/>
        <w:ind w:left="-5"/>
      </w:pPr>
      <w:r w:rsidRPr="00CA0B70">
        <w:t xml:space="preserve">Students with disabilities who experience learning barriers and would like to request academic accommodations should connect with the disability Resource Center by visiting </w:t>
      </w:r>
      <w:hyperlink r:id="rId27">
        <w:r w:rsidRPr="00CA0B70">
          <w:rPr>
            <w:color w:val="0563C1"/>
            <w:u w:val="single" w:color="0563C1"/>
          </w:rPr>
          <w:t>https://disability.ufl.edu/students/get</w:t>
        </w:r>
      </w:hyperlink>
      <w:hyperlink r:id="rId28">
        <w:r w:rsidRPr="00CA0B70">
          <w:rPr>
            <w:color w:val="0563C1"/>
            <w:u w:val="single" w:color="0563C1"/>
          </w:rPr>
          <w:t>-</w:t>
        </w:r>
      </w:hyperlink>
      <w:hyperlink r:id="rId29">
        <w:r w:rsidRPr="00CA0B70">
          <w:rPr>
            <w:color w:val="0563C1"/>
            <w:u w:val="single" w:color="0563C1"/>
          </w:rPr>
          <w:t>started/</w:t>
        </w:r>
      </w:hyperlink>
      <w:hyperlink r:id="rId30">
        <w:r w:rsidRPr="00CA0B70">
          <w:t>.</w:t>
        </w:r>
      </w:hyperlink>
      <w:r w:rsidRPr="00CA0B70">
        <w:t xml:space="preserve"> It is important for students to share their accommodation letter with their instructor and discuss their access needs, as early as possible in the semester. </w:t>
      </w:r>
    </w:p>
    <w:p w14:paraId="46924040" w14:textId="77777777" w:rsidR="00C4470C" w:rsidRPr="00CA0B70" w:rsidRDefault="00000000">
      <w:pPr>
        <w:pStyle w:val="Heading2"/>
        <w:ind w:left="-5"/>
        <w:rPr>
          <w:rFonts w:ascii="Times New Roman" w:hAnsi="Times New Roman" w:cs="Times New Roman"/>
        </w:rPr>
      </w:pPr>
      <w:r w:rsidRPr="00CA0B70">
        <w:rPr>
          <w:rFonts w:ascii="Times New Roman" w:hAnsi="Times New Roman" w:cs="Times New Roman"/>
        </w:rPr>
        <w:t xml:space="preserve">UF Evaluations Process </w:t>
      </w:r>
    </w:p>
    <w:p w14:paraId="73B7BC77" w14:textId="77777777" w:rsidR="00C4470C" w:rsidRPr="00CA0B70" w:rsidRDefault="00000000">
      <w:pPr>
        <w:spacing w:after="406"/>
        <w:ind w:left="-5"/>
      </w:pPr>
      <w:r w:rsidRPr="00CA0B70">
        <w:t xml:space="preserve">Students are expected to provide professional and respectful feedback on the quality of instruction in this course by completing course evaluations online via </w:t>
      </w:r>
      <w:proofErr w:type="spellStart"/>
      <w:r w:rsidRPr="00CA0B70">
        <w:t>GatorEvals</w:t>
      </w:r>
      <w:proofErr w:type="spellEnd"/>
      <w:r w:rsidRPr="00CA0B70">
        <w:t xml:space="preserve">. Guidance on how to give feedback in a professional and respectful manner is available at </w:t>
      </w:r>
      <w:hyperlink r:id="rId31">
        <w:r w:rsidRPr="00CA0B70">
          <w:rPr>
            <w:color w:val="0563C1"/>
            <w:u w:val="single" w:color="0563C1"/>
          </w:rPr>
          <w:t>https://gatorevals.aa.ufl.edu/students/</w:t>
        </w:r>
      </w:hyperlink>
      <w:hyperlink r:id="rId32">
        <w:r w:rsidRPr="00CA0B70">
          <w:t>.</w:t>
        </w:r>
      </w:hyperlink>
      <w:r w:rsidRPr="00CA0B70">
        <w:t xml:space="preserve"> Students will be notified when the evaluation period opens, and can complete evaluations through the email they receive from </w:t>
      </w:r>
      <w:proofErr w:type="spellStart"/>
      <w:r w:rsidRPr="00CA0B70">
        <w:t>GatorEvals</w:t>
      </w:r>
      <w:proofErr w:type="spellEnd"/>
      <w:r w:rsidRPr="00CA0B70">
        <w:t xml:space="preserve">, in their Canvas course menu under </w:t>
      </w:r>
      <w:proofErr w:type="spellStart"/>
      <w:r w:rsidRPr="00CA0B70">
        <w:t>GatorEvals</w:t>
      </w:r>
      <w:proofErr w:type="spellEnd"/>
      <w:r w:rsidRPr="00CA0B70">
        <w:t>, or via</w:t>
      </w:r>
      <w:hyperlink r:id="rId33">
        <w:r w:rsidRPr="00CA0B70">
          <w:t xml:space="preserve"> </w:t>
        </w:r>
      </w:hyperlink>
      <w:hyperlink r:id="rId34">
        <w:r w:rsidRPr="00CA0B70">
          <w:rPr>
            <w:color w:val="0563C1"/>
            <w:u w:val="single" w:color="0563C1"/>
          </w:rPr>
          <w:t>https://ufl.bluera.com/ufl/</w:t>
        </w:r>
      </w:hyperlink>
      <w:hyperlink r:id="rId35">
        <w:r w:rsidRPr="00CA0B70">
          <w:t>.</w:t>
        </w:r>
      </w:hyperlink>
      <w:r w:rsidRPr="00CA0B70">
        <w:t xml:space="preserve"> Summaries of course evaluation results are available to students at</w:t>
      </w:r>
      <w:hyperlink r:id="rId36">
        <w:r w:rsidRPr="00CA0B70">
          <w:t xml:space="preserve"> </w:t>
        </w:r>
      </w:hyperlink>
      <w:hyperlink r:id="rId37">
        <w:r w:rsidRPr="00CA0B70">
          <w:rPr>
            <w:color w:val="0563C1"/>
            <w:u w:val="single" w:color="0563C1"/>
          </w:rPr>
          <w:t>https://gatorevals.aa.ufl.edu/public</w:t>
        </w:r>
      </w:hyperlink>
      <w:hyperlink r:id="rId38">
        <w:r w:rsidRPr="00CA0B70">
          <w:rPr>
            <w:color w:val="0563C1"/>
            <w:u w:val="single" w:color="0563C1"/>
          </w:rPr>
          <w:t>-</w:t>
        </w:r>
      </w:hyperlink>
      <w:hyperlink r:id="rId39">
        <w:r w:rsidRPr="00CA0B70">
          <w:rPr>
            <w:color w:val="0563C1"/>
            <w:u w:val="single" w:color="0563C1"/>
          </w:rPr>
          <w:t>results/</w:t>
        </w:r>
      </w:hyperlink>
      <w:hyperlink r:id="rId40">
        <w:r w:rsidRPr="00CA0B70">
          <w:t>.</w:t>
        </w:r>
      </w:hyperlink>
      <w:r w:rsidRPr="00CA0B70">
        <w:t xml:space="preserve"> </w:t>
      </w:r>
    </w:p>
    <w:p w14:paraId="6AC6215B" w14:textId="77777777" w:rsidR="00C4470C" w:rsidRPr="00CA0B70" w:rsidRDefault="00000000">
      <w:pPr>
        <w:pStyle w:val="Heading2"/>
        <w:ind w:left="-5"/>
        <w:rPr>
          <w:rFonts w:ascii="Times New Roman" w:hAnsi="Times New Roman" w:cs="Times New Roman"/>
        </w:rPr>
      </w:pPr>
      <w:r w:rsidRPr="00CA0B70">
        <w:rPr>
          <w:rFonts w:ascii="Times New Roman" w:hAnsi="Times New Roman" w:cs="Times New Roman"/>
        </w:rPr>
        <w:t xml:space="preserve">University Honesty Policy  </w:t>
      </w:r>
    </w:p>
    <w:p w14:paraId="4DFA9146" w14:textId="77777777" w:rsidR="00C4470C" w:rsidRPr="00CA0B70" w:rsidRDefault="00000000">
      <w:pPr>
        <w:spacing w:line="239" w:lineRule="auto"/>
      </w:pPr>
      <w:r w:rsidRPr="00CA0B70">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The Honor Code </w:t>
      </w:r>
    </w:p>
    <w:p w14:paraId="20A415F4" w14:textId="231F3873" w:rsidR="00C4470C" w:rsidRDefault="00000000">
      <w:pPr>
        <w:spacing w:after="406"/>
        <w:ind w:left="-5"/>
      </w:pPr>
      <w:hyperlink r:id="rId41">
        <w:r w:rsidRPr="00CA0B70">
          <w:t>(</w:t>
        </w:r>
      </w:hyperlink>
      <w:hyperlink r:id="rId42">
        <w:r w:rsidRPr="00CA0B70">
          <w:rPr>
            <w:color w:val="0563C1"/>
            <w:u w:val="single" w:color="0563C1"/>
          </w:rPr>
          <w:t>https://www.dso.ufl.edu/sccr/process/student</w:t>
        </w:r>
      </w:hyperlink>
      <w:hyperlink r:id="rId43">
        <w:r w:rsidRPr="00CA0B70">
          <w:rPr>
            <w:color w:val="0563C1"/>
            <w:u w:val="single" w:color="0563C1"/>
          </w:rPr>
          <w:t>-</w:t>
        </w:r>
      </w:hyperlink>
      <w:hyperlink r:id="rId44">
        <w:r w:rsidRPr="00CA0B70">
          <w:rPr>
            <w:color w:val="0563C1"/>
            <w:u w:val="single" w:color="0563C1"/>
          </w:rPr>
          <w:t>conduct</w:t>
        </w:r>
      </w:hyperlink>
      <w:hyperlink r:id="rId45">
        <w:r w:rsidRPr="00CA0B70">
          <w:rPr>
            <w:color w:val="0563C1"/>
            <w:u w:val="single" w:color="0563C1"/>
          </w:rPr>
          <w:t>-</w:t>
        </w:r>
      </w:hyperlink>
      <w:hyperlink r:id="rId46">
        <w:r w:rsidRPr="00CA0B70">
          <w:rPr>
            <w:color w:val="0563C1"/>
            <w:u w:val="single" w:color="0563C1"/>
          </w:rPr>
          <w:t>honor</w:t>
        </w:r>
      </w:hyperlink>
      <w:hyperlink r:id="rId47">
        <w:r w:rsidRPr="00CA0B70">
          <w:rPr>
            <w:color w:val="0563C1"/>
            <w:u w:val="single" w:color="0563C1"/>
          </w:rPr>
          <w:t>-</w:t>
        </w:r>
      </w:hyperlink>
      <w:hyperlink r:id="rId48">
        <w:r w:rsidRPr="00CA0B70">
          <w:rPr>
            <w:color w:val="0563C1"/>
            <w:u w:val="single" w:color="0563C1"/>
          </w:rPr>
          <w:t>code/</w:t>
        </w:r>
      </w:hyperlink>
      <w:hyperlink r:id="rId49">
        <w:r w:rsidRPr="00CA0B70">
          <w:t xml:space="preserve"> </w:t>
        </w:r>
      </w:hyperlink>
      <w:r w:rsidRPr="00CA0B70">
        <w:t xml:space="preserve">) specifies a number of behaviors that are in violation of this code and the possible sanctions. Furthermore, you are obligated to report any condition that facilitates academic misconduct to appropriate personnel. </w:t>
      </w:r>
      <w:r w:rsidRPr="00CA0B70">
        <w:lastRenderedPageBreak/>
        <w:t>If you have any questions or concerns, please consult with the instructor or T</w:t>
      </w:r>
      <w:r w:rsidR="00CA0B70" w:rsidRPr="00CA0B70">
        <w:t>a</w:t>
      </w:r>
      <w:r w:rsidRPr="00CA0B70">
        <w:t>s</w:t>
      </w:r>
      <w:r w:rsidR="00CA0B70">
        <w:t xml:space="preserve"> (if applicable)</w:t>
      </w:r>
      <w:r w:rsidRPr="00CA0B70">
        <w:t xml:space="preserve"> in this class.  </w:t>
      </w:r>
    </w:p>
    <w:p w14:paraId="13C22A9C" w14:textId="77777777" w:rsidR="00154B21" w:rsidRDefault="00154B21" w:rsidP="00154B21">
      <w:pPr>
        <w:pStyle w:val="Heading2"/>
        <w:ind w:left="-5"/>
        <w:rPr>
          <w:rFonts w:ascii="Times New Roman" w:hAnsi="Times New Roman" w:cs="Times New Roman"/>
        </w:rPr>
      </w:pPr>
      <w:r>
        <w:rPr>
          <w:rFonts w:ascii="Times New Roman" w:hAnsi="Times New Roman" w:cs="Times New Roman"/>
        </w:rPr>
        <w:t>AI Tools Policy</w:t>
      </w:r>
    </w:p>
    <w:p w14:paraId="1A43E2AB" w14:textId="5DCC6B71" w:rsidR="00D121FF" w:rsidRPr="00D121FF" w:rsidRDefault="00D121FF" w:rsidP="00D121FF">
      <w:pPr>
        <w:pStyle w:val="NormalWeb"/>
        <w:shd w:val="clear" w:color="auto" w:fill="FFFFFF"/>
        <w:spacing w:before="180" w:beforeAutospacing="0" w:after="180" w:afterAutospacing="0"/>
        <w:rPr>
          <w:color w:val="2D3B45"/>
        </w:rPr>
      </w:pPr>
      <w:r>
        <w:rPr>
          <w:color w:val="2D3B45"/>
        </w:rPr>
        <w:t xml:space="preserve">AI </w:t>
      </w:r>
      <w:r w:rsidRPr="00D121FF">
        <w:rPr>
          <w:color w:val="2D3B45"/>
        </w:rPr>
        <w:t xml:space="preserve">tools can be revolutionary in terms of the help they provide us in addressing certain challenges, they should not be used </w:t>
      </w:r>
      <w:proofErr w:type="gramStart"/>
      <w:r w:rsidRPr="00D121FF">
        <w:rPr>
          <w:color w:val="2D3B45"/>
        </w:rPr>
        <w:t>as a way to</w:t>
      </w:r>
      <w:proofErr w:type="gramEnd"/>
      <w:r w:rsidRPr="00D121FF">
        <w:rPr>
          <w:color w:val="2D3B45"/>
        </w:rPr>
        <w:t xml:space="preserve"> avoid doing the dirty work of learning ourselves. For our course</w:t>
      </w:r>
      <w:r>
        <w:rPr>
          <w:color w:val="2D3B45"/>
        </w:rPr>
        <w:t xml:space="preserve"> </w:t>
      </w:r>
      <w:r w:rsidRPr="00D121FF">
        <w:rPr>
          <w:color w:val="2D3B45"/>
        </w:rPr>
        <w:t>I expect the class to adhere to</w:t>
      </w:r>
      <w:r>
        <w:rPr>
          <w:color w:val="2D3B45"/>
        </w:rPr>
        <w:t xml:space="preserve"> the following policies. Reflecting the student honor code, you should do your work with integrity, honesty, and diligence. </w:t>
      </w:r>
    </w:p>
    <w:p w14:paraId="75235E19" w14:textId="644B4C19" w:rsidR="00D121FF" w:rsidRPr="00D121FF" w:rsidRDefault="00D121FF" w:rsidP="00D121FF">
      <w:pPr>
        <w:pStyle w:val="NormalWeb"/>
        <w:shd w:val="clear" w:color="auto" w:fill="FFFFFF"/>
        <w:spacing w:before="180" w:beforeAutospacing="0" w:after="180" w:afterAutospacing="0"/>
        <w:rPr>
          <w:color w:val="2D3B45"/>
        </w:rPr>
      </w:pPr>
      <w:r w:rsidRPr="00D121FF">
        <w:rPr>
          <w:rStyle w:val="Strong"/>
          <w:color w:val="2D3B45"/>
        </w:rPr>
        <w:t>Use in essay-writing, short-</w:t>
      </w:r>
      <w:proofErr w:type="gramStart"/>
      <w:r w:rsidRPr="00D121FF">
        <w:rPr>
          <w:rStyle w:val="Strong"/>
          <w:color w:val="2D3B45"/>
        </w:rPr>
        <w:t>answers</w:t>
      </w:r>
      <w:proofErr w:type="gramEnd"/>
      <w:r w:rsidRPr="00D121FF">
        <w:rPr>
          <w:rStyle w:val="Strong"/>
          <w:color w:val="2D3B45"/>
        </w:rPr>
        <w:t xml:space="preserve"> and synthesis: You may NOT directly reproduce any AI generated text in your written work. </w:t>
      </w:r>
      <w:r w:rsidRPr="00D121FF">
        <w:rPr>
          <w:color w:val="2D3B45"/>
        </w:rPr>
        <w:t xml:space="preserve">You may use the tool to synthesize knowledge for research and information gathering purposes, but any information generated MUST be written in your own words, and you must be sure to reference all citations used as part of this work, </w:t>
      </w:r>
      <w:proofErr w:type="gramStart"/>
      <w:r w:rsidRPr="00D121FF">
        <w:rPr>
          <w:color w:val="2D3B45"/>
        </w:rPr>
        <w:t>whether or not</w:t>
      </w:r>
      <w:proofErr w:type="gramEnd"/>
      <w:r w:rsidRPr="00D121FF">
        <w:rPr>
          <w:color w:val="2D3B45"/>
        </w:rPr>
        <w:t xml:space="preserve"> they come from the AI, or from your own independent research. </w:t>
      </w:r>
      <w:r w:rsidRPr="00D121FF">
        <w:rPr>
          <w:rStyle w:val="Strong"/>
          <w:color w:val="2D3B45"/>
        </w:rPr>
        <w:t>If you use AI for information/content gathering, then it must be cited as a resource. </w:t>
      </w:r>
      <w:r w:rsidRPr="00D121FF">
        <w:rPr>
          <w:color w:val="2D3B45"/>
        </w:rPr>
        <w:t>I will be using resources to check content against AI generators, and so by not disclosing this use and/or directly lifting the AI-generated stuff, you will be in danger of a zero grade. </w:t>
      </w:r>
    </w:p>
    <w:p w14:paraId="51EAFE37" w14:textId="77777777" w:rsidR="00C4470C" w:rsidRPr="006611DE" w:rsidRDefault="00000000" w:rsidP="00D121FF">
      <w:pPr>
        <w:pStyle w:val="Heading2"/>
        <w:ind w:left="0" w:firstLine="0"/>
        <w:rPr>
          <w:rFonts w:ascii="Times New Roman" w:hAnsi="Times New Roman" w:cs="Times New Roman"/>
        </w:rPr>
      </w:pPr>
      <w:r w:rsidRPr="006611DE">
        <w:rPr>
          <w:rFonts w:ascii="Times New Roman" w:hAnsi="Times New Roman" w:cs="Times New Roman"/>
        </w:rPr>
        <w:t xml:space="preserve">Counseling and Wellness Center </w:t>
      </w:r>
    </w:p>
    <w:p w14:paraId="3F27763F" w14:textId="77777777" w:rsidR="00C4470C" w:rsidRPr="006611DE" w:rsidRDefault="00000000">
      <w:pPr>
        <w:ind w:left="-5"/>
      </w:pPr>
      <w:r w:rsidRPr="006611DE">
        <w:t xml:space="preserve">Contact information for the Counseling and Wellness Center: </w:t>
      </w:r>
    </w:p>
    <w:p w14:paraId="67F028CC" w14:textId="77777777" w:rsidR="00C4470C" w:rsidRPr="006611DE" w:rsidRDefault="00000000">
      <w:pPr>
        <w:ind w:left="-5"/>
      </w:pPr>
      <w:hyperlink r:id="rId50">
        <w:r w:rsidRPr="006611DE">
          <w:rPr>
            <w:color w:val="0563C1"/>
            <w:u w:val="single" w:color="0563C1"/>
          </w:rPr>
          <w:t>http://www.counseling.ufl.edu/cwc/Default.aspx</w:t>
        </w:r>
      </w:hyperlink>
      <w:hyperlink r:id="rId51">
        <w:r w:rsidRPr="006611DE">
          <w:t xml:space="preserve"> </w:t>
        </w:r>
      </w:hyperlink>
      <w:r w:rsidRPr="006611DE">
        <w:t xml:space="preserve">, 392-1575; and the University Police Department: </w:t>
      </w:r>
    </w:p>
    <w:p w14:paraId="035A191E" w14:textId="0B118CBE" w:rsidR="00C4470C" w:rsidRPr="006611DE" w:rsidRDefault="00000000">
      <w:pPr>
        <w:spacing w:after="402"/>
        <w:ind w:left="-5"/>
      </w:pPr>
      <w:r w:rsidRPr="006611DE">
        <w:t xml:space="preserve">392-1111 or 911 for emergencies.  </w:t>
      </w:r>
    </w:p>
    <w:p w14:paraId="328242CE" w14:textId="77777777" w:rsidR="00C4470C" w:rsidRPr="004627B2" w:rsidRDefault="00000000">
      <w:pPr>
        <w:pStyle w:val="Heading2"/>
        <w:ind w:left="-5"/>
        <w:rPr>
          <w:rFonts w:ascii="Times New Roman" w:hAnsi="Times New Roman" w:cs="Times New Roman"/>
        </w:rPr>
      </w:pPr>
      <w:r w:rsidRPr="004627B2">
        <w:rPr>
          <w:rFonts w:ascii="Times New Roman" w:hAnsi="Times New Roman" w:cs="Times New Roman"/>
        </w:rPr>
        <w:t xml:space="preserve">The Writing Studio  </w:t>
      </w:r>
    </w:p>
    <w:p w14:paraId="4A49A76F" w14:textId="77777777" w:rsidR="00C4470C" w:rsidRPr="004627B2" w:rsidRDefault="00000000">
      <w:pPr>
        <w:spacing w:after="430"/>
        <w:ind w:left="-5"/>
      </w:pPr>
      <w:r w:rsidRPr="004627B2">
        <w:t xml:space="preserve">The writing studio is committed to helping University of Florida students meet their academic and professional goals by becoming better writers. Visit the writing studio online at </w:t>
      </w:r>
      <w:hyperlink r:id="rId52">
        <w:r w:rsidRPr="004627B2">
          <w:rPr>
            <w:color w:val="0563C1"/>
            <w:u w:val="single" w:color="0563C1"/>
          </w:rPr>
          <w:t>http://writing.ufl.edu/writing</w:t>
        </w:r>
      </w:hyperlink>
      <w:hyperlink r:id="rId53">
        <w:r w:rsidRPr="004627B2">
          <w:rPr>
            <w:color w:val="0563C1"/>
            <w:u w:val="single" w:color="0563C1"/>
          </w:rPr>
          <w:t>-</w:t>
        </w:r>
      </w:hyperlink>
      <w:hyperlink r:id="rId54">
        <w:r w:rsidRPr="004627B2">
          <w:rPr>
            <w:color w:val="0563C1"/>
            <w:u w:val="single" w:color="0563C1"/>
          </w:rPr>
          <w:t>studio/</w:t>
        </w:r>
      </w:hyperlink>
      <w:hyperlink r:id="rId55">
        <w:r w:rsidRPr="004627B2">
          <w:t xml:space="preserve"> </w:t>
        </w:r>
      </w:hyperlink>
      <w:r w:rsidRPr="004627B2">
        <w:t xml:space="preserve">or in 2215 Turlington Hall for one-on-one consultations and workshops. </w:t>
      </w:r>
    </w:p>
    <w:p w14:paraId="06A93BEC" w14:textId="77777777" w:rsidR="00C4470C" w:rsidRPr="004627B2" w:rsidRDefault="00000000">
      <w:pPr>
        <w:pStyle w:val="Heading2"/>
        <w:spacing w:after="196"/>
        <w:ind w:left="-5"/>
        <w:rPr>
          <w:rFonts w:ascii="Times New Roman" w:hAnsi="Times New Roman" w:cs="Times New Roman"/>
        </w:rPr>
      </w:pPr>
      <w:r w:rsidRPr="004627B2">
        <w:rPr>
          <w:rFonts w:ascii="Times New Roman" w:hAnsi="Times New Roman" w:cs="Times New Roman"/>
        </w:rPr>
        <w:t xml:space="preserve">In-Class Recordings </w:t>
      </w:r>
      <w:r w:rsidRPr="004627B2">
        <w:rPr>
          <w:rFonts w:ascii="Times New Roman" w:eastAsia="Cambria" w:hAnsi="Times New Roman" w:cs="Times New Roman"/>
          <w:b w:val="0"/>
          <w:i/>
        </w:rPr>
        <w:t xml:space="preserve"> </w:t>
      </w:r>
    </w:p>
    <w:p w14:paraId="256C841C" w14:textId="77777777" w:rsidR="00C4470C" w:rsidRPr="004627B2" w:rsidRDefault="00000000">
      <w:pPr>
        <w:spacing w:after="272"/>
        <w:ind w:left="-5"/>
      </w:pPr>
      <w:r w:rsidRPr="004627B2">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4F14E290" w14:textId="77777777" w:rsidR="00C4470C" w:rsidRPr="004627B2" w:rsidRDefault="00000000">
      <w:pPr>
        <w:ind w:left="-5"/>
      </w:pPr>
      <w:r w:rsidRPr="004627B2">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w:t>
      </w:r>
      <w:r w:rsidRPr="004627B2">
        <w:lastRenderedPageBreak/>
        <w:t xml:space="preserve">solely student participation, assessments (quizzes, tests, exams), field trips, private conversations between students in the class or between a student and the faculty or lecturer during a class session. </w:t>
      </w:r>
    </w:p>
    <w:p w14:paraId="6F449796" w14:textId="068B4522" w:rsidR="00C4470C" w:rsidRDefault="00000000">
      <w:pPr>
        <w:ind w:left="-5"/>
      </w:pPr>
      <w:r w:rsidRPr="004627B2">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w:t>
      </w:r>
      <w:r w:rsidR="00C54F8A">
        <w:t>-</w:t>
      </w:r>
      <w:r w:rsidRPr="004627B2">
        <w:t xml:space="preserve">party note/tutoring services. A student who publishes a recording without written consent may be subject to a civil cause of action instituted by a person injured by the publication and/or discipline under UF Regulation 4.040 Student Honor Code and Student Conduct Code. </w:t>
      </w:r>
    </w:p>
    <w:p w14:paraId="6C4E51FA" w14:textId="77777777" w:rsidR="002F7D5C" w:rsidRDefault="002F7D5C">
      <w:pPr>
        <w:ind w:left="-5"/>
      </w:pPr>
    </w:p>
    <w:p w14:paraId="4018FCD0" w14:textId="77777777" w:rsidR="002F7D5C" w:rsidRDefault="002F7D5C">
      <w:pPr>
        <w:ind w:left="-5"/>
      </w:pPr>
    </w:p>
    <w:p w14:paraId="4B375CF6" w14:textId="77777777" w:rsidR="002F7D5C" w:rsidRDefault="002F7D5C">
      <w:pPr>
        <w:ind w:left="-5"/>
      </w:pPr>
    </w:p>
    <w:p w14:paraId="70A8834B" w14:textId="77777777" w:rsidR="002F7D5C" w:rsidRDefault="002F7D5C">
      <w:pPr>
        <w:ind w:left="-5"/>
      </w:pPr>
    </w:p>
    <w:p w14:paraId="2157271F" w14:textId="77777777" w:rsidR="002F7D5C" w:rsidRDefault="002F7D5C">
      <w:pPr>
        <w:ind w:left="-5"/>
      </w:pPr>
    </w:p>
    <w:p w14:paraId="04A4CB42" w14:textId="77777777" w:rsidR="002F7D5C" w:rsidRPr="00883366" w:rsidRDefault="002F7D5C" w:rsidP="00883366"/>
    <w:sectPr w:rsidR="002F7D5C" w:rsidRPr="00883366">
      <w:footerReference w:type="even" r:id="rId56"/>
      <w:footerReference w:type="default" r:id="rId57"/>
      <w:footerReference w:type="first" r:id="rId58"/>
      <w:pgSz w:w="12240" w:h="15840"/>
      <w:pgMar w:top="1445" w:right="1451" w:bottom="150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9A83" w14:textId="77777777" w:rsidR="00AA6F7E" w:rsidRDefault="00AA6F7E">
      <w:r>
        <w:separator/>
      </w:r>
    </w:p>
  </w:endnote>
  <w:endnote w:type="continuationSeparator" w:id="0">
    <w:p w14:paraId="3425A30F" w14:textId="77777777" w:rsidR="00AA6F7E" w:rsidRDefault="00AA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837B" w14:textId="77777777" w:rsidR="00C4470C" w:rsidRDefault="00000000">
    <w:pPr>
      <w:spacing w:line="259" w:lineRule="auto"/>
      <w:ind w:left="13"/>
      <w:jc w:val="center"/>
    </w:pPr>
    <w:r>
      <w:rPr>
        <w:i/>
        <w:sz w:val="20"/>
      </w:rPr>
      <w:t xml:space="preserve">Page </w:t>
    </w:r>
    <w:r>
      <w:rPr>
        <w:sz w:val="22"/>
      </w:rPr>
      <w:fldChar w:fldCharType="begin"/>
    </w:r>
    <w:r>
      <w:instrText xml:space="preserve"> PAGE   \* MERGEFORMAT </w:instrText>
    </w:r>
    <w:r>
      <w:rPr>
        <w:sz w:val="22"/>
      </w:rPr>
      <w:fldChar w:fldCharType="separate"/>
    </w:r>
    <w:r>
      <w:rPr>
        <w:i/>
        <w:sz w:val="20"/>
      </w:rPr>
      <w:t>2</w:t>
    </w:r>
    <w:r>
      <w:rPr>
        <w:i/>
        <w:sz w:val="20"/>
      </w:rPr>
      <w:fldChar w:fldCharType="end"/>
    </w:r>
    <w:r>
      <w:rPr>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A3EC" w14:textId="77777777" w:rsidR="00C4470C" w:rsidRDefault="00000000">
    <w:pPr>
      <w:spacing w:line="259" w:lineRule="auto"/>
      <w:ind w:left="13"/>
      <w:jc w:val="center"/>
    </w:pPr>
    <w:r>
      <w:rPr>
        <w:i/>
        <w:sz w:val="20"/>
      </w:rPr>
      <w:t xml:space="preserve">Page </w:t>
    </w:r>
    <w:r>
      <w:rPr>
        <w:sz w:val="22"/>
      </w:rPr>
      <w:fldChar w:fldCharType="begin"/>
    </w:r>
    <w:r>
      <w:instrText xml:space="preserve"> PAGE   \* MERGEFORMAT </w:instrText>
    </w:r>
    <w:r>
      <w:rPr>
        <w:sz w:val="22"/>
      </w:rPr>
      <w:fldChar w:fldCharType="separate"/>
    </w:r>
    <w:r>
      <w:rPr>
        <w:i/>
        <w:sz w:val="20"/>
      </w:rPr>
      <w:t>2</w:t>
    </w:r>
    <w:r>
      <w:rPr>
        <w:i/>
        <w:sz w:val="20"/>
      </w:rPr>
      <w:fldChar w:fldCharType="end"/>
    </w:r>
    <w:r>
      <w:rPr>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71BC" w14:textId="77777777" w:rsidR="00C4470C" w:rsidRDefault="00C4470C">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EB733" w14:textId="77777777" w:rsidR="00AA6F7E" w:rsidRDefault="00AA6F7E">
      <w:r>
        <w:separator/>
      </w:r>
    </w:p>
  </w:footnote>
  <w:footnote w:type="continuationSeparator" w:id="0">
    <w:p w14:paraId="3936A435" w14:textId="77777777" w:rsidR="00AA6F7E" w:rsidRDefault="00AA6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7E561D"/>
    <w:multiLevelType w:val="hybridMultilevel"/>
    <w:tmpl w:val="B3B813C4"/>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3206"/>
    <w:multiLevelType w:val="hybridMultilevel"/>
    <w:tmpl w:val="17DEEEA0"/>
    <w:lvl w:ilvl="0" w:tplc="20583D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F7F12AF"/>
    <w:multiLevelType w:val="hybridMultilevel"/>
    <w:tmpl w:val="03120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24EBC"/>
    <w:multiLevelType w:val="hybridMultilevel"/>
    <w:tmpl w:val="D76CC60E"/>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1B95"/>
    <w:multiLevelType w:val="hybridMultilevel"/>
    <w:tmpl w:val="A552E152"/>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33523"/>
    <w:multiLevelType w:val="hybridMultilevel"/>
    <w:tmpl w:val="819CA44E"/>
    <w:lvl w:ilvl="0" w:tplc="D2F0D656">
      <w:start w:val="1"/>
      <w:numFmt w:val="bullet"/>
      <w:lvlText w:val="•"/>
      <w:lvlJc w:val="left"/>
      <w:pPr>
        <w:ind w:left="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00A6E">
      <w:start w:val="1"/>
      <w:numFmt w:val="bullet"/>
      <w:lvlText w:val="o"/>
      <w:lvlJc w:val="left"/>
      <w:pPr>
        <w:ind w:left="1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760B86">
      <w:start w:val="1"/>
      <w:numFmt w:val="bullet"/>
      <w:lvlText w:val="▪"/>
      <w:lvlJc w:val="left"/>
      <w:pPr>
        <w:ind w:left="1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A070C4">
      <w:start w:val="1"/>
      <w:numFmt w:val="bullet"/>
      <w:lvlText w:val="•"/>
      <w:lvlJc w:val="left"/>
      <w:pPr>
        <w:ind w:left="2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0894C">
      <w:start w:val="1"/>
      <w:numFmt w:val="bullet"/>
      <w:lvlText w:val="o"/>
      <w:lvlJc w:val="left"/>
      <w:pPr>
        <w:ind w:left="3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C4EC6C">
      <w:start w:val="1"/>
      <w:numFmt w:val="bullet"/>
      <w:lvlText w:val="▪"/>
      <w:lvlJc w:val="left"/>
      <w:pPr>
        <w:ind w:left="4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9A1D88">
      <w:start w:val="1"/>
      <w:numFmt w:val="bullet"/>
      <w:lvlText w:val="•"/>
      <w:lvlJc w:val="left"/>
      <w:pPr>
        <w:ind w:left="4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829506">
      <w:start w:val="1"/>
      <w:numFmt w:val="bullet"/>
      <w:lvlText w:val="o"/>
      <w:lvlJc w:val="left"/>
      <w:pPr>
        <w:ind w:left="5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A2AB3A">
      <w:start w:val="1"/>
      <w:numFmt w:val="bullet"/>
      <w:lvlText w:val="▪"/>
      <w:lvlJc w:val="left"/>
      <w:pPr>
        <w:ind w:left="6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447FD1"/>
    <w:multiLevelType w:val="hybridMultilevel"/>
    <w:tmpl w:val="5494303E"/>
    <w:lvl w:ilvl="0" w:tplc="A010EC9A">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15:restartNumberingAfterBreak="0">
    <w:nsid w:val="4AB551D6"/>
    <w:multiLevelType w:val="hybridMultilevel"/>
    <w:tmpl w:val="868AC54C"/>
    <w:lvl w:ilvl="0" w:tplc="7EC61A7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85D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AA23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65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6B5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AC8D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C253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EF3C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1838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D10098"/>
    <w:multiLevelType w:val="hybridMultilevel"/>
    <w:tmpl w:val="FC54E2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3873006"/>
    <w:multiLevelType w:val="hybridMultilevel"/>
    <w:tmpl w:val="24E4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85A51"/>
    <w:multiLevelType w:val="multilevel"/>
    <w:tmpl w:val="54B4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F1295C"/>
    <w:multiLevelType w:val="hybridMultilevel"/>
    <w:tmpl w:val="CE7C0FA4"/>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21FA2"/>
    <w:multiLevelType w:val="hybridMultilevel"/>
    <w:tmpl w:val="68D093E6"/>
    <w:lvl w:ilvl="0" w:tplc="5798F9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A5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A25E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BE80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205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60B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FCE4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AE0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201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CC3B86"/>
    <w:multiLevelType w:val="hybridMultilevel"/>
    <w:tmpl w:val="CB844688"/>
    <w:lvl w:ilvl="0" w:tplc="20583D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A03A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CCC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5491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0F3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7250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58B5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B813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B86E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1D62093"/>
    <w:multiLevelType w:val="hybridMultilevel"/>
    <w:tmpl w:val="18942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1A5581"/>
    <w:multiLevelType w:val="hybridMultilevel"/>
    <w:tmpl w:val="DAA8F56A"/>
    <w:lvl w:ilvl="0" w:tplc="6AB29E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065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B475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96C04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6CD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6D8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AAD1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803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F40E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1965C3B"/>
    <w:multiLevelType w:val="hybridMultilevel"/>
    <w:tmpl w:val="1E10AC84"/>
    <w:lvl w:ilvl="0" w:tplc="20583D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787C7FFB"/>
    <w:multiLevelType w:val="hybridMultilevel"/>
    <w:tmpl w:val="623E66D4"/>
    <w:lvl w:ilvl="0" w:tplc="F216C998">
      <w:start w:val="12"/>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9" w15:restartNumberingAfterBreak="0">
    <w:nsid w:val="7C047014"/>
    <w:multiLevelType w:val="hybridMultilevel"/>
    <w:tmpl w:val="5E5AF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915536">
    <w:abstractNumId w:val="13"/>
  </w:num>
  <w:num w:numId="2" w16cid:durableId="95560891">
    <w:abstractNumId w:val="8"/>
  </w:num>
  <w:num w:numId="3" w16cid:durableId="1556812592">
    <w:abstractNumId w:val="14"/>
  </w:num>
  <w:num w:numId="4" w16cid:durableId="944964129">
    <w:abstractNumId w:val="16"/>
  </w:num>
  <w:num w:numId="5" w16cid:durableId="585459885">
    <w:abstractNumId w:val="6"/>
  </w:num>
  <w:num w:numId="6" w16cid:durableId="1580022598">
    <w:abstractNumId w:val="5"/>
  </w:num>
  <w:num w:numId="7" w16cid:durableId="1870140377">
    <w:abstractNumId w:val="4"/>
  </w:num>
  <w:num w:numId="8" w16cid:durableId="643774011">
    <w:abstractNumId w:val="0"/>
  </w:num>
  <w:num w:numId="9" w16cid:durableId="11105221">
    <w:abstractNumId w:val="1"/>
  </w:num>
  <w:num w:numId="10" w16cid:durableId="591356074">
    <w:abstractNumId w:val="9"/>
  </w:num>
  <w:num w:numId="11" w16cid:durableId="1967006140">
    <w:abstractNumId w:val="17"/>
  </w:num>
  <w:num w:numId="12" w16cid:durableId="300237535">
    <w:abstractNumId w:val="2"/>
  </w:num>
  <w:num w:numId="13" w16cid:durableId="384451632">
    <w:abstractNumId w:val="3"/>
  </w:num>
  <w:num w:numId="14" w16cid:durableId="1866671251">
    <w:abstractNumId w:val="15"/>
  </w:num>
  <w:num w:numId="15" w16cid:durableId="1494685302">
    <w:abstractNumId w:val="12"/>
  </w:num>
  <w:num w:numId="16" w16cid:durableId="96951273">
    <w:abstractNumId w:val="7"/>
  </w:num>
  <w:num w:numId="17" w16cid:durableId="377096371">
    <w:abstractNumId w:val="18"/>
  </w:num>
  <w:num w:numId="18" w16cid:durableId="835653690">
    <w:abstractNumId w:val="19"/>
  </w:num>
  <w:num w:numId="19" w16cid:durableId="256712260">
    <w:abstractNumId w:val="10"/>
  </w:num>
  <w:num w:numId="20" w16cid:durableId="1421486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70C"/>
    <w:rsid w:val="0000148C"/>
    <w:rsid w:val="000038B3"/>
    <w:rsid w:val="000047D4"/>
    <w:rsid w:val="00012A64"/>
    <w:rsid w:val="000132AD"/>
    <w:rsid w:val="00023982"/>
    <w:rsid w:val="000241BA"/>
    <w:rsid w:val="00031E4E"/>
    <w:rsid w:val="00036E2B"/>
    <w:rsid w:val="000403A4"/>
    <w:rsid w:val="00042356"/>
    <w:rsid w:val="000472C7"/>
    <w:rsid w:val="000512D2"/>
    <w:rsid w:val="0006045A"/>
    <w:rsid w:val="00074AE7"/>
    <w:rsid w:val="00074C45"/>
    <w:rsid w:val="00087A23"/>
    <w:rsid w:val="000912BD"/>
    <w:rsid w:val="00094415"/>
    <w:rsid w:val="000B3352"/>
    <w:rsid w:val="000B48DD"/>
    <w:rsid w:val="000C0126"/>
    <w:rsid w:val="000C02A2"/>
    <w:rsid w:val="000C1A24"/>
    <w:rsid w:val="000C7506"/>
    <w:rsid w:val="000D0225"/>
    <w:rsid w:val="000D186C"/>
    <w:rsid w:val="000D1962"/>
    <w:rsid w:val="000D7115"/>
    <w:rsid w:val="000E25AE"/>
    <w:rsid w:val="000E497D"/>
    <w:rsid w:val="000E5269"/>
    <w:rsid w:val="000E6EF1"/>
    <w:rsid w:val="000F26AB"/>
    <w:rsid w:val="00100643"/>
    <w:rsid w:val="0011153B"/>
    <w:rsid w:val="0011323C"/>
    <w:rsid w:val="00123A9C"/>
    <w:rsid w:val="00127343"/>
    <w:rsid w:val="00140CC4"/>
    <w:rsid w:val="0014443A"/>
    <w:rsid w:val="00145315"/>
    <w:rsid w:val="00146764"/>
    <w:rsid w:val="00154B21"/>
    <w:rsid w:val="00157DF3"/>
    <w:rsid w:val="00157F6A"/>
    <w:rsid w:val="00160580"/>
    <w:rsid w:val="00161D67"/>
    <w:rsid w:val="00167485"/>
    <w:rsid w:val="001725ED"/>
    <w:rsid w:val="00172D18"/>
    <w:rsid w:val="001806C0"/>
    <w:rsid w:val="00182D30"/>
    <w:rsid w:val="001A22CA"/>
    <w:rsid w:val="001A666A"/>
    <w:rsid w:val="001B083F"/>
    <w:rsid w:val="001B1701"/>
    <w:rsid w:val="001B672B"/>
    <w:rsid w:val="001C07B6"/>
    <w:rsid w:val="001C547A"/>
    <w:rsid w:val="001D2CB1"/>
    <w:rsid w:val="001D36F7"/>
    <w:rsid w:val="001D4A40"/>
    <w:rsid w:val="001D7526"/>
    <w:rsid w:val="001E0090"/>
    <w:rsid w:val="001E0595"/>
    <w:rsid w:val="001E76BB"/>
    <w:rsid w:val="001F3DA0"/>
    <w:rsid w:val="00202884"/>
    <w:rsid w:val="00202DBA"/>
    <w:rsid w:val="0023059F"/>
    <w:rsid w:val="00231710"/>
    <w:rsid w:val="00236010"/>
    <w:rsid w:val="002439F2"/>
    <w:rsid w:val="00244EFA"/>
    <w:rsid w:val="002521AA"/>
    <w:rsid w:val="00262D14"/>
    <w:rsid w:val="002773CE"/>
    <w:rsid w:val="00277DB3"/>
    <w:rsid w:val="002814C4"/>
    <w:rsid w:val="002842C4"/>
    <w:rsid w:val="00284CA4"/>
    <w:rsid w:val="00285ACC"/>
    <w:rsid w:val="00291510"/>
    <w:rsid w:val="002B1878"/>
    <w:rsid w:val="002B1E58"/>
    <w:rsid w:val="002B7FD5"/>
    <w:rsid w:val="002C1C19"/>
    <w:rsid w:val="002C55F1"/>
    <w:rsid w:val="002D2531"/>
    <w:rsid w:val="002E2651"/>
    <w:rsid w:val="002E405D"/>
    <w:rsid w:val="002E57F2"/>
    <w:rsid w:val="002E584C"/>
    <w:rsid w:val="002F2796"/>
    <w:rsid w:val="002F672F"/>
    <w:rsid w:val="002F7D5C"/>
    <w:rsid w:val="00302F7D"/>
    <w:rsid w:val="003046B6"/>
    <w:rsid w:val="003076FB"/>
    <w:rsid w:val="00310511"/>
    <w:rsid w:val="0032257F"/>
    <w:rsid w:val="0032275D"/>
    <w:rsid w:val="0033329E"/>
    <w:rsid w:val="00336C82"/>
    <w:rsid w:val="003426C9"/>
    <w:rsid w:val="0034787A"/>
    <w:rsid w:val="00364187"/>
    <w:rsid w:val="003758DE"/>
    <w:rsid w:val="00392891"/>
    <w:rsid w:val="00392947"/>
    <w:rsid w:val="00393365"/>
    <w:rsid w:val="00394A20"/>
    <w:rsid w:val="003974AA"/>
    <w:rsid w:val="003A590D"/>
    <w:rsid w:val="003A6DC3"/>
    <w:rsid w:val="003B2C75"/>
    <w:rsid w:val="003B38FA"/>
    <w:rsid w:val="003C58A0"/>
    <w:rsid w:val="003D0C22"/>
    <w:rsid w:val="003D58D1"/>
    <w:rsid w:val="003D6241"/>
    <w:rsid w:val="003D73AE"/>
    <w:rsid w:val="003E217D"/>
    <w:rsid w:val="003E560F"/>
    <w:rsid w:val="003E754C"/>
    <w:rsid w:val="003F0B9D"/>
    <w:rsid w:val="003F740D"/>
    <w:rsid w:val="00404627"/>
    <w:rsid w:val="004138AD"/>
    <w:rsid w:val="00414E2D"/>
    <w:rsid w:val="00415EC2"/>
    <w:rsid w:val="00434A44"/>
    <w:rsid w:val="004419C1"/>
    <w:rsid w:val="00442CA3"/>
    <w:rsid w:val="00452AE3"/>
    <w:rsid w:val="004563DA"/>
    <w:rsid w:val="004565FC"/>
    <w:rsid w:val="004627B2"/>
    <w:rsid w:val="004647B9"/>
    <w:rsid w:val="00465CD8"/>
    <w:rsid w:val="00467F6A"/>
    <w:rsid w:val="00470678"/>
    <w:rsid w:val="00471A75"/>
    <w:rsid w:val="0047351E"/>
    <w:rsid w:val="00473E75"/>
    <w:rsid w:val="0047489A"/>
    <w:rsid w:val="00475ED9"/>
    <w:rsid w:val="00477ACA"/>
    <w:rsid w:val="00480472"/>
    <w:rsid w:val="0048055F"/>
    <w:rsid w:val="004805A1"/>
    <w:rsid w:val="00481D88"/>
    <w:rsid w:val="00482F96"/>
    <w:rsid w:val="00483506"/>
    <w:rsid w:val="00485292"/>
    <w:rsid w:val="00494816"/>
    <w:rsid w:val="00497BE8"/>
    <w:rsid w:val="004A063F"/>
    <w:rsid w:val="004A0AEA"/>
    <w:rsid w:val="004A127F"/>
    <w:rsid w:val="004A204D"/>
    <w:rsid w:val="004B5A4E"/>
    <w:rsid w:val="004B5F6F"/>
    <w:rsid w:val="004C3E74"/>
    <w:rsid w:val="004C74D8"/>
    <w:rsid w:val="004D0DEE"/>
    <w:rsid w:val="004D20F4"/>
    <w:rsid w:val="004E1B63"/>
    <w:rsid w:val="004F11C4"/>
    <w:rsid w:val="005070AE"/>
    <w:rsid w:val="0050759F"/>
    <w:rsid w:val="00515BC3"/>
    <w:rsid w:val="005210C9"/>
    <w:rsid w:val="00532267"/>
    <w:rsid w:val="00532CE4"/>
    <w:rsid w:val="0053333B"/>
    <w:rsid w:val="00537A4A"/>
    <w:rsid w:val="005405F4"/>
    <w:rsid w:val="00541305"/>
    <w:rsid w:val="00546D74"/>
    <w:rsid w:val="005528DB"/>
    <w:rsid w:val="00554D90"/>
    <w:rsid w:val="005609CC"/>
    <w:rsid w:val="00561852"/>
    <w:rsid w:val="00561DE0"/>
    <w:rsid w:val="00562E41"/>
    <w:rsid w:val="00565FBA"/>
    <w:rsid w:val="00566773"/>
    <w:rsid w:val="00572E36"/>
    <w:rsid w:val="005758CD"/>
    <w:rsid w:val="00577E3D"/>
    <w:rsid w:val="00581CF4"/>
    <w:rsid w:val="00585614"/>
    <w:rsid w:val="0059353C"/>
    <w:rsid w:val="00594B29"/>
    <w:rsid w:val="00594F8F"/>
    <w:rsid w:val="00597E4E"/>
    <w:rsid w:val="005A0D08"/>
    <w:rsid w:val="005A6622"/>
    <w:rsid w:val="005B0881"/>
    <w:rsid w:val="005B118A"/>
    <w:rsid w:val="005C30B2"/>
    <w:rsid w:val="005C3DEF"/>
    <w:rsid w:val="005C5EFA"/>
    <w:rsid w:val="005D016F"/>
    <w:rsid w:val="005D0E3E"/>
    <w:rsid w:val="005D46B1"/>
    <w:rsid w:val="005F0014"/>
    <w:rsid w:val="005F0029"/>
    <w:rsid w:val="00604326"/>
    <w:rsid w:val="00604536"/>
    <w:rsid w:val="00606F3F"/>
    <w:rsid w:val="00610314"/>
    <w:rsid w:val="00615B47"/>
    <w:rsid w:val="00616006"/>
    <w:rsid w:val="00627892"/>
    <w:rsid w:val="00630E95"/>
    <w:rsid w:val="0064766F"/>
    <w:rsid w:val="006501C8"/>
    <w:rsid w:val="00650961"/>
    <w:rsid w:val="00655919"/>
    <w:rsid w:val="006560F5"/>
    <w:rsid w:val="0065745A"/>
    <w:rsid w:val="006611DE"/>
    <w:rsid w:val="006617F1"/>
    <w:rsid w:val="00664699"/>
    <w:rsid w:val="00664775"/>
    <w:rsid w:val="006756FC"/>
    <w:rsid w:val="00681DCC"/>
    <w:rsid w:val="0068393F"/>
    <w:rsid w:val="006841DC"/>
    <w:rsid w:val="0069182E"/>
    <w:rsid w:val="0069217F"/>
    <w:rsid w:val="00693918"/>
    <w:rsid w:val="00693EC2"/>
    <w:rsid w:val="0069581C"/>
    <w:rsid w:val="006A476F"/>
    <w:rsid w:val="006B087E"/>
    <w:rsid w:val="006B1FDE"/>
    <w:rsid w:val="006C3B08"/>
    <w:rsid w:val="006C4725"/>
    <w:rsid w:val="006C7EE6"/>
    <w:rsid w:val="006D16AE"/>
    <w:rsid w:val="006D78DE"/>
    <w:rsid w:val="006E0B7A"/>
    <w:rsid w:val="006E1A62"/>
    <w:rsid w:val="006E33E4"/>
    <w:rsid w:val="006E3AAC"/>
    <w:rsid w:val="006F1905"/>
    <w:rsid w:val="006F4C06"/>
    <w:rsid w:val="006F7B9D"/>
    <w:rsid w:val="0070026C"/>
    <w:rsid w:val="007027D8"/>
    <w:rsid w:val="00710080"/>
    <w:rsid w:val="007247A9"/>
    <w:rsid w:val="00725FE6"/>
    <w:rsid w:val="00734108"/>
    <w:rsid w:val="007400E6"/>
    <w:rsid w:val="00743D3B"/>
    <w:rsid w:val="0075310B"/>
    <w:rsid w:val="0076056B"/>
    <w:rsid w:val="00761B5F"/>
    <w:rsid w:val="0076668B"/>
    <w:rsid w:val="00780FB1"/>
    <w:rsid w:val="00784677"/>
    <w:rsid w:val="0078489F"/>
    <w:rsid w:val="00793EAF"/>
    <w:rsid w:val="007A6BDB"/>
    <w:rsid w:val="007D0DC6"/>
    <w:rsid w:val="007D156A"/>
    <w:rsid w:val="007D21A1"/>
    <w:rsid w:val="007D7A12"/>
    <w:rsid w:val="007E6F69"/>
    <w:rsid w:val="007F12B5"/>
    <w:rsid w:val="007F7D69"/>
    <w:rsid w:val="00802E10"/>
    <w:rsid w:val="00805D22"/>
    <w:rsid w:val="0081575A"/>
    <w:rsid w:val="008215AC"/>
    <w:rsid w:val="008249B0"/>
    <w:rsid w:val="00830B95"/>
    <w:rsid w:val="00831193"/>
    <w:rsid w:val="00833A02"/>
    <w:rsid w:val="00835C4C"/>
    <w:rsid w:val="0084361B"/>
    <w:rsid w:val="00844AD1"/>
    <w:rsid w:val="00845272"/>
    <w:rsid w:val="0085288F"/>
    <w:rsid w:val="008551BC"/>
    <w:rsid w:val="00855C7C"/>
    <w:rsid w:val="00883366"/>
    <w:rsid w:val="00893B43"/>
    <w:rsid w:val="008A1C4E"/>
    <w:rsid w:val="008A477A"/>
    <w:rsid w:val="008A4C52"/>
    <w:rsid w:val="008A7D87"/>
    <w:rsid w:val="008B440B"/>
    <w:rsid w:val="008B6E54"/>
    <w:rsid w:val="008C0894"/>
    <w:rsid w:val="008C385A"/>
    <w:rsid w:val="008C431A"/>
    <w:rsid w:val="008C5041"/>
    <w:rsid w:val="008C50E7"/>
    <w:rsid w:val="008D40A1"/>
    <w:rsid w:val="008D6EF5"/>
    <w:rsid w:val="008D7172"/>
    <w:rsid w:val="008F151C"/>
    <w:rsid w:val="008F278C"/>
    <w:rsid w:val="008F316A"/>
    <w:rsid w:val="008F51FC"/>
    <w:rsid w:val="008F5D29"/>
    <w:rsid w:val="009007A2"/>
    <w:rsid w:val="009075A3"/>
    <w:rsid w:val="00907A51"/>
    <w:rsid w:val="0091026B"/>
    <w:rsid w:val="0091152D"/>
    <w:rsid w:val="009123CE"/>
    <w:rsid w:val="00913159"/>
    <w:rsid w:val="00917052"/>
    <w:rsid w:val="00922C7B"/>
    <w:rsid w:val="00926D25"/>
    <w:rsid w:val="00926FA2"/>
    <w:rsid w:val="009271DD"/>
    <w:rsid w:val="00930EFF"/>
    <w:rsid w:val="00931D93"/>
    <w:rsid w:val="0093414D"/>
    <w:rsid w:val="00935A50"/>
    <w:rsid w:val="009372C3"/>
    <w:rsid w:val="00937FBC"/>
    <w:rsid w:val="009433CA"/>
    <w:rsid w:val="00944B03"/>
    <w:rsid w:val="00950B89"/>
    <w:rsid w:val="00955EB1"/>
    <w:rsid w:val="00956731"/>
    <w:rsid w:val="00971BF1"/>
    <w:rsid w:val="0097358F"/>
    <w:rsid w:val="00974067"/>
    <w:rsid w:val="009776C7"/>
    <w:rsid w:val="00981424"/>
    <w:rsid w:val="00984510"/>
    <w:rsid w:val="009863F1"/>
    <w:rsid w:val="009918A8"/>
    <w:rsid w:val="009A21D8"/>
    <w:rsid w:val="009A22A5"/>
    <w:rsid w:val="009B12F2"/>
    <w:rsid w:val="009B661A"/>
    <w:rsid w:val="009B6E85"/>
    <w:rsid w:val="009B7495"/>
    <w:rsid w:val="009C222F"/>
    <w:rsid w:val="009C64BA"/>
    <w:rsid w:val="009D0B90"/>
    <w:rsid w:val="009D7799"/>
    <w:rsid w:val="009E0E8D"/>
    <w:rsid w:val="009E4EE4"/>
    <w:rsid w:val="00A02FDB"/>
    <w:rsid w:val="00A040D3"/>
    <w:rsid w:val="00A0753B"/>
    <w:rsid w:val="00A3205C"/>
    <w:rsid w:val="00A33C7D"/>
    <w:rsid w:val="00A452F3"/>
    <w:rsid w:val="00A473EA"/>
    <w:rsid w:val="00A56CBE"/>
    <w:rsid w:val="00A57DD4"/>
    <w:rsid w:val="00A66DE8"/>
    <w:rsid w:val="00A74080"/>
    <w:rsid w:val="00A84447"/>
    <w:rsid w:val="00A92A68"/>
    <w:rsid w:val="00AA02F7"/>
    <w:rsid w:val="00AA6F7E"/>
    <w:rsid w:val="00AB3A64"/>
    <w:rsid w:val="00AB46A9"/>
    <w:rsid w:val="00AC1E1C"/>
    <w:rsid w:val="00AC2BD1"/>
    <w:rsid w:val="00AD70AA"/>
    <w:rsid w:val="00AE189F"/>
    <w:rsid w:val="00AE201B"/>
    <w:rsid w:val="00AE2FE4"/>
    <w:rsid w:val="00AE5E98"/>
    <w:rsid w:val="00B02F13"/>
    <w:rsid w:val="00B14F8A"/>
    <w:rsid w:val="00B16E93"/>
    <w:rsid w:val="00B23BE7"/>
    <w:rsid w:val="00B23C61"/>
    <w:rsid w:val="00B2410B"/>
    <w:rsid w:val="00B31FED"/>
    <w:rsid w:val="00B3496C"/>
    <w:rsid w:val="00B413C3"/>
    <w:rsid w:val="00B5398B"/>
    <w:rsid w:val="00B7273A"/>
    <w:rsid w:val="00B8188D"/>
    <w:rsid w:val="00B81AC8"/>
    <w:rsid w:val="00B81BED"/>
    <w:rsid w:val="00B900C5"/>
    <w:rsid w:val="00B917F6"/>
    <w:rsid w:val="00B91854"/>
    <w:rsid w:val="00B9557E"/>
    <w:rsid w:val="00B970D0"/>
    <w:rsid w:val="00BA110E"/>
    <w:rsid w:val="00BA1502"/>
    <w:rsid w:val="00BB18EF"/>
    <w:rsid w:val="00BD589A"/>
    <w:rsid w:val="00BD6863"/>
    <w:rsid w:val="00BE1F89"/>
    <w:rsid w:val="00BF3699"/>
    <w:rsid w:val="00BF4056"/>
    <w:rsid w:val="00BF4E7A"/>
    <w:rsid w:val="00C005D9"/>
    <w:rsid w:val="00C0779E"/>
    <w:rsid w:val="00C1285D"/>
    <w:rsid w:val="00C14ED8"/>
    <w:rsid w:val="00C15D8C"/>
    <w:rsid w:val="00C24CB7"/>
    <w:rsid w:val="00C35538"/>
    <w:rsid w:val="00C443AF"/>
    <w:rsid w:val="00C4470C"/>
    <w:rsid w:val="00C47D78"/>
    <w:rsid w:val="00C5377E"/>
    <w:rsid w:val="00C54F8A"/>
    <w:rsid w:val="00C56444"/>
    <w:rsid w:val="00C716BE"/>
    <w:rsid w:val="00C741B2"/>
    <w:rsid w:val="00C821DC"/>
    <w:rsid w:val="00C909E0"/>
    <w:rsid w:val="00C9533B"/>
    <w:rsid w:val="00C959B4"/>
    <w:rsid w:val="00C97ADF"/>
    <w:rsid w:val="00CA0B70"/>
    <w:rsid w:val="00CA5B29"/>
    <w:rsid w:val="00CB04F1"/>
    <w:rsid w:val="00CB1A72"/>
    <w:rsid w:val="00CB313D"/>
    <w:rsid w:val="00CC0A8F"/>
    <w:rsid w:val="00CC4EF2"/>
    <w:rsid w:val="00CC55A4"/>
    <w:rsid w:val="00CD4EC3"/>
    <w:rsid w:val="00CE286E"/>
    <w:rsid w:val="00CE31AE"/>
    <w:rsid w:val="00CF178F"/>
    <w:rsid w:val="00CF7DA1"/>
    <w:rsid w:val="00D01009"/>
    <w:rsid w:val="00D01337"/>
    <w:rsid w:val="00D03D4F"/>
    <w:rsid w:val="00D121FF"/>
    <w:rsid w:val="00D20459"/>
    <w:rsid w:val="00D237C1"/>
    <w:rsid w:val="00D24F03"/>
    <w:rsid w:val="00D25919"/>
    <w:rsid w:val="00D338BA"/>
    <w:rsid w:val="00D45480"/>
    <w:rsid w:val="00D542C7"/>
    <w:rsid w:val="00D55B68"/>
    <w:rsid w:val="00D565BF"/>
    <w:rsid w:val="00D60CB4"/>
    <w:rsid w:val="00D7104D"/>
    <w:rsid w:val="00D714E0"/>
    <w:rsid w:val="00D8085B"/>
    <w:rsid w:val="00D91325"/>
    <w:rsid w:val="00D961B9"/>
    <w:rsid w:val="00DA1303"/>
    <w:rsid w:val="00DA2364"/>
    <w:rsid w:val="00DB05A8"/>
    <w:rsid w:val="00DB1514"/>
    <w:rsid w:val="00DB373B"/>
    <w:rsid w:val="00DB6261"/>
    <w:rsid w:val="00DB7B26"/>
    <w:rsid w:val="00DC4C11"/>
    <w:rsid w:val="00DC5093"/>
    <w:rsid w:val="00DC77C5"/>
    <w:rsid w:val="00DD7374"/>
    <w:rsid w:val="00DE2A49"/>
    <w:rsid w:val="00DE4B87"/>
    <w:rsid w:val="00DF2D3B"/>
    <w:rsid w:val="00DF32B6"/>
    <w:rsid w:val="00DF6AEB"/>
    <w:rsid w:val="00E02652"/>
    <w:rsid w:val="00E0386C"/>
    <w:rsid w:val="00E04C20"/>
    <w:rsid w:val="00E106BF"/>
    <w:rsid w:val="00E12AC4"/>
    <w:rsid w:val="00E1345B"/>
    <w:rsid w:val="00E16229"/>
    <w:rsid w:val="00E34666"/>
    <w:rsid w:val="00E412F0"/>
    <w:rsid w:val="00E42960"/>
    <w:rsid w:val="00E4551F"/>
    <w:rsid w:val="00E542DA"/>
    <w:rsid w:val="00E55312"/>
    <w:rsid w:val="00E555E7"/>
    <w:rsid w:val="00E60401"/>
    <w:rsid w:val="00E6242F"/>
    <w:rsid w:val="00E6580A"/>
    <w:rsid w:val="00E66F25"/>
    <w:rsid w:val="00E67514"/>
    <w:rsid w:val="00E67C3A"/>
    <w:rsid w:val="00E80880"/>
    <w:rsid w:val="00E81C27"/>
    <w:rsid w:val="00E8300F"/>
    <w:rsid w:val="00EB3670"/>
    <w:rsid w:val="00EB421B"/>
    <w:rsid w:val="00EC2F7A"/>
    <w:rsid w:val="00ED78BD"/>
    <w:rsid w:val="00EE1A09"/>
    <w:rsid w:val="00EE3527"/>
    <w:rsid w:val="00EF1E75"/>
    <w:rsid w:val="00F00FC5"/>
    <w:rsid w:val="00F0398D"/>
    <w:rsid w:val="00F05613"/>
    <w:rsid w:val="00F127D4"/>
    <w:rsid w:val="00F30919"/>
    <w:rsid w:val="00F35BE6"/>
    <w:rsid w:val="00F44BB9"/>
    <w:rsid w:val="00F53C0E"/>
    <w:rsid w:val="00F5519E"/>
    <w:rsid w:val="00F61D37"/>
    <w:rsid w:val="00F65621"/>
    <w:rsid w:val="00F77BA0"/>
    <w:rsid w:val="00F83118"/>
    <w:rsid w:val="00F831E9"/>
    <w:rsid w:val="00F84A3A"/>
    <w:rsid w:val="00F85913"/>
    <w:rsid w:val="00F86FB0"/>
    <w:rsid w:val="00F90419"/>
    <w:rsid w:val="00FA0A59"/>
    <w:rsid w:val="00FA3378"/>
    <w:rsid w:val="00FA73A3"/>
    <w:rsid w:val="00FB03B0"/>
    <w:rsid w:val="00FB43A4"/>
    <w:rsid w:val="00FC0A8B"/>
    <w:rsid w:val="00FD04AF"/>
    <w:rsid w:val="00FF4158"/>
    <w:rsid w:val="00FF4A79"/>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33C2B"/>
  <w15:docId w15:val="{EB158606-7BD2-B84B-92FB-7A2BE13B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FF"/>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Rockwell" w:eastAsia="Rockwell" w:hAnsi="Rockwell" w:cs="Rockwell"/>
      <w:color w:val="1F4E79"/>
      <w:sz w:val="40"/>
    </w:rPr>
  </w:style>
  <w:style w:type="paragraph" w:styleId="Heading2">
    <w:name w:val="heading 2"/>
    <w:next w:val="Normal"/>
    <w:link w:val="Heading2Char"/>
    <w:uiPriority w:val="9"/>
    <w:unhideWhenUsed/>
    <w:qFormat/>
    <w:pPr>
      <w:keepNext/>
      <w:keepLines/>
      <w:spacing w:after="36" w:line="259" w:lineRule="auto"/>
      <w:ind w:left="10" w:hanging="10"/>
      <w:outlineLvl w:val="1"/>
    </w:pPr>
    <w:rPr>
      <w:rFonts w:ascii="Rockwell" w:eastAsia="Rockwell" w:hAnsi="Rockwell" w:cs="Rockwell"/>
      <w:b/>
      <w:color w:val="595959"/>
      <w:sz w:val="28"/>
    </w:rPr>
  </w:style>
  <w:style w:type="paragraph" w:styleId="Heading3">
    <w:name w:val="heading 3"/>
    <w:basedOn w:val="Normal"/>
    <w:next w:val="Normal"/>
    <w:link w:val="Heading3Char"/>
    <w:uiPriority w:val="9"/>
    <w:unhideWhenUsed/>
    <w:qFormat/>
    <w:rsid w:val="001A2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ckwell" w:eastAsia="Rockwell" w:hAnsi="Rockwell" w:cs="Rockwell"/>
      <w:b/>
      <w:color w:val="595959"/>
      <w:sz w:val="28"/>
    </w:rPr>
  </w:style>
  <w:style w:type="character" w:customStyle="1" w:styleId="Heading1Char">
    <w:name w:val="Heading 1 Char"/>
    <w:link w:val="Heading1"/>
    <w:rPr>
      <w:rFonts w:ascii="Rockwell" w:eastAsia="Rockwell" w:hAnsi="Rockwell" w:cs="Rockwell"/>
      <w:color w:val="1F4E79"/>
      <w:sz w:val="4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C005D9"/>
    <w:pPr>
      <w:ind w:left="720"/>
      <w:contextualSpacing/>
    </w:pPr>
  </w:style>
  <w:style w:type="paragraph" w:styleId="NormalWeb">
    <w:name w:val="Normal (Web)"/>
    <w:basedOn w:val="Normal"/>
    <w:uiPriority w:val="99"/>
    <w:unhideWhenUsed/>
    <w:rsid w:val="00DE2A49"/>
    <w:pPr>
      <w:spacing w:before="100" w:beforeAutospacing="1" w:after="100" w:afterAutospacing="1"/>
    </w:pPr>
  </w:style>
  <w:style w:type="character" w:customStyle="1" w:styleId="Heading3Char">
    <w:name w:val="Heading 3 Char"/>
    <w:basedOn w:val="DefaultParagraphFont"/>
    <w:link w:val="Heading3"/>
    <w:uiPriority w:val="9"/>
    <w:rsid w:val="001A22CA"/>
    <w:rPr>
      <w:rFonts w:asciiTheme="majorHAnsi" w:eastAsiaTheme="majorEastAsia" w:hAnsiTheme="majorHAnsi" w:cstheme="majorBidi"/>
      <w:color w:val="1F3763" w:themeColor="accent1" w:themeShade="7F"/>
      <w:lang w:bidi="en-US"/>
    </w:rPr>
  </w:style>
  <w:style w:type="paragraph" w:styleId="NoSpacing">
    <w:name w:val="No Spacing"/>
    <w:uiPriority w:val="1"/>
    <w:qFormat/>
    <w:rsid w:val="001A22CA"/>
    <w:pPr>
      <w:ind w:left="370" w:hanging="10"/>
    </w:pPr>
    <w:rPr>
      <w:rFonts w:ascii="Calibri" w:eastAsia="Calibri" w:hAnsi="Calibri" w:cs="Calibri"/>
      <w:color w:val="000000"/>
      <w:sz w:val="22"/>
      <w:lang w:bidi="en-US"/>
    </w:rPr>
  </w:style>
  <w:style w:type="character" w:styleId="Hyperlink">
    <w:name w:val="Hyperlink"/>
    <w:basedOn w:val="DefaultParagraphFont"/>
    <w:uiPriority w:val="99"/>
    <w:unhideWhenUsed/>
    <w:rsid w:val="00CC55A4"/>
    <w:rPr>
      <w:color w:val="0563C1" w:themeColor="hyperlink"/>
      <w:u w:val="single"/>
    </w:rPr>
  </w:style>
  <w:style w:type="character" w:styleId="UnresolvedMention">
    <w:name w:val="Unresolved Mention"/>
    <w:basedOn w:val="DefaultParagraphFont"/>
    <w:uiPriority w:val="99"/>
    <w:semiHidden/>
    <w:unhideWhenUsed/>
    <w:rsid w:val="00CC55A4"/>
    <w:rPr>
      <w:color w:val="605E5C"/>
      <w:shd w:val="clear" w:color="auto" w:fill="E1DFDD"/>
    </w:rPr>
  </w:style>
  <w:style w:type="character" w:styleId="FollowedHyperlink">
    <w:name w:val="FollowedHyperlink"/>
    <w:basedOn w:val="DefaultParagraphFont"/>
    <w:uiPriority w:val="99"/>
    <w:semiHidden/>
    <w:unhideWhenUsed/>
    <w:rsid w:val="009B661A"/>
    <w:rPr>
      <w:color w:val="954F72" w:themeColor="followedHyperlink"/>
      <w:u w:val="single"/>
    </w:rPr>
  </w:style>
  <w:style w:type="character" w:styleId="Strong">
    <w:name w:val="Strong"/>
    <w:basedOn w:val="DefaultParagraphFont"/>
    <w:uiPriority w:val="22"/>
    <w:qFormat/>
    <w:rsid w:val="00D12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2064475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UGRD/academic-regulations/grades-grading-policies/" TargetMode="External"/><Relationship Id="rId18" Type="http://schemas.openxmlformats.org/officeDocument/2006/relationships/hyperlink" Target="https://catalog.ufl.edu/UGRD/academic-regulations/grades-grading-policies/"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s://gatorevals.aa.ufl.edu/public-results/" TargetMode="External"/><Relationship Id="rId21" Type="http://schemas.openxmlformats.org/officeDocument/2006/relationships/hyperlink" Target="https://catalog.ufl.edu/UGRD/academic-programs/general-education/" TargetMode="External"/><Relationship Id="rId34" Type="http://schemas.openxmlformats.org/officeDocument/2006/relationships/hyperlink" Target="https://ufl.bluera.com/ufl/" TargetMode="External"/><Relationship Id="rId42" Type="http://schemas.openxmlformats.org/officeDocument/2006/relationships/hyperlink" Target="https://www.dso.ufl.edu/sccr/process/student-conduct-honor-code/" TargetMode="External"/><Relationship Id="rId47" Type="http://schemas.openxmlformats.org/officeDocument/2006/relationships/hyperlink" Target="https://www.dso.ufl.edu/sccr/process/student-conduct-honor-code/" TargetMode="External"/><Relationship Id="rId50" Type="http://schemas.openxmlformats.org/officeDocument/2006/relationships/hyperlink" Target="http://www.counseling.ufl.edu/cwc/Default.aspx" TargetMode="External"/><Relationship Id="rId55" Type="http://schemas.openxmlformats.org/officeDocument/2006/relationships/hyperlink" Target="http://writing.ufl.edu/writing-studio/" TargetMode="External"/><Relationship Id="rId7" Type="http://schemas.openxmlformats.org/officeDocument/2006/relationships/hyperlink" Target="https://catalog.ufl.edu/UGRD/academic-programs/general-education/" TargetMode="External"/><Relationship Id="rId2" Type="http://schemas.openxmlformats.org/officeDocument/2006/relationships/styles" Target="styles.xml"/><Relationship Id="rId16" Type="http://schemas.openxmlformats.org/officeDocument/2006/relationships/hyperlink" Target="https://catalog.ufl.edu/UGRD/academic-regulations/grades-grading-policies/" TargetMode="External"/><Relationship Id="rId29" Type="http://schemas.openxmlformats.org/officeDocument/2006/relationships/hyperlink" Target="https://disability.ufl.edu/students/get-started/" TargetMode="External"/><Relationship Id="rId11" Type="http://schemas.openxmlformats.org/officeDocument/2006/relationships/hyperlink" Target="https://nca2023.globalchange.gov/" TargetMode="External"/><Relationship Id="rId24" Type="http://schemas.openxmlformats.org/officeDocument/2006/relationships/hyperlink" Target="https://www.climatecentre.org/priority_areas/innovation/climate-games/" TargetMode="External"/><Relationship Id="rId32" Type="http://schemas.openxmlformats.org/officeDocument/2006/relationships/hyperlink" Target="https://gatorevals.aa.ufl.edu/students/" TargetMode="External"/><Relationship Id="rId37" Type="http://schemas.openxmlformats.org/officeDocument/2006/relationships/hyperlink" Target="https://gatorevals.aa.ufl.edu/public-results/" TargetMode="External"/><Relationship Id="rId40" Type="http://schemas.openxmlformats.org/officeDocument/2006/relationships/hyperlink" Target="https://gatorevals.aa.ufl.edu/public-results/" TargetMode="External"/><Relationship Id="rId45" Type="http://schemas.openxmlformats.org/officeDocument/2006/relationships/hyperlink" Target="https://www.dso.ufl.edu/sccr/process/student-conduct-honor-code/" TargetMode="External"/><Relationship Id="rId53" Type="http://schemas.openxmlformats.org/officeDocument/2006/relationships/hyperlink" Target="http://writing.ufl.edu/writing-studio/" TargetMode="Externa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s://catalog.ufl.edu/UGRD/academic-regulations/grades-grading-policies/" TargetMode="External"/><Relationship Id="rId4" Type="http://schemas.openxmlformats.org/officeDocument/2006/relationships/webSettings" Target="webSettings.xml"/><Relationship Id="rId9" Type="http://schemas.openxmlformats.org/officeDocument/2006/relationships/hyperlink" Target="https://catalog.ufl.edu/UGRD/academic-programs/general-education/"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http://undergrad.aa.ufl.edu/general-education/gen-ed-courses/structure-of-gen-ed-courses/slos-and-performance-indicators/student-learning-outcomes/" TargetMode="External"/><Relationship Id="rId27" Type="http://schemas.openxmlformats.org/officeDocument/2006/relationships/hyperlink" Target="https://disability.ufl.edu/students/get-started/" TargetMode="External"/><Relationship Id="rId30" Type="http://schemas.openxmlformats.org/officeDocument/2006/relationships/hyperlink" Target="https://disability.ufl.edu/students/get-started/" TargetMode="External"/><Relationship Id="rId35" Type="http://schemas.openxmlformats.org/officeDocument/2006/relationships/hyperlink" Target="https://ufl.bluera.com/ufl/" TargetMode="External"/><Relationship Id="rId43" Type="http://schemas.openxmlformats.org/officeDocument/2006/relationships/hyperlink" Target="https://www.dso.ufl.edu/sccr/process/student-conduct-honor-code/" TargetMode="External"/><Relationship Id="rId48" Type="http://schemas.openxmlformats.org/officeDocument/2006/relationships/hyperlink" Target="https://www.dso.ufl.edu/sccr/process/student-conduct-honor-code/" TargetMode="External"/><Relationship Id="rId56" Type="http://schemas.openxmlformats.org/officeDocument/2006/relationships/footer" Target="footer1.xml"/><Relationship Id="rId8" Type="http://schemas.openxmlformats.org/officeDocument/2006/relationships/hyperlink" Target="https://catalog.ufl.edu/UGRD/academic-programs/general-education/" TargetMode="External"/><Relationship Id="rId51" Type="http://schemas.openxmlformats.org/officeDocument/2006/relationships/hyperlink" Target="http://www.counseling.ufl.edu/cwc/Default.aspx" TargetMode="External"/><Relationship Id="rId3" Type="http://schemas.openxmlformats.org/officeDocument/2006/relationships/settings" Target="settings.xml"/><Relationship Id="rId12" Type="http://schemas.openxmlformats.org/officeDocument/2006/relationships/hyperlink" Target="https://catalog.ufl.edu/UGRD/academic-regulations/grades-grading-policies/" TargetMode="External"/><Relationship Id="rId17" Type="http://schemas.openxmlformats.org/officeDocument/2006/relationships/hyperlink" Target="https://catalog.ufl.edu/UGRD/academic-regulations/grades-grading-policies/" TargetMode="External"/><Relationship Id="rId25" Type="http://schemas.openxmlformats.org/officeDocument/2006/relationships/hyperlink" Target="https://catalog.ufl.edu/ugrad/current/regulations/info/attendance.aspx" TargetMode="External"/><Relationship Id="rId33" Type="http://schemas.openxmlformats.org/officeDocument/2006/relationships/hyperlink" Target="https://ufl.bluera.com/ufl/" TargetMode="External"/><Relationship Id="rId38" Type="http://schemas.openxmlformats.org/officeDocument/2006/relationships/hyperlink" Target="https://gatorevals.aa.ufl.edu/public-results/" TargetMode="External"/><Relationship Id="rId46" Type="http://schemas.openxmlformats.org/officeDocument/2006/relationships/hyperlink" Target="https://www.dso.ufl.edu/sccr/process/student-conduct-honor-code/" TargetMode="External"/><Relationship Id="rId59" Type="http://schemas.openxmlformats.org/officeDocument/2006/relationships/fontTable" Target="fontTable.xml"/><Relationship Id="rId20" Type="http://schemas.openxmlformats.org/officeDocument/2006/relationships/hyperlink" Target="https://catalog.ufl.edu/UGRD/academic-programs/general-education/" TargetMode="External"/><Relationship Id="rId41" Type="http://schemas.openxmlformats.org/officeDocument/2006/relationships/hyperlink" Target="https://www.dso.ufl.edu/sccr/process/student-conduct-honor-code/" TargetMode="External"/><Relationship Id="rId54" Type="http://schemas.openxmlformats.org/officeDocument/2006/relationships/hyperlink" Target="http://writing.ufl.edu/writing-studi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talog.ufl.edu/UGRD/academic-regulations/grades-grading-policies/" TargetMode="External"/><Relationship Id="rId23" Type="http://schemas.openxmlformats.org/officeDocument/2006/relationships/hyperlink" Target="http://undergrad.aa.ufl.edu/general-education/gen-ed-courses/structure-of-gen-ed-courses/slos-and-performance-indicators/student-learning-outcomes/" TargetMode="External"/><Relationship Id="rId28" Type="http://schemas.openxmlformats.org/officeDocument/2006/relationships/hyperlink" Target="https://disability.ufl.edu/students/get-started/" TargetMode="External"/><Relationship Id="rId36" Type="http://schemas.openxmlformats.org/officeDocument/2006/relationships/hyperlink" Target="https://gatorevals.aa.ufl.edu/public-results/" TargetMode="External"/><Relationship Id="rId49" Type="http://schemas.openxmlformats.org/officeDocument/2006/relationships/hyperlink" Target="https://www.dso.ufl.edu/sccr/process/student-conduct-honor-code/" TargetMode="External"/><Relationship Id="rId57" Type="http://schemas.openxmlformats.org/officeDocument/2006/relationships/footer" Target="footer2.xml"/><Relationship Id="rId10" Type="http://schemas.openxmlformats.org/officeDocument/2006/relationships/hyperlink" Target="https://catalog.ufl.edu/UGRD/academic-programs/general-education/" TargetMode="External"/><Relationship Id="rId31" Type="http://schemas.openxmlformats.org/officeDocument/2006/relationships/hyperlink" Target="https://gatorevals.aa.ufl.edu/students/" TargetMode="External"/><Relationship Id="rId44" Type="http://schemas.openxmlformats.org/officeDocument/2006/relationships/hyperlink" Target="https://www.dso.ufl.edu/sccr/process/student-conduct-honor-code/" TargetMode="External"/><Relationship Id="rId52" Type="http://schemas.openxmlformats.org/officeDocument/2006/relationships/hyperlink" Target="http://writing.ufl.edu/writing-studio/"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13</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 LAS User</dc:creator>
  <cp:keywords/>
  <cp:lastModifiedBy>Mullens,Esther</cp:lastModifiedBy>
  <cp:revision>248</cp:revision>
  <dcterms:created xsi:type="dcterms:W3CDTF">2023-03-29T14:57:00Z</dcterms:created>
  <dcterms:modified xsi:type="dcterms:W3CDTF">2024-08-15T13:25:00Z</dcterms:modified>
</cp:coreProperties>
</file>