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316" w:rsidRDefault="00220316" w:rsidP="00220316">
      <w:pPr>
        <w:rPr>
          <w:sz w:val="20"/>
        </w:rPr>
      </w:pPr>
    </w:p>
    <w:p w:rsidR="00220316" w:rsidRPr="00220316" w:rsidRDefault="00220316" w:rsidP="00220316">
      <w:pPr>
        <w:jc w:val="center"/>
        <w:rPr>
          <w:sz w:val="20"/>
        </w:rPr>
      </w:pPr>
      <w:r w:rsidRPr="00220316">
        <w:rPr>
          <w:sz w:val="20"/>
        </w:rPr>
        <w:t>INR 3603: Theories of International Relations</w:t>
      </w:r>
    </w:p>
    <w:p w:rsidR="00220316" w:rsidRDefault="00220316" w:rsidP="00220316">
      <w:pPr>
        <w:jc w:val="center"/>
        <w:rPr>
          <w:sz w:val="20"/>
        </w:rPr>
      </w:pPr>
      <w:r>
        <w:rPr>
          <w:sz w:val="20"/>
        </w:rPr>
        <w:t>Fall 2016</w:t>
      </w:r>
    </w:p>
    <w:p w:rsidR="00220316" w:rsidRDefault="00220316" w:rsidP="00220316">
      <w:pPr>
        <w:rPr>
          <w:sz w:val="20"/>
        </w:rPr>
      </w:pPr>
      <w:r>
        <w:rPr>
          <w:sz w:val="20"/>
        </w:rPr>
        <w:t>Oumar Ba</w:t>
      </w:r>
    </w:p>
    <w:p w:rsidR="00220316" w:rsidRDefault="00220316" w:rsidP="00220316">
      <w:pPr>
        <w:rPr>
          <w:sz w:val="20"/>
        </w:rPr>
      </w:pPr>
      <w:r>
        <w:rPr>
          <w:sz w:val="20"/>
        </w:rPr>
        <w:t xml:space="preserve">Class Times: </w:t>
      </w:r>
      <w:proofErr w:type="gramStart"/>
      <w:r>
        <w:rPr>
          <w:sz w:val="20"/>
        </w:rPr>
        <w:t>M,W</w:t>
      </w:r>
      <w:proofErr w:type="gramEnd"/>
      <w:r>
        <w:rPr>
          <w:sz w:val="20"/>
        </w:rPr>
        <w:t>,F, Period 5</w:t>
      </w:r>
    </w:p>
    <w:p w:rsidR="00220316" w:rsidRDefault="00220316" w:rsidP="00220316">
      <w:pPr>
        <w:rPr>
          <w:sz w:val="20"/>
        </w:rPr>
      </w:pPr>
      <w:r>
        <w:rPr>
          <w:sz w:val="20"/>
        </w:rPr>
        <w:t>Class Location: CSE E222</w:t>
      </w:r>
    </w:p>
    <w:p w:rsidR="0075275F" w:rsidRDefault="0075275F" w:rsidP="00220316">
      <w:pPr>
        <w:rPr>
          <w:sz w:val="20"/>
        </w:rPr>
      </w:pPr>
      <w:r>
        <w:rPr>
          <w:sz w:val="20"/>
        </w:rPr>
        <w:t>Office: 320 Anderson Hall</w:t>
      </w:r>
    </w:p>
    <w:p w:rsidR="00220316" w:rsidRDefault="00786D92" w:rsidP="00220316">
      <w:pPr>
        <w:rPr>
          <w:sz w:val="20"/>
        </w:rPr>
      </w:pPr>
      <w:r>
        <w:rPr>
          <w:sz w:val="20"/>
        </w:rPr>
        <w:t xml:space="preserve">Office Hours: Wednesdays 9-11am </w:t>
      </w:r>
    </w:p>
    <w:p w:rsidR="00220316" w:rsidRDefault="005E598F" w:rsidP="00220316">
      <w:pPr>
        <w:rPr>
          <w:sz w:val="20"/>
        </w:rPr>
      </w:pPr>
      <w:hyperlink r:id="rId7" w:history="1">
        <w:r w:rsidR="00220316" w:rsidRPr="00EB6134">
          <w:rPr>
            <w:rStyle w:val="Hyperlink"/>
            <w:sz w:val="20"/>
          </w:rPr>
          <w:t>oumarba@ufl.edu</w:t>
        </w:r>
      </w:hyperlink>
    </w:p>
    <w:p w:rsidR="00220316" w:rsidRDefault="005E598F" w:rsidP="00220316">
      <w:pPr>
        <w:rPr>
          <w:sz w:val="20"/>
        </w:rPr>
      </w:pPr>
      <w:hyperlink r:id="rId8" w:history="1">
        <w:r w:rsidR="00220316" w:rsidRPr="00EB6134">
          <w:rPr>
            <w:rStyle w:val="Hyperlink"/>
            <w:sz w:val="20"/>
          </w:rPr>
          <w:t>http://people.clas.ufl.edu/oumarba</w:t>
        </w:r>
      </w:hyperlink>
    </w:p>
    <w:p w:rsidR="00141A68" w:rsidRDefault="00141A68" w:rsidP="00220316">
      <w:pPr>
        <w:rPr>
          <w:sz w:val="20"/>
        </w:rPr>
      </w:pPr>
    </w:p>
    <w:p w:rsidR="00141A68" w:rsidRDefault="00141A68" w:rsidP="00220316">
      <w:pPr>
        <w:rPr>
          <w:sz w:val="20"/>
        </w:rPr>
      </w:pPr>
    </w:p>
    <w:p w:rsidR="00141A68" w:rsidRPr="00852FA3" w:rsidRDefault="00852FA3" w:rsidP="00852FA3">
      <w:pPr>
        <w:jc w:val="center"/>
        <w:rPr>
          <w:sz w:val="20"/>
          <w:u w:val="single"/>
        </w:rPr>
      </w:pPr>
      <w:r w:rsidRPr="00852FA3">
        <w:rPr>
          <w:sz w:val="20"/>
          <w:u w:val="single"/>
        </w:rPr>
        <w:t>Course Description</w:t>
      </w:r>
    </w:p>
    <w:p w:rsidR="00141A68" w:rsidRDefault="00141A68" w:rsidP="00220316">
      <w:pPr>
        <w:rPr>
          <w:sz w:val="20"/>
        </w:rPr>
      </w:pPr>
    </w:p>
    <w:p w:rsidR="00141A68" w:rsidRDefault="00141A68" w:rsidP="00220316">
      <w:pPr>
        <w:rPr>
          <w:sz w:val="20"/>
        </w:rPr>
      </w:pPr>
      <w:r>
        <w:rPr>
          <w:sz w:val="20"/>
        </w:rPr>
        <w:t xml:space="preserve">This course aims at introducing students to </w:t>
      </w:r>
      <w:r w:rsidRPr="00141A68">
        <w:rPr>
          <w:sz w:val="20"/>
        </w:rPr>
        <w:t xml:space="preserve">the main theoretical approaches in the discipline of international relations and </w:t>
      </w:r>
      <w:r>
        <w:rPr>
          <w:sz w:val="20"/>
        </w:rPr>
        <w:t xml:space="preserve">to </w:t>
      </w:r>
      <w:r w:rsidRPr="00141A68">
        <w:rPr>
          <w:sz w:val="20"/>
        </w:rPr>
        <w:t>foster critical assessment of the works of major scholars</w:t>
      </w:r>
      <w:r>
        <w:rPr>
          <w:sz w:val="20"/>
        </w:rPr>
        <w:t xml:space="preserve"> in the field</w:t>
      </w:r>
      <w:r w:rsidRPr="00141A68">
        <w:rPr>
          <w:sz w:val="20"/>
        </w:rPr>
        <w:t xml:space="preserve">. </w:t>
      </w:r>
      <w:r>
        <w:rPr>
          <w:sz w:val="20"/>
        </w:rPr>
        <w:t xml:space="preserve">We will focus on seven major books that </w:t>
      </w:r>
      <w:r w:rsidRPr="00141A68">
        <w:rPr>
          <w:sz w:val="20"/>
        </w:rPr>
        <w:t xml:space="preserve">vary </w:t>
      </w:r>
      <w:r>
        <w:rPr>
          <w:sz w:val="20"/>
        </w:rPr>
        <w:t xml:space="preserve">greatly </w:t>
      </w:r>
      <w:r w:rsidRPr="00141A68">
        <w:rPr>
          <w:sz w:val="20"/>
        </w:rPr>
        <w:t>in terms of not onl</w:t>
      </w:r>
      <w:r>
        <w:rPr>
          <w:sz w:val="20"/>
        </w:rPr>
        <w:t>y their methodological approaches</w:t>
      </w:r>
      <w:r w:rsidRPr="00141A68">
        <w:rPr>
          <w:sz w:val="20"/>
        </w:rPr>
        <w:t xml:space="preserve"> but also their implications for unders</w:t>
      </w:r>
      <w:r w:rsidR="00F0477E">
        <w:rPr>
          <w:sz w:val="20"/>
        </w:rPr>
        <w:t xml:space="preserve">tanding international relations.  While doing so, we will also discuss </w:t>
      </w:r>
      <w:r w:rsidRPr="00141A68">
        <w:rPr>
          <w:sz w:val="20"/>
        </w:rPr>
        <w:t xml:space="preserve">the complexity of world politics that theories of international relations seek to address. </w:t>
      </w:r>
    </w:p>
    <w:p w:rsidR="0077752A" w:rsidRDefault="0077752A" w:rsidP="00220316">
      <w:pPr>
        <w:rPr>
          <w:sz w:val="20"/>
        </w:rPr>
      </w:pPr>
    </w:p>
    <w:p w:rsidR="00141A68" w:rsidRPr="00C81C2C" w:rsidRDefault="0077752A" w:rsidP="00141A68">
      <w:pPr>
        <w:jc w:val="center"/>
        <w:rPr>
          <w:sz w:val="20"/>
          <w:u w:val="single"/>
        </w:rPr>
      </w:pPr>
      <w:r>
        <w:rPr>
          <w:sz w:val="20"/>
          <w:u w:val="single"/>
        </w:rPr>
        <w:t>Required Texts</w:t>
      </w:r>
    </w:p>
    <w:p w:rsidR="00141A68" w:rsidRPr="00C81C2C" w:rsidRDefault="00141A68" w:rsidP="00141A68">
      <w:pPr>
        <w:rPr>
          <w:sz w:val="20"/>
        </w:rPr>
      </w:pPr>
    </w:p>
    <w:p w:rsidR="00141A68" w:rsidRPr="00C81C2C" w:rsidRDefault="00141A68" w:rsidP="00141A68">
      <w:pPr>
        <w:rPr>
          <w:sz w:val="20"/>
        </w:rPr>
      </w:pPr>
    </w:p>
    <w:p w:rsidR="00141A68" w:rsidRPr="00C81C2C" w:rsidRDefault="00141A68" w:rsidP="00141A68">
      <w:pPr>
        <w:rPr>
          <w:sz w:val="20"/>
        </w:rPr>
      </w:pPr>
      <w:r w:rsidRPr="00C81C2C">
        <w:rPr>
          <w:sz w:val="20"/>
        </w:rPr>
        <w:t xml:space="preserve">E H. </w:t>
      </w:r>
      <w:proofErr w:type="spellStart"/>
      <w:r w:rsidRPr="00C81C2C">
        <w:rPr>
          <w:sz w:val="20"/>
        </w:rPr>
        <w:t>Carr</w:t>
      </w:r>
      <w:proofErr w:type="spellEnd"/>
      <w:r w:rsidRPr="00C81C2C">
        <w:rPr>
          <w:sz w:val="20"/>
        </w:rPr>
        <w:t xml:space="preserve">, </w:t>
      </w:r>
      <w:r w:rsidRPr="00C81C2C">
        <w:rPr>
          <w:i/>
          <w:sz w:val="20"/>
        </w:rPr>
        <w:t>Twenty Years Crisis</w:t>
      </w:r>
      <w:r w:rsidR="0077752A">
        <w:rPr>
          <w:sz w:val="20"/>
        </w:rPr>
        <w:t>, Palgrave, New York, 2001</w:t>
      </w:r>
      <w:r w:rsidRPr="00C81C2C">
        <w:rPr>
          <w:sz w:val="20"/>
        </w:rPr>
        <w:t xml:space="preserve">  </w:t>
      </w:r>
    </w:p>
    <w:p w:rsidR="00141A68" w:rsidRPr="00C81C2C" w:rsidRDefault="00141A68" w:rsidP="00141A68">
      <w:pPr>
        <w:rPr>
          <w:sz w:val="20"/>
        </w:rPr>
      </w:pPr>
    </w:p>
    <w:p w:rsidR="00141A68" w:rsidRDefault="00141A68" w:rsidP="00141A68">
      <w:pPr>
        <w:rPr>
          <w:sz w:val="20"/>
        </w:rPr>
      </w:pPr>
      <w:r w:rsidRPr="00C81C2C">
        <w:rPr>
          <w:sz w:val="20"/>
        </w:rPr>
        <w:t xml:space="preserve">Kenneth Waltz, </w:t>
      </w:r>
      <w:r w:rsidRPr="00C81C2C">
        <w:rPr>
          <w:i/>
          <w:sz w:val="20"/>
        </w:rPr>
        <w:t>Man, the State and War</w:t>
      </w:r>
      <w:r w:rsidRPr="00C81C2C">
        <w:rPr>
          <w:sz w:val="20"/>
        </w:rPr>
        <w:t>, Columbia University Press, New York, 2001  </w:t>
      </w:r>
    </w:p>
    <w:p w:rsidR="00577A46" w:rsidRDefault="00577A46" w:rsidP="00141A68">
      <w:pPr>
        <w:rPr>
          <w:sz w:val="20"/>
        </w:rPr>
      </w:pPr>
    </w:p>
    <w:p w:rsidR="00577A46" w:rsidRPr="00C81C2C" w:rsidRDefault="00577A46" w:rsidP="00577A46">
      <w:pPr>
        <w:rPr>
          <w:sz w:val="20"/>
        </w:rPr>
      </w:pPr>
      <w:r w:rsidRPr="00C81C2C">
        <w:rPr>
          <w:sz w:val="20"/>
        </w:rPr>
        <w:t xml:space="preserve">John </w:t>
      </w:r>
      <w:proofErr w:type="spellStart"/>
      <w:r w:rsidRPr="00C81C2C">
        <w:rPr>
          <w:sz w:val="20"/>
        </w:rPr>
        <w:t>Mearsheimer</w:t>
      </w:r>
      <w:proofErr w:type="spellEnd"/>
      <w:r w:rsidRPr="00C81C2C">
        <w:rPr>
          <w:sz w:val="20"/>
        </w:rPr>
        <w:t xml:space="preserve">, </w:t>
      </w:r>
      <w:r w:rsidR="00852FA3" w:rsidRPr="00852FA3">
        <w:rPr>
          <w:i/>
          <w:sz w:val="20"/>
        </w:rPr>
        <w:t xml:space="preserve">The </w:t>
      </w:r>
      <w:r w:rsidRPr="00852FA3">
        <w:rPr>
          <w:i/>
          <w:sz w:val="20"/>
        </w:rPr>
        <w:t>Tragedy</w:t>
      </w:r>
      <w:r w:rsidRPr="00C81C2C">
        <w:rPr>
          <w:i/>
          <w:sz w:val="20"/>
        </w:rPr>
        <w:t xml:space="preserve"> of Great Power Politics</w:t>
      </w:r>
      <w:r w:rsidRPr="00C81C2C">
        <w:rPr>
          <w:sz w:val="20"/>
        </w:rPr>
        <w:t>, W.W. Nor</w:t>
      </w:r>
      <w:r w:rsidR="00852FA3">
        <w:rPr>
          <w:sz w:val="20"/>
        </w:rPr>
        <w:t xml:space="preserve">ton, New York, </w:t>
      </w:r>
      <w:r w:rsidRPr="00C81C2C">
        <w:rPr>
          <w:sz w:val="20"/>
        </w:rPr>
        <w:t>2002</w:t>
      </w:r>
    </w:p>
    <w:p w:rsidR="00141A68" w:rsidRPr="00C81C2C" w:rsidRDefault="00141A68" w:rsidP="00141A68">
      <w:pPr>
        <w:rPr>
          <w:sz w:val="20"/>
        </w:rPr>
      </w:pPr>
    </w:p>
    <w:p w:rsidR="00141A68" w:rsidRPr="00C81C2C" w:rsidRDefault="00141A68" w:rsidP="00141A68">
      <w:pPr>
        <w:rPr>
          <w:sz w:val="20"/>
        </w:rPr>
      </w:pPr>
      <w:r w:rsidRPr="00C81C2C">
        <w:rPr>
          <w:sz w:val="20"/>
        </w:rPr>
        <w:t xml:space="preserve">Bruce </w:t>
      </w:r>
      <w:proofErr w:type="spellStart"/>
      <w:r w:rsidRPr="00C81C2C">
        <w:rPr>
          <w:sz w:val="20"/>
        </w:rPr>
        <w:t>Russett</w:t>
      </w:r>
      <w:proofErr w:type="spellEnd"/>
      <w:r w:rsidRPr="00C81C2C">
        <w:rPr>
          <w:sz w:val="20"/>
        </w:rPr>
        <w:t xml:space="preserve">, </w:t>
      </w:r>
      <w:r w:rsidRPr="00C81C2C">
        <w:rPr>
          <w:i/>
          <w:sz w:val="20"/>
        </w:rPr>
        <w:t>Grasping the Democratic Peace</w:t>
      </w:r>
      <w:r w:rsidRPr="00C81C2C">
        <w:rPr>
          <w:sz w:val="20"/>
        </w:rPr>
        <w:t>, Prince</w:t>
      </w:r>
      <w:r w:rsidR="00852FA3">
        <w:rPr>
          <w:sz w:val="20"/>
        </w:rPr>
        <w:t xml:space="preserve">ton University Press, Princeton, </w:t>
      </w:r>
      <w:r w:rsidRPr="00C81C2C">
        <w:rPr>
          <w:sz w:val="20"/>
        </w:rPr>
        <w:t>1993  </w:t>
      </w:r>
    </w:p>
    <w:p w:rsidR="00141A68" w:rsidRPr="00C81C2C" w:rsidRDefault="00141A68" w:rsidP="00141A68">
      <w:pPr>
        <w:rPr>
          <w:sz w:val="20"/>
        </w:rPr>
      </w:pPr>
    </w:p>
    <w:p w:rsidR="00141A68" w:rsidRPr="00C81C2C" w:rsidRDefault="00141A68" w:rsidP="00141A68">
      <w:pPr>
        <w:rPr>
          <w:sz w:val="20"/>
        </w:rPr>
      </w:pPr>
      <w:r w:rsidRPr="00C81C2C">
        <w:rPr>
          <w:sz w:val="20"/>
        </w:rPr>
        <w:t xml:space="preserve">Martha Finnemore, </w:t>
      </w:r>
      <w:r w:rsidRPr="00C81C2C">
        <w:rPr>
          <w:i/>
          <w:sz w:val="20"/>
        </w:rPr>
        <w:t>National Interest</w:t>
      </w:r>
      <w:r w:rsidR="00852FA3">
        <w:rPr>
          <w:i/>
          <w:sz w:val="20"/>
        </w:rPr>
        <w:t>s</w:t>
      </w:r>
      <w:r w:rsidRPr="00C81C2C">
        <w:rPr>
          <w:i/>
          <w:sz w:val="20"/>
        </w:rPr>
        <w:t xml:space="preserve"> in International Society</w:t>
      </w:r>
      <w:r w:rsidRPr="00C81C2C">
        <w:rPr>
          <w:sz w:val="20"/>
        </w:rPr>
        <w:t>, Cornell University Press, Ithaca, 1996  </w:t>
      </w:r>
    </w:p>
    <w:p w:rsidR="00141A68" w:rsidRPr="00C81C2C" w:rsidRDefault="00141A68" w:rsidP="00141A68">
      <w:pPr>
        <w:rPr>
          <w:sz w:val="20"/>
        </w:rPr>
      </w:pPr>
    </w:p>
    <w:p w:rsidR="00141A68" w:rsidRPr="00C81C2C" w:rsidRDefault="00141A68" w:rsidP="00141A68">
      <w:pPr>
        <w:rPr>
          <w:sz w:val="20"/>
        </w:rPr>
      </w:pPr>
      <w:r w:rsidRPr="00C81C2C">
        <w:rPr>
          <w:sz w:val="20"/>
        </w:rPr>
        <w:t xml:space="preserve">Cynthia </w:t>
      </w:r>
      <w:proofErr w:type="spellStart"/>
      <w:r w:rsidRPr="00C81C2C">
        <w:rPr>
          <w:sz w:val="20"/>
        </w:rPr>
        <w:t>Enloe</w:t>
      </w:r>
      <w:proofErr w:type="spellEnd"/>
      <w:r w:rsidRPr="00C81C2C">
        <w:rPr>
          <w:sz w:val="20"/>
        </w:rPr>
        <w:t xml:space="preserve">, </w:t>
      </w:r>
      <w:r w:rsidRPr="00C81C2C">
        <w:rPr>
          <w:i/>
          <w:sz w:val="20"/>
        </w:rPr>
        <w:t>Bananas, Beaches and Bases</w:t>
      </w:r>
      <w:r w:rsidRPr="00C81C2C">
        <w:rPr>
          <w:sz w:val="20"/>
        </w:rPr>
        <w:t xml:space="preserve">, University of </w:t>
      </w:r>
      <w:r w:rsidR="0077752A">
        <w:rPr>
          <w:sz w:val="20"/>
        </w:rPr>
        <w:t>California Press, Berkeley, 2000</w:t>
      </w:r>
      <w:r w:rsidRPr="00C81C2C">
        <w:rPr>
          <w:sz w:val="20"/>
        </w:rPr>
        <w:t xml:space="preserve">  </w:t>
      </w:r>
    </w:p>
    <w:p w:rsidR="00141A68" w:rsidRPr="00C81C2C" w:rsidRDefault="00141A68" w:rsidP="00141A68">
      <w:pPr>
        <w:rPr>
          <w:sz w:val="20"/>
        </w:rPr>
      </w:pPr>
    </w:p>
    <w:p w:rsidR="00141A68" w:rsidRPr="00C81C2C" w:rsidRDefault="00141A68" w:rsidP="00141A68">
      <w:pPr>
        <w:rPr>
          <w:sz w:val="20"/>
        </w:rPr>
      </w:pPr>
      <w:r w:rsidRPr="00C81C2C">
        <w:rPr>
          <w:sz w:val="20"/>
        </w:rPr>
        <w:t xml:space="preserve">Roxanne Doty, </w:t>
      </w:r>
      <w:r w:rsidRPr="00C81C2C">
        <w:rPr>
          <w:i/>
          <w:sz w:val="20"/>
        </w:rPr>
        <w:t>Imperial Encounters</w:t>
      </w:r>
      <w:r w:rsidRPr="00C81C2C">
        <w:rPr>
          <w:sz w:val="20"/>
        </w:rPr>
        <w:t>, University of Minnesota Press, Minneapolis, 1996  </w:t>
      </w:r>
    </w:p>
    <w:p w:rsidR="00141A68" w:rsidRDefault="00141A68" w:rsidP="00220316">
      <w:pPr>
        <w:rPr>
          <w:sz w:val="20"/>
        </w:rPr>
      </w:pPr>
    </w:p>
    <w:p w:rsidR="00141A68" w:rsidRPr="00852FA3" w:rsidRDefault="0077752A" w:rsidP="00852FA3">
      <w:pPr>
        <w:rPr>
          <w:rFonts w:cs="Arial"/>
          <w:color w:val="262626"/>
          <w:sz w:val="20"/>
          <w:szCs w:val="20"/>
          <w:u w:val="single" w:color="262626"/>
        </w:rPr>
      </w:pPr>
      <w:r w:rsidRPr="00852FA3">
        <w:rPr>
          <w:rFonts w:cs="Arial"/>
          <w:color w:val="262626"/>
          <w:sz w:val="20"/>
          <w:szCs w:val="20"/>
          <w:u w:val="single" w:color="262626"/>
        </w:rPr>
        <w:t>These books</w:t>
      </w:r>
      <w:r w:rsidR="00141A68" w:rsidRPr="00852FA3">
        <w:rPr>
          <w:rFonts w:cs="Arial"/>
          <w:color w:val="262626"/>
          <w:sz w:val="20"/>
          <w:szCs w:val="20"/>
          <w:u w:val="single" w:color="262626"/>
        </w:rPr>
        <w:t xml:space="preserve"> are also available in Library West reserve section (2-Hours-</w:t>
      </w:r>
      <w:r w:rsidR="00852FA3" w:rsidRPr="00852FA3">
        <w:rPr>
          <w:rFonts w:cs="Arial"/>
          <w:color w:val="262626"/>
          <w:sz w:val="20"/>
          <w:szCs w:val="20"/>
          <w:u w:val="single" w:color="262626"/>
        </w:rPr>
        <w:t xml:space="preserve">in </w:t>
      </w:r>
      <w:r w:rsidR="00141A68" w:rsidRPr="00852FA3">
        <w:rPr>
          <w:rFonts w:cs="Arial"/>
          <w:color w:val="262626"/>
          <w:sz w:val="20"/>
          <w:szCs w:val="20"/>
          <w:u w:val="single" w:color="262626"/>
        </w:rPr>
        <w:t>Library-Use-Only)</w:t>
      </w:r>
    </w:p>
    <w:p w:rsidR="001A5138" w:rsidRDefault="001A5138" w:rsidP="00220316">
      <w:pPr>
        <w:rPr>
          <w:rFonts w:cs="Arial"/>
          <w:color w:val="262626"/>
          <w:sz w:val="16"/>
          <w:szCs w:val="16"/>
          <w:u w:val="single" w:color="262626"/>
        </w:rPr>
      </w:pPr>
    </w:p>
    <w:p w:rsidR="001A5138" w:rsidRDefault="001A5138" w:rsidP="00220316">
      <w:pPr>
        <w:rPr>
          <w:rFonts w:cs="Arial"/>
          <w:color w:val="262626"/>
          <w:sz w:val="16"/>
          <w:szCs w:val="16"/>
          <w:u w:val="single" w:color="262626"/>
        </w:rPr>
      </w:pPr>
    </w:p>
    <w:p w:rsidR="001A5138" w:rsidRPr="001A5138" w:rsidRDefault="001A5138" w:rsidP="001A5138">
      <w:pPr>
        <w:jc w:val="center"/>
        <w:rPr>
          <w:color w:val="262626"/>
          <w:sz w:val="20"/>
          <w:szCs w:val="20"/>
          <w:u w:val="single" w:color="262626"/>
        </w:rPr>
      </w:pPr>
      <w:r w:rsidRPr="001A5138">
        <w:rPr>
          <w:color w:val="262626"/>
          <w:sz w:val="20"/>
          <w:szCs w:val="20"/>
          <w:u w:val="single" w:color="262626"/>
        </w:rPr>
        <w:t>Course Requirements</w:t>
      </w:r>
    </w:p>
    <w:p w:rsidR="001A5138" w:rsidRPr="001A5138" w:rsidRDefault="001A5138" w:rsidP="001A5138">
      <w:pPr>
        <w:rPr>
          <w:rFonts w:eastAsiaTheme="minorHAnsi"/>
          <w:sz w:val="20"/>
          <w:szCs w:val="20"/>
        </w:rPr>
      </w:pPr>
      <w:r w:rsidRPr="001A5138">
        <w:rPr>
          <w:rFonts w:eastAsiaTheme="minorHAnsi"/>
          <w:sz w:val="20"/>
          <w:szCs w:val="20"/>
        </w:rPr>
        <w:t>Grades will be based on:</w:t>
      </w:r>
    </w:p>
    <w:p w:rsidR="001A5138" w:rsidRPr="001A5138" w:rsidRDefault="001A5138" w:rsidP="001A5138">
      <w:pPr>
        <w:numPr>
          <w:ilvl w:val="0"/>
          <w:numId w:val="1"/>
        </w:numPr>
        <w:contextualSpacing/>
        <w:rPr>
          <w:rFonts w:eastAsiaTheme="minorHAnsi"/>
          <w:sz w:val="20"/>
          <w:szCs w:val="20"/>
        </w:rPr>
      </w:pPr>
      <w:r>
        <w:rPr>
          <w:rFonts w:eastAsiaTheme="minorHAnsi"/>
          <w:sz w:val="20"/>
          <w:szCs w:val="20"/>
          <w:u w:val="single"/>
        </w:rPr>
        <w:t>Three take-home essays</w:t>
      </w:r>
      <w:r w:rsidRPr="001A5138">
        <w:rPr>
          <w:rFonts w:eastAsiaTheme="minorHAnsi"/>
          <w:sz w:val="20"/>
          <w:szCs w:val="20"/>
        </w:rPr>
        <w:t>: There will</w:t>
      </w:r>
      <w:r>
        <w:rPr>
          <w:rFonts w:eastAsiaTheme="minorHAnsi"/>
          <w:sz w:val="20"/>
          <w:szCs w:val="20"/>
        </w:rPr>
        <w:t xml:space="preserve"> be three take-home essays</w:t>
      </w:r>
      <w:r w:rsidRPr="001A5138">
        <w:rPr>
          <w:rFonts w:eastAsiaTheme="minorHAnsi"/>
          <w:sz w:val="20"/>
          <w:szCs w:val="20"/>
        </w:rPr>
        <w:t xml:space="preserve">. The first </w:t>
      </w:r>
      <w:r>
        <w:rPr>
          <w:rFonts w:eastAsiaTheme="minorHAnsi"/>
          <w:sz w:val="20"/>
          <w:szCs w:val="20"/>
        </w:rPr>
        <w:t xml:space="preserve">one </w:t>
      </w:r>
      <w:r w:rsidRPr="001A5138">
        <w:rPr>
          <w:rFonts w:eastAsiaTheme="minorHAnsi"/>
          <w:sz w:val="20"/>
          <w:szCs w:val="20"/>
        </w:rPr>
        <w:t xml:space="preserve">will account for 20% of your final grade, the second will be 25% and the last will be 30%. </w:t>
      </w:r>
      <w:r w:rsidR="00CB04B6">
        <w:rPr>
          <w:rFonts w:eastAsiaTheme="minorHAnsi"/>
          <w:sz w:val="20"/>
          <w:szCs w:val="20"/>
        </w:rPr>
        <w:t>Essays will be</w:t>
      </w:r>
      <w:r w:rsidR="001746B8">
        <w:rPr>
          <w:rFonts w:eastAsiaTheme="minorHAnsi"/>
          <w:sz w:val="20"/>
          <w:szCs w:val="20"/>
        </w:rPr>
        <w:t xml:space="preserve"> </w:t>
      </w:r>
      <w:r w:rsidR="00CB04B6">
        <w:rPr>
          <w:rFonts w:eastAsiaTheme="minorHAnsi"/>
          <w:sz w:val="20"/>
          <w:szCs w:val="20"/>
        </w:rPr>
        <w:t>7-</w:t>
      </w:r>
      <w:r w:rsidR="001746B8">
        <w:rPr>
          <w:rFonts w:eastAsiaTheme="minorHAnsi"/>
          <w:sz w:val="20"/>
          <w:szCs w:val="20"/>
        </w:rPr>
        <w:t xml:space="preserve">8 pages long and the questions will be announced a week ahead. </w:t>
      </w:r>
      <w:r w:rsidRPr="001A5138">
        <w:rPr>
          <w:rFonts w:eastAsiaTheme="minorHAnsi"/>
          <w:sz w:val="20"/>
          <w:szCs w:val="20"/>
        </w:rPr>
        <w:t xml:space="preserve">The take-home exams will be cumulative and you will be responsible for the </w:t>
      </w:r>
      <w:r w:rsidR="00852FA3">
        <w:rPr>
          <w:rFonts w:eastAsiaTheme="minorHAnsi"/>
          <w:sz w:val="20"/>
          <w:szCs w:val="20"/>
        </w:rPr>
        <w:t>readings until the day each essay</w:t>
      </w:r>
      <w:r w:rsidRPr="001A5138">
        <w:rPr>
          <w:rFonts w:eastAsiaTheme="minorHAnsi"/>
          <w:sz w:val="20"/>
          <w:szCs w:val="20"/>
        </w:rPr>
        <w:t xml:space="preserve"> </w:t>
      </w:r>
      <w:r w:rsidR="001746B8">
        <w:rPr>
          <w:rFonts w:eastAsiaTheme="minorHAnsi"/>
          <w:sz w:val="20"/>
          <w:szCs w:val="20"/>
        </w:rPr>
        <w:t xml:space="preserve">is due. </w:t>
      </w:r>
      <w:r w:rsidRPr="001A5138">
        <w:rPr>
          <w:rFonts w:eastAsiaTheme="minorHAnsi"/>
          <w:sz w:val="20"/>
          <w:szCs w:val="20"/>
        </w:rPr>
        <w:t xml:space="preserve">Further information on the take-home exams (e.g. formatting) will be given in-class and announced on Canvas. </w:t>
      </w:r>
    </w:p>
    <w:p w:rsidR="001A5138" w:rsidRPr="001A5138" w:rsidRDefault="001A5138" w:rsidP="001A5138">
      <w:pPr>
        <w:ind w:left="720"/>
        <w:contextualSpacing/>
        <w:rPr>
          <w:rFonts w:eastAsiaTheme="minorHAnsi"/>
          <w:sz w:val="20"/>
          <w:szCs w:val="20"/>
        </w:rPr>
      </w:pPr>
    </w:p>
    <w:p w:rsidR="00BE191B" w:rsidRPr="0023434E" w:rsidRDefault="001A5138" w:rsidP="00B025BA">
      <w:pPr>
        <w:numPr>
          <w:ilvl w:val="0"/>
          <w:numId w:val="1"/>
        </w:numPr>
        <w:contextualSpacing/>
        <w:rPr>
          <w:rFonts w:eastAsiaTheme="minorHAnsi"/>
          <w:sz w:val="20"/>
          <w:szCs w:val="20"/>
        </w:rPr>
      </w:pPr>
      <w:r w:rsidRPr="0023434E">
        <w:rPr>
          <w:rFonts w:eastAsiaTheme="minorHAnsi"/>
          <w:sz w:val="20"/>
          <w:szCs w:val="20"/>
          <w:u w:val="single"/>
        </w:rPr>
        <w:t>Pop-Quizzes</w:t>
      </w:r>
      <w:r w:rsidRPr="0023434E">
        <w:rPr>
          <w:rFonts w:eastAsiaTheme="minorHAnsi"/>
          <w:sz w:val="20"/>
          <w:szCs w:val="20"/>
        </w:rPr>
        <w:t xml:space="preserve">: There will be multiple pop-quizzes during the semester. </w:t>
      </w:r>
      <w:r w:rsidR="00CB04B6" w:rsidRPr="0023434E">
        <w:rPr>
          <w:rFonts w:eastAsiaTheme="minorHAnsi"/>
          <w:sz w:val="20"/>
          <w:szCs w:val="20"/>
        </w:rPr>
        <w:t xml:space="preserve">These quizzes will be unannounced. They </w:t>
      </w:r>
      <w:r w:rsidRPr="0023434E">
        <w:rPr>
          <w:rFonts w:eastAsiaTheme="minorHAnsi"/>
          <w:sz w:val="20"/>
          <w:szCs w:val="20"/>
        </w:rPr>
        <w:t>will be ba</w:t>
      </w:r>
      <w:r w:rsidR="0023434E" w:rsidRPr="0023434E">
        <w:rPr>
          <w:rFonts w:eastAsiaTheme="minorHAnsi"/>
          <w:sz w:val="20"/>
          <w:szCs w:val="20"/>
        </w:rPr>
        <w:t xml:space="preserve">sed on the readings for that class session. </w:t>
      </w:r>
      <w:r w:rsidRPr="0023434E">
        <w:rPr>
          <w:rFonts w:eastAsiaTheme="minorHAnsi"/>
          <w:sz w:val="20"/>
          <w:szCs w:val="20"/>
        </w:rPr>
        <w:t xml:space="preserve"> </w:t>
      </w:r>
      <w:r w:rsidR="0023434E" w:rsidRPr="0023434E">
        <w:rPr>
          <w:rFonts w:eastAsiaTheme="minorHAnsi"/>
          <w:sz w:val="20"/>
          <w:szCs w:val="20"/>
        </w:rPr>
        <w:t xml:space="preserve">Pop-quizzes are </w:t>
      </w:r>
      <w:r w:rsidR="00CB04B6" w:rsidRPr="0023434E">
        <w:rPr>
          <w:rFonts w:eastAsiaTheme="minorHAnsi"/>
          <w:sz w:val="20"/>
          <w:szCs w:val="20"/>
        </w:rPr>
        <w:t>worth of 10% of your final grade.</w:t>
      </w:r>
    </w:p>
    <w:p w:rsidR="00CB04B6" w:rsidRPr="001A5138" w:rsidRDefault="00CB04B6" w:rsidP="00CB04B6">
      <w:pPr>
        <w:ind w:left="720"/>
        <w:contextualSpacing/>
        <w:rPr>
          <w:rFonts w:eastAsiaTheme="minorHAnsi"/>
          <w:sz w:val="20"/>
          <w:szCs w:val="20"/>
        </w:rPr>
      </w:pPr>
    </w:p>
    <w:p w:rsidR="00BE191B" w:rsidRPr="0023434E" w:rsidRDefault="001A5138" w:rsidP="002377D6">
      <w:pPr>
        <w:pStyle w:val="ListParagraph"/>
        <w:numPr>
          <w:ilvl w:val="0"/>
          <w:numId w:val="1"/>
        </w:numPr>
        <w:rPr>
          <w:rFonts w:eastAsiaTheme="minorHAnsi"/>
          <w:sz w:val="20"/>
          <w:szCs w:val="20"/>
        </w:rPr>
      </w:pPr>
      <w:r w:rsidRPr="0023434E">
        <w:rPr>
          <w:rFonts w:eastAsiaTheme="minorHAnsi"/>
          <w:sz w:val="20"/>
          <w:szCs w:val="20"/>
          <w:u w:val="single"/>
        </w:rPr>
        <w:t>Attendance</w:t>
      </w:r>
      <w:r w:rsidRPr="0023434E">
        <w:rPr>
          <w:rFonts w:eastAsiaTheme="minorHAnsi"/>
          <w:sz w:val="20"/>
          <w:szCs w:val="20"/>
        </w:rPr>
        <w:t>: Attendance accounts for 5%</w:t>
      </w:r>
      <w:r w:rsidR="00CB04B6" w:rsidRPr="0023434E">
        <w:rPr>
          <w:rFonts w:eastAsiaTheme="minorHAnsi"/>
          <w:sz w:val="20"/>
          <w:szCs w:val="20"/>
        </w:rPr>
        <w:t xml:space="preserve"> of the final grade</w:t>
      </w:r>
      <w:r w:rsidRPr="0023434E">
        <w:rPr>
          <w:rFonts w:eastAsiaTheme="minorHAnsi"/>
          <w:sz w:val="20"/>
          <w:szCs w:val="20"/>
        </w:rPr>
        <w:t>. Students are allowed to miss up to 2 classes (un-excused absence</w:t>
      </w:r>
      <w:r w:rsidR="0023434E" w:rsidRPr="0023434E">
        <w:rPr>
          <w:rFonts w:eastAsiaTheme="minorHAnsi"/>
          <w:sz w:val="20"/>
          <w:szCs w:val="20"/>
        </w:rPr>
        <w:t>s</w:t>
      </w:r>
      <w:r w:rsidRPr="0023434E">
        <w:rPr>
          <w:rFonts w:eastAsiaTheme="minorHAnsi"/>
          <w:sz w:val="20"/>
          <w:szCs w:val="20"/>
        </w:rPr>
        <w:t xml:space="preserve">). For each additional un-excused absence students will lose 20 points out of 100 points. </w:t>
      </w:r>
      <w:r w:rsidRPr="0023434E">
        <w:rPr>
          <w:rFonts w:eastAsiaTheme="minorHAnsi"/>
          <w:b/>
          <w:sz w:val="20"/>
          <w:szCs w:val="20"/>
        </w:rPr>
        <w:t>Please note that if you miss 30% of classes (12), you will not be allowed to take the exams and will receive a failing grade for the course.</w:t>
      </w:r>
      <w:r w:rsidRPr="0023434E">
        <w:rPr>
          <w:rFonts w:eastAsiaTheme="minorHAnsi"/>
          <w:sz w:val="20"/>
          <w:szCs w:val="20"/>
        </w:rPr>
        <w:t xml:space="preserve"> </w:t>
      </w:r>
      <w:r w:rsidR="00BE191B" w:rsidRPr="0023434E">
        <w:rPr>
          <w:sz w:val="20"/>
        </w:rPr>
        <w:t xml:space="preserve">Requirements for class attendance and make-up exams, </w:t>
      </w:r>
      <w:r w:rsidR="00BE191B" w:rsidRPr="0023434E">
        <w:rPr>
          <w:sz w:val="20"/>
        </w:rPr>
        <w:lastRenderedPageBreak/>
        <w:t>assignments, and other work in this course are consistent with university policies that can</w:t>
      </w:r>
      <w:r w:rsidR="0023434E" w:rsidRPr="0023434E">
        <w:rPr>
          <w:sz w:val="20"/>
        </w:rPr>
        <w:t xml:space="preserve"> be found at </w:t>
      </w:r>
      <w:hyperlink r:id="rId9" w:history="1">
        <w:r w:rsidR="00BE191B" w:rsidRPr="0023434E">
          <w:rPr>
            <w:rStyle w:val="Hyperlink"/>
            <w:sz w:val="20"/>
          </w:rPr>
          <w:t>https://catalog.ufl.edu/ugrad/current/regulations/info/attendance.aspx</w:t>
        </w:r>
      </w:hyperlink>
    </w:p>
    <w:p w:rsidR="001A5138" w:rsidRPr="001A5138" w:rsidRDefault="001A5138" w:rsidP="001A5138">
      <w:pPr>
        <w:ind w:left="720"/>
        <w:contextualSpacing/>
        <w:rPr>
          <w:rFonts w:eastAsiaTheme="minorHAnsi"/>
          <w:sz w:val="20"/>
          <w:szCs w:val="20"/>
        </w:rPr>
      </w:pPr>
    </w:p>
    <w:p w:rsidR="001A5138" w:rsidRPr="001A5138" w:rsidRDefault="001A5138" w:rsidP="001A5138">
      <w:pPr>
        <w:numPr>
          <w:ilvl w:val="0"/>
          <w:numId w:val="1"/>
        </w:numPr>
        <w:contextualSpacing/>
        <w:rPr>
          <w:rFonts w:eastAsiaTheme="minorHAnsi"/>
          <w:sz w:val="20"/>
          <w:szCs w:val="20"/>
        </w:rPr>
      </w:pPr>
      <w:r w:rsidRPr="001A5138">
        <w:rPr>
          <w:rFonts w:eastAsiaTheme="minorHAnsi"/>
          <w:sz w:val="20"/>
          <w:szCs w:val="20"/>
          <w:u w:val="single"/>
        </w:rPr>
        <w:t>Participation</w:t>
      </w:r>
      <w:r w:rsidRPr="001A5138">
        <w:rPr>
          <w:rFonts w:eastAsiaTheme="minorHAnsi"/>
          <w:sz w:val="20"/>
          <w:szCs w:val="20"/>
        </w:rPr>
        <w:t xml:space="preserve">: Contributing to our discussion of the readings accounts for </w:t>
      </w:r>
      <w:r w:rsidR="00622785">
        <w:rPr>
          <w:rFonts w:eastAsiaTheme="minorHAnsi"/>
          <w:sz w:val="20"/>
          <w:szCs w:val="20"/>
        </w:rPr>
        <w:t xml:space="preserve">10% of final the grade. </w:t>
      </w:r>
      <w:r w:rsidRPr="001A5138">
        <w:rPr>
          <w:rFonts w:eastAsiaTheme="minorHAnsi"/>
          <w:sz w:val="20"/>
          <w:szCs w:val="20"/>
        </w:rPr>
        <w:t xml:space="preserve">Students must do the weekly readings, come to class prepared and actively participate in discussions. Participation points will be given according to the following criteria: </w:t>
      </w:r>
    </w:p>
    <w:p w:rsidR="001A5138" w:rsidRPr="001A5138" w:rsidRDefault="00FF3BE5" w:rsidP="001A5138">
      <w:pPr>
        <w:ind w:left="720"/>
        <w:contextualSpacing/>
        <w:rPr>
          <w:rFonts w:eastAsiaTheme="minorHAnsi"/>
          <w:sz w:val="20"/>
          <w:szCs w:val="20"/>
        </w:rPr>
      </w:pPr>
      <w:r>
        <w:rPr>
          <w:rFonts w:eastAsiaTheme="minorHAnsi"/>
          <w:sz w:val="20"/>
          <w:szCs w:val="20"/>
        </w:rPr>
        <w:t>Regular Participation: 8 -10</w:t>
      </w:r>
      <w:r w:rsidR="001A5138" w:rsidRPr="001A5138">
        <w:rPr>
          <w:rFonts w:eastAsiaTheme="minorHAnsi"/>
          <w:sz w:val="20"/>
          <w:szCs w:val="20"/>
        </w:rPr>
        <w:t>poi</w:t>
      </w:r>
      <w:r>
        <w:rPr>
          <w:rFonts w:eastAsiaTheme="minorHAnsi"/>
          <w:sz w:val="20"/>
          <w:szCs w:val="20"/>
        </w:rPr>
        <w:t>nts / Sporadic Participation: 5-7.5</w:t>
      </w:r>
      <w:r w:rsidR="001A5138" w:rsidRPr="001A5138">
        <w:rPr>
          <w:rFonts w:eastAsiaTheme="minorHAnsi"/>
          <w:sz w:val="20"/>
          <w:szCs w:val="20"/>
        </w:rPr>
        <w:t xml:space="preserve"> points </w:t>
      </w:r>
      <w:r>
        <w:rPr>
          <w:rFonts w:eastAsiaTheme="minorHAnsi"/>
          <w:sz w:val="20"/>
          <w:szCs w:val="20"/>
        </w:rPr>
        <w:t>/ Poor or No Participation: 0-4.5</w:t>
      </w:r>
      <w:bookmarkStart w:id="0" w:name="_GoBack"/>
      <w:bookmarkEnd w:id="0"/>
      <w:r w:rsidR="001A5138" w:rsidRPr="001A5138">
        <w:rPr>
          <w:rFonts w:eastAsiaTheme="minorHAnsi"/>
          <w:sz w:val="20"/>
          <w:szCs w:val="20"/>
        </w:rPr>
        <w:t xml:space="preserve"> points</w:t>
      </w:r>
      <w:r w:rsidR="00BE191B">
        <w:rPr>
          <w:rFonts w:eastAsiaTheme="minorHAnsi"/>
          <w:sz w:val="20"/>
          <w:szCs w:val="20"/>
        </w:rPr>
        <w:t>.  If you are shy or struggle with public speaking, come see me at the beginning of the semester.</w:t>
      </w:r>
      <w:r w:rsidR="001A5138" w:rsidRPr="001A5138">
        <w:rPr>
          <w:rFonts w:eastAsiaTheme="minorHAnsi"/>
          <w:sz w:val="20"/>
          <w:szCs w:val="20"/>
        </w:rPr>
        <w:t xml:space="preserve"> </w:t>
      </w:r>
    </w:p>
    <w:p w:rsidR="001A5138" w:rsidRPr="001A5138" w:rsidRDefault="001A5138" w:rsidP="001A5138">
      <w:pPr>
        <w:ind w:left="720"/>
        <w:contextualSpacing/>
        <w:rPr>
          <w:rFonts w:eastAsiaTheme="minorHAnsi"/>
          <w:sz w:val="20"/>
          <w:szCs w:val="20"/>
        </w:rPr>
      </w:pPr>
    </w:p>
    <w:tbl>
      <w:tblPr>
        <w:tblStyle w:val="TableGrid"/>
        <w:tblW w:w="0" w:type="auto"/>
        <w:jc w:val="center"/>
        <w:tblLook w:val="04A0" w:firstRow="1" w:lastRow="0" w:firstColumn="1" w:lastColumn="0" w:noHBand="0" w:noVBand="1"/>
      </w:tblPr>
      <w:tblGrid>
        <w:gridCol w:w="1915"/>
        <w:gridCol w:w="1915"/>
        <w:gridCol w:w="1915"/>
      </w:tblGrid>
      <w:tr w:rsidR="00BE191B" w:rsidRPr="00FE2746" w:rsidTr="00F15765">
        <w:trPr>
          <w:trHeight w:val="440"/>
          <w:jc w:val="center"/>
        </w:trPr>
        <w:tc>
          <w:tcPr>
            <w:tcW w:w="1915" w:type="dxa"/>
            <w:vAlign w:val="center"/>
          </w:tcPr>
          <w:p w:rsidR="00BE191B" w:rsidRPr="001A5138" w:rsidRDefault="00BE191B" w:rsidP="001A5138">
            <w:pPr>
              <w:jc w:val="center"/>
              <w:rPr>
                <w:rFonts w:eastAsiaTheme="minorHAnsi"/>
                <w:b/>
                <w:sz w:val="20"/>
                <w:szCs w:val="20"/>
              </w:rPr>
            </w:pPr>
            <w:r w:rsidRPr="001A5138">
              <w:rPr>
                <w:rFonts w:eastAsiaTheme="minorHAnsi"/>
                <w:b/>
                <w:sz w:val="20"/>
                <w:szCs w:val="20"/>
              </w:rPr>
              <w:t>Course Requirement</w:t>
            </w:r>
          </w:p>
        </w:tc>
        <w:tc>
          <w:tcPr>
            <w:tcW w:w="1915" w:type="dxa"/>
            <w:vAlign w:val="center"/>
          </w:tcPr>
          <w:p w:rsidR="00BE191B" w:rsidRPr="001A5138" w:rsidRDefault="00BE191B" w:rsidP="001A5138">
            <w:pPr>
              <w:jc w:val="center"/>
              <w:rPr>
                <w:rFonts w:eastAsiaTheme="minorHAnsi"/>
                <w:b/>
                <w:sz w:val="20"/>
                <w:szCs w:val="20"/>
              </w:rPr>
            </w:pPr>
            <w:r w:rsidRPr="001A5138">
              <w:rPr>
                <w:rFonts w:eastAsiaTheme="minorHAnsi"/>
                <w:b/>
                <w:sz w:val="20"/>
                <w:szCs w:val="20"/>
              </w:rPr>
              <w:t>%</w:t>
            </w:r>
          </w:p>
        </w:tc>
        <w:tc>
          <w:tcPr>
            <w:tcW w:w="1915" w:type="dxa"/>
            <w:vAlign w:val="center"/>
          </w:tcPr>
          <w:p w:rsidR="00BE191B" w:rsidRPr="001A5138" w:rsidRDefault="00BE191B" w:rsidP="001A5138">
            <w:pPr>
              <w:jc w:val="center"/>
              <w:rPr>
                <w:rFonts w:eastAsiaTheme="minorHAnsi"/>
                <w:b/>
                <w:sz w:val="20"/>
                <w:szCs w:val="20"/>
              </w:rPr>
            </w:pPr>
            <w:r w:rsidRPr="001A5138">
              <w:rPr>
                <w:rFonts w:eastAsiaTheme="minorHAnsi"/>
                <w:b/>
                <w:sz w:val="20"/>
                <w:szCs w:val="20"/>
              </w:rPr>
              <w:t>Due Date</w:t>
            </w:r>
          </w:p>
        </w:tc>
      </w:tr>
      <w:tr w:rsidR="00BE191B" w:rsidRPr="00FE2746" w:rsidTr="00F15765">
        <w:trPr>
          <w:jc w:val="center"/>
        </w:trPr>
        <w:tc>
          <w:tcPr>
            <w:tcW w:w="1915" w:type="dxa"/>
          </w:tcPr>
          <w:p w:rsidR="00BE191B" w:rsidRPr="001A5138" w:rsidRDefault="00BE191B" w:rsidP="001A5138">
            <w:pPr>
              <w:jc w:val="center"/>
              <w:rPr>
                <w:rFonts w:eastAsiaTheme="minorHAnsi"/>
                <w:sz w:val="20"/>
                <w:szCs w:val="20"/>
              </w:rPr>
            </w:pPr>
            <w:r w:rsidRPr="001A5138">
              <w:rPr>
                <w:rFonts w:eastAsiaTheme="minorHAnsi"/>
                <w:sz w:val="20"/>
                <w:szCs w:val="20"/>
              </w:rPr>
              <w:t>Take-Home 1</w:t>
            </w:r>
          </w:p>
        </w:tc>
        <w:tc>
          <w:tcPr>
            <w:tcW w:w="1915" w:type="dxa"/>
          </w:tcPr>
          <w:p w:rsidR="00BE191B" w:rsidRPr="001A5138" w:rsidRDefault="00BE191B" w:rsidP="001A5138">
            <w:pPr>
              <w:jc w:val="center"/>
              <w:rPr>
                <w:rFonts w:eastAsiaTheme="minorHAnsi"/>
                <w:sz w:val="20"/>
                <w:szCs w:val="20"/>
              </w:rPr>
            </w:pPr>
            <w:r w:rsidRPr="001A5138">
              <w:rPr>
                <w:rFonts w:eastAsiaTheme="minorHAnsi"/>
                <w:sz w:val="20"/>
                <w:szCs w:val="20"/>
              </w:rPr>
              <w:t>20</w:t>
            </w:r>
          </w:p>
        </w:tc>
        <w:tc>
          <w:tcPr>
            <w:tcW w:w="1915" w:type="dxa"/>
          </w:tcPr>
          <w:p w:rsidR="00BE191B" w:rsidRPr="001A5138" w:rsidRDefault="00BE191B" w:rsidP="001A5138">
            <w:pPr>
              <w:jc w:val="center"/>
              <w:rPr>
                <w:rFonts w:eastAsiaTheme="minorHAnsi"/>
                <w:sz w:val="20"/>
                <w:szCs w:val="20"/>
              </w:rPr>
            </w:pPr>
            <w:r w:rsidRPr="00FE2746">
              <w:rPr>
                <w:rFonts w:eastAsiaTheme="minorHAnsi"/>
                <w:sz w:val="20"/>
                <w:szCs w:val="20"/>
              </w:rPr>
              <w:t>September 30</w:t>
            </w:r>
          </w:p>
        </w:tc>
      </w:tr>
      <w:tr w:rsidR="00BE191B" w:rsidRPr="00FE2746" w:rsidTr="00F15765">
        <w:trPr>
          <w:jc w:val="center"/>
        </w:trPr>
        <w:tc>
          <w:tcPr>
            <w:tcW w:w="1915" w:type="dxa"/>
          </w:tcPr>
          <w:p w:rsidR="00BE191B" w:rsidRPr="001A5138" w:rsidRDefault="00BE191B" w:rsidP="001A5138">
            <w:pPr>
              <w:jc w:val="center"/>
              <w:rPr>
                <w:rFonts w:eastAsiaTheme="minorHAnsi"/>
                <w:sz w:val="20"/>
                <w:szCs w:val="20"/>
              </w:rPr>
            </w:pPr>
            <w:r w:rsidRPr="001A5138">
              <w:rPr>
                <w:rFonts w:eastAsiaTheme="minorHAnsi"/>
                <w:sz w:val="20"/>
                <w:szCs w:val="20"/>
              </w:rPr>
              <w:t>Take-Home 2</w:t>
            </w:r>
          </w:p>
        </w:tc>
        <w:tc>
          <w:tcPr>
            <w:tcW w:w="1915" w:type="dxa"/>
          </w:tcPr>
          <w:p w:rsidR="00BE191B" w:rsidRPr="001A5138" w:rsidRDefault="00BE191B" w:rsidP="001A5138">
            <w:pPr>
              <w:jc w:val="center"/>
              <w:rPr>
                <w:rFonts w:eastAsiaTheme="minorHAnsi"/>
                <w:sz w:val="20"/>
                <w:szCs w:val="20"/>
              </w:rPr>
            </w:pPr>
            <w:r w:rsidRPr="001A5138">
              <w:rPr>
                <w:rFonts w:eastAsiaTheme="minorHAnsi"/>
                <w:sz w:val="20"/>
                <w:szCs w:val="20"/>
              </w:rPr>
              <w:t>25</w:t>
            </w:r>
          </w:p>
        </w:tc>
        <w:tc>
          <w:tcPr>
            <w:tcW w:w="1915" w:type="dxa"/>
          </w:tcPr>
          <w:p w:rsidR="00BE191B" w:rsidRPr="001A5138" w:rsidRDefault="00BE191B" w:rsidP="001A5138">
            <w:pPr>
              <w:jc w:val="center"/>
              <w:rPr>
                <w:rFonts w:eastAsiaTheme="minorHAnsi"/>
                <w:sz w:val="20"/>
                <w:szCs w:val="20"/>
              </w:rPr>
            </w:pPr>
            <w:r w:rsidRPr="00FE2746">
              <w:rPr>
                <w:rFonts w:eastAsiaTheme="minorHAnsi"/>
                <w:sz w:val="20"/>
                <w:szCs w:val="20"/>
              </w:rPr>
              <w:t>October 24</w:t>
            </w:r>
          </w:p>
        </w:tc>
      </w:tr>
      <w:tr w:rsidR="00BE191B" w:rsidRPr="00FE2746" w:rsidTr="00F15765">
        <w:trPr>
          <w:jc w:val="center"/>
        </w:trPr>
        <w:tc>
          <w:tcPr>
            <w:tcW w:w="1915" w:type="dxa"/>
          </w:tcPr>
          <w:p w:rsidR="00BE191B" w:rsidRPr="001A5138" w:rsidRDefault="00BE191B" w:rsidP="001A5138">
            <w:pPr>
              <w:jc w:val="center"/>
              <w:rPr>
                <w:rFonts w:eastAsiaTheme="minorHAnsi"/>
                <w:sz w:val="20"/>
                <w:szCs w:val="20"/>
              </w:rPr>
            </w:pPr>
            <w:r w:rsidRPr="001A5138">
              <w:rPr>
                <w:rFonts w:eastAsiaTheme="minorHAnsi"/>
                <w:sz w:val="20"/>
                <w:szCs w:val="20"/>
              </w:rPr>
              <w:t>Take-Home 3</w:t>
            </w:r>
          </w:p>
        </w:tc>
        <w:tc>
          <w:tcPr>
            <w:tcW w:w="1915" w:type="dxa"/>
          </w:tcPr>
          <w:p w:rsidR="00BE191B" w:rsidRPr="001A5138" w:rsidRDefault="00BE191B" w:rsidP="001A5138">
            <w:pPr>
              <w:jc w:val="center"/>
              <w:rPr>
                <w:rFonts w:eastAsiaTheme="minorHAnsi"/>
                <w:sz w:val="20"/>
                <w:szCs w:val="20"/>
              </w:rPr>
            </w:pPr>
            <w:r w:rsidRPr="001A5138">
              <w:rPr>
                <w:rFonts w:eastAsiaTheme="minorHAnsi"/>
                <w:sz w:val="20"/>
                <w:szCs w:val="20"/>
              </w:rPr>
              <w:t>30</w:t>
            </w:r>
          </w:p>
        </w:tc>
        <w:tc>
          <w:tcPr>
            <w:tcW w:w="1915" w:type="dxa"/>
          </w:tcPr>
          <w:p w:rsidR="00BE191B" w:rsidRPr="001A5138" w:rsidRDefault="00BE191B" w:rsidP="001A5138">
            <w:pPr>
              <w:jc w:val="center"/>
              <w:rPr>
                <w:rFonts w:eastAsiaTheme="minorHAnsi"/>
                <w:sz w:val="20"/>
                <w:szCs w:val="20"/>
              </w:rPr>
            </w:pPr>
            <w:r w:rsidRPr="00FE2746">
              <w:rPr>
                <w:rFonts w:eastAsiaTheme="minorHAnsi"/>
                <w:sz w:val="20"/>
                <w:szCs w:val="20"/>
              </w:rPr>
              <w:t>December 7</w:t>
            </w:r>
          </w:p>
        </w:tc>
      </w:tr>
      <w:tr w:rsidR="00BE191B" w:rsidRPr="00FE2746" w:rsidTr="00F15765">
        <w:trPr>
          <w:jc w:val="center"/>
        </w:trPr>
        <w:tc>
          <w:tcPr>
            <w:tcW w:w="1915" w:type="dxa"/>
          </w:tcPr>
          <w:p w:rsidR="00BE191B" w:rsidRPr="001A5138" w:rsidRDefault="00BE191B" w:rsidP="001A5138">
            <w:pPr>
              <w:jc w:val="center"/>
              <w:rPr>
                <w:rFonts w:eastAsiaTheme="minorHAnsi"/>
                <w:sz w:val="20"/>
                <w:szCs w:val="20"/>
              </w:rPr>
            </w:pPr>
            <w:r w:rsidRPr="001A5138">
              <w:rPr>
                <w:rFonts w:eastAsiaTheme="minorHAnsi"/>
                <w:sz w:val="20"/>
                <w:szCs w:val="20"/>
              </w:rPr>
              <w:t>Quizzes</w:t>
            </w:r>
          </w:p>
        </w:tc>
        <w:tc>
          <w:tcPr>
            <w:tcW w:w="1915" w:type="dxa"/>
          </w:tcPr>
          <w:p w:rsidR="00BE191B" w:rsidRPr="001A5138" w:rsidRDefault="00BE191B" w:rsidP="001A5138">
            <w:pPr>
              <w:jc w:val="center"/>
              <w:rPr>
                <w:rFonts w:eastAsiaTheme="minorHAnsi"/>
                <w:sz w:val="20"/>
                <w:szCs w:val="20"/>
              </w:rPr>
            </w:pPr>
            <w:r w:rsidRPr="001A5138">
              <w:rPr>
                <w:rFonts w:eastAsiaTheme="minorHAnsi"/>
                <w:sz w:val="20"/>
                <w:szCs w:val="20"/>
              </w:rPr>
              <w:t>10</w:t>
            </w:r>
          </w:p>
        </w:tc>
        <w:tc>
          <w:tcPr>
            <w:tcW w:w="1915" w:type="dxa"/>
          </w:tcPr>
          <w:p w:rsidR="00BE191B" w:rsidRPr="001A5138" w:rsidRDefault="00BE191B" w:rsidP="001A5138">
            <w:pPr>
              <w:jc w:val="center"/>
              <w:rPr>
                <w:rFonts w:eastAsiaTheme="minorHAnsi"/>
                <w:sz w:val="20"/>
                <w:szCs w:val="20"/>
              </w:rPr>
            </w:pPr>
            <w:r w:rsidRPr="001A5138">
              <w:rPr>
                <w:rFonts w:eastAsiaTheme="minorHAnsi"/>
                <w:sz w:val="20"/>
                <w:szCs w:val="20"/>
              </w:rPr>
              <w:t>Pop-Quiz</w:t>
            </w:r>
            <w:r w:rsidR="00622785">
              <w:rPr>
                <w:rFonts w:eastAsiaTheme="minorHAnsi"/>
                <w:sz w:val="20"/>
                <w:szCs w:val="20"/>
              </w:rPr>
              <w:t xml:space="preserve">zes </w:t>
            </w:r>
          </w:p>
        </w:tc>
      </w:tr>
      <w:tr w:rsidR="00BE191B" w:rsidRPr="00FE2746" w:rsidTr="00F15765">
        <w:trPr>
          <w:gridAfter w:val="1"/>
          <w:wAfter w:w="1915" w:type="dxa"/>
          <w:jc w:val="center"/>
        </w:trPr>
        <w:tc>
          <w:tcPr>
            <w:tcW w:w="1915" w:type="dxa"/>
          </w:tcPr>
          <w:p w:rsidR="00BE191B" w:rsidRPr="001A5138" w:rsidRDefault="00BE191B" w:rsidP="001A5138">
            <w:pPr>
              <w:jc w:val="center"/>
              <w:rPr>
                <w:rFonts w:eastAsiaTheme="minorHAnsi"/>
                <w:sz w:val="20"/>
                <w:szCs w:val="20"/>
              </w:rPr>
            </w:pPr>
            <w:r w:rsidRPr="001A5138">
              <w:rPr>
                <w:rFonts w:eastAsiaTheme="minorHAnsi"/>
                <w:sz w:val="20"/>
                <w:szCs w:val="20"/>
              </w:rPr>
              <w:t>Participation</w:t>
            </w:r>
          </w:p>
        </w:tc>
        <w:tc>
          <w:tcPr>
            <w:tcW w:w="1915" w:type="dxa"/>
            <w:tcBorders>
              <w:right w:val="single" w:sz="4" w:space="0" w:color="auto"/>
            </w:tcBorders>
          </w:tcPr>
          <w:p w:rsidR="00BE191B" w:rsidRPr="001A5138" w:rsidRDefault="00BE191B" w:rsidP="001A5138">
            <w:pPr>
              <w:jc w:val="center"/>
              <w:rPr>
                <w:rFonts w:eastAsiaTheme="minorHAnsi"/>
                <w:sz w:val="20"/>
                <w:szCs w:val="20"/>
              </w:rPr>
            </w:pPr>
            <w:r w:rsidRPr="001A5138">
              <w:rPr>
                <w:rFonts w:eastAsiaTheme="minorHAnsi"/>
                <w:sz w:val="20"/>
                <w:szCs w:val="20"/>
              </w:rPr>
              <w:t>10</w:t>
            </w:r>
          </w:p>
        </w:tc>
      </w:tr>
      <w:tr w:rsidR="00BE191B" w:rsidRPr="00FE2746" w:rsidTr="00F15765">
        <w:trPr>
          <w:gridAfter w:val="1"/>
          <w:wAfter w:w="1915" w:type="dxa"/>
          <w:jc w:val="center"/>
        </w:trPr>
        <w:tc>
          <w:tcPr>
            <w:tcW w:w="1915" w:type="dxa"/>
          </w:tcPr>
          <w:p w:rsidR="00BE191B" w:rsidRPr="001A5138" w:rsidRDefault="00BE191B" w:rsidP="001A5138">
            <w:pPr>
              <w:jc w:val="center"/>
              <w:rPr>
                <w:rFonts w:eastAsiaTheme="minorHAnsi"/>
                <w:sz w:val="20"/>
                <w:szCs w:val="20"/>
              </w:rPr>
            </w:pPr>
            <w:r w:rsidRPr="001A5138">
              <w:rPr>
                <w:rFonts w:eastAsiaTheme="minorHAnsi"/>
                <w:sz w:val="20"/>
                <w:szCs w:val="20"/>
              </w:rPr>
              <w:t>Attendance</w:t>
            </w:r>
          </w:p>
        </w:tc>
        <w:tc>
          <w:tcPr>
            <w:tcW w:w="1915" w:type="dxa"/>
            <w:tcBorders>
              <w:right w:val="single" w:sz="4" w:space="0" w:color="auto"/>
            </w:tcBorders>
          </w:tcPr>
          <w:p w:rsidR="00BE191B" w:rsidRPr="001A5138" w:rsidRDefault="00BE191B" w:rsidP="001A5138">
            <w:pPr>
              <w:jc w:val="center"/>
              <w:rPr>
                <w:rFonts w:eastAsiaTheme="minorHAnsi"/>
                <w:sz w:val="20"/>
                <w:szCs w:val="20"/>
              </w:rPr>
            </w:pPr>
            <w:r w:rsidRPr="001A5138">
              <w:rPr>
                <w:rFonts w:eastAsiaTheme="minorHAnsi"/>
                <w:sz w:val="20"/>
                <w:szCs w:val="20"/>
              </w:rPr>
              <w:t>5</w:t>
            </w:r>
          </w:p>
        </w:tc>
      </w:tr>
      <w:tr w:rsidR="00BE191B" w:rsidRPr="00FE2746" w:rsidTr="00F15765">
        <w:trPr>
          <w:gridAfter w:val="1"/>
          <w:wAfter w:w="1915" w:type="dxa"/>
          <w:jc w:val="center"/>
        </w:trPr>
        <w:tc>
          <w:tcPr>
            <w:tcW w:w="1915" w:type="dxa"/>
          </w:tcPr>
          <w:p w:rsidR="00BE191B" w:rsidRPr="001A5138" w:rsidRDefault="00BE191B" w:rsidP="001A5138">
            <w:pPr>
              <w:jc w:val="center"/>
              <w:rPr>
                <w:rFonts w:eastAsiaTheme="minorHAnsi"/>
                <w:sz w:val="20"/>
                <w:szCs w:val="20"/>
              </w:rPr>
            </w:pPr>
            <w:r w:rsidRPr="001A5138">
              <w:rPr>
                <w:rFonts w:eastAsiaTheme="minorHAnsi"/>
                <w:sz w:val="20"/>
                <w:szCs w:val="20"/>
              </w:rPr>
              <w:t>TOTAL</w:t>
            </w:r>
          </w:p>
        </w:tc>
        <w:tc>
          <w:tcPr>
            <w:tcW w:w="1915" w:type="dxa"/>
            <w:tcBorders>
              <w:right w:val="single" w:sz="4" w:space="0" w:color="auto"/>
            </w:tcBorders>
          </w:tcPr>
          <w:p w:rsidR="00BE191B" w:rsidRPr="001A5138" w:rsidRDefault="00BE191B" w:rsidP="001A5138">
            <w:pPr>
              <w:jc w:val="center"/>
              <w:rPr>
                <w:rFonts w:eastAsiaTheme="minorHAnsi"/>
                <w:sz w:val="20"/>
                <w:szCs w:val="20"/>
              </w:rPr>
            </w:pPr>
            <w:r w:rsidRPr="001A5138">
              <w:rPr>
                <w:rFonts w:eastAsiaTheme="minorHAnsi"/>
                <w:sz w:val="20"/>
                <w:szCs w:val="20"/>
              </w:rPr>
              <w:t>100</w:t>
            </w:r>
          </w:p>
        </w:tc>
      </w:tr>
    </w:tbl>
    <w:p w:rsidR="001A5138" w:rsidRPr="001A5138" w:rsidRDefault="001A5138" w:rsidP="001A5138">
      <w:pPr>
        <w:rPr>
          <w:rFonts w:eastAsiaTheme="minorHAnsi"/>
          <w:b/>
          <w:sz w:val="20"/>
          <w:szCs w:val="20"/>
        </w:rPr>
      </w:pPr>
    </w:p>
    <w:tbl>
      <w:tblPr>
        <w:tblStyle w:val="TableGrid"/>
        <w:tblW w:w="0" w:type="auto"/>
        <w:jc w:val="center"/>
        <w:tblLook w:val="04A0" w:firstRow="1" w:lastRow="0" w:firstColumn="1" w:lastColumn="0" w:noHBand="0" w:noVBand="1"/>
      </w:tblPr>
      <w:tblGrid>
        <w:gridCol w:w="786"/>
        <w:gridCol w:w="733"/>
        <w:gridCol w:w="715"/>
        <w:gridCol w:w="715"/>
        <w:gridCol w:w="715"/>
        <w:gridCol w:w="715"/>
        <w:gridCol w:w="715"/>
        <w:gridCol w:w="715"/>
        <w:gridCol w:w="715"/>
        <w:gridCol w:w="715"/>
        <w:gridCol w:w="715"/>
        <w:gridCol w:w="637"/>
      </w:tblGrid>
      <w:tr w:rsidR="001A5138" w:rsidRPr="001A5138" w:rsidTr="00F15765">
        <w:trPr>
          <w:jc w:val="center"/>
        </w:trPr>
        <w:tc>
          <w:tcPr>
            <w:tcW w:w="8591" w:type="dxa"/>
            <w:gridSpan w:val="12"/>
          </w:tcPr>
          <w:p w:rsidR="001A5138" w:rsidRPr="001A5138" w:rsidRDefault="001A5138" w:rsidP="001A5138">
            <w:pPr>
              <w:jc w:val="center"/>
              <w:rPr>
                <w:rFonts w:eastAsiaTheme="minorHAnsi"/>
                <w:b/>
                <w:sz w:val="20"/>
                <w:szCs w:val="20"/>
              </w:rPr>
            </w:pPr>
            <w:r w:rsidRPr="001A5138">
              <w:rPr>
                <w:rFonts w:eastAsiaTheme="minorHAnsi"/>
                <w:b/>
                <w:sz w:val="20"/>
                <w:szCs w:val="20"/>
              </w:rPr>
              <w:t>Grading Scale</w:t>
            </w:r>
          </w:p>
        </w:tc>
      </w:tr>
      <w:tr w:rsidR="001A5138" w:rsidRPr="001A5138" w:rsidTr="00F15765">
        <w:trPr>
          <w:jc w:val="center"/>
        </w:trPr>
        <w:tc>
          <w:tcPr>
            <w:tcW w:w="786" w:type="dxa"/>
          </w:tcPr>
          <w:p w:rsidR="001A5138" w:rsidRPr="001A5138" w:rsidRDefault="001A5138" w:rsidP="001A5138">
            <w:pPr>
              <w:jc w:val="center"/>
              <w:rPr>
                <w:rFonts w:eastAsiaTheme="minorHAnsi"/>
                <w:sz w:val="20"/>
                <w:szCs w:val="20"/>
              </w:rPr>
            </w:pPr>
            <w:r w:rsidRPr="001A5138">
              <w:rPr>
                <w:rFonts w:eastAsiaTheme="minorHAnsi"/>
                <w:sz w:val="20"/>
                <w:szCs w:val="20"/>
              </w:rPr>
              <w:t>94-100</w:t>
            </w:r>
          </w:p>
        </w:tc>
        <w:tc>
          <w:tcPr>
            <w:tcW w:w="733" w:type="dxa"/>
          </w:tcPr>
          <w:p w:rsidR="001A5138" w:rsidRPr="001A5138" w:rsidRDefault="001A5138" w:rsidP="001A5138">
            <w:pPr>
              <w:jc w:val="center"/>
              <w:rPr>
                <w:rFonts w:eastAsiaTheme="minorHAnsi"/>
                <w:sz w:val="20"/>
                <w:szCs w:val="20"/>
              </w:rPr>
            </w:pPr>
            <w:r w:rsidRPr="001A5138">
              <w:rPr>
                <w:rFonts w:eastAsiaTheme="minorHAnsi"/>
                <w:sz w:val="20"/>
                <w:szCs w:val="20"/>
              </w:rPr>
              <w:t>90-93</w:t>
            </w:r>
          </w:p>
        </w:tc>
        <w:tc>
          <w:tcPr>
            <w:tcW w:w="715" w:type="dxa"/>
          </w:tcPr>
          <w:p w:rsidR="001A5138" w:rsidRPr="001A5138" w:rsidRDefault="001A5138" w:rsidP="001A5138">
            <w:pPr>
              <w:jc w:val="center"/>
              <w:rPr>
                <w:rFonts w:eastAsiaTheme="minorHAnsi"/>
                <w:sz w:val="20"/>
                <w:szCs w:val="20"/>
              </w:rPr>
            </w:pPr>
            <w:r w:rsidRPr="001A5138">
              <w:rPr>
                <w:rFonts w:eastAsiaTheme="minorHAnsi"/>
                <w:sz w:val="20"/>
                <w:szCs w:val="20"/>
              </w:rPr>
              <w:t>87-89</w:t>
            </w:r>
          </w:p>
        </w:tc>
        <w:tc>
          <w:tcPr>
            <w:tcW w:w="715" w:type="dxa"/>
          </w:tcPr>
          <w:p w:rsidR="001A5138" w:rsidRPr="001A5138" w:rsidRDefault="001A5138" w:rsidP="001A5138">
            <w:pPr>
              <w:jc w:val="center"/>
              <w:rPr>
                <w:rFonts w:eastAsiaTheme="minorHAnsi"/>
                <w:sz w:val="20"/>
                <w:szCs w:val="20"/>
              </w:rPr>
            </w:pPr>
            <w:r w:rsidRPr="001A5138">
              <w:rPr>
                <w:rFonts w:eastAsiaTheme="minorHAnsi"/>
                <w:sz w:val="20"/>
                <w:szCs w:val="20"/>
              </w:rPr>
              <w:t>84-86</w:t>
            </w:r>
          </w:p>
        </w:tc>
        <w:tc>
          <w:tcPr>
            <w:tcW w:w="715" w:type="dxa"/>
          </w:tcPr>
          <w:p w:rsidR="001A5138" w:rsidRPr="001A5138" w:rsidRDefault="001A5138" w:rsidP="001A5138">
            <w:pPr>
              <w:jc w:val="center"/>
              <w:rPr>
                <w:rFonts w:eastAsiaTheme="minorHAnsi"/>
                <w:sz w:val="20"/>
                <w:szCs w:val="20"/>
              </w:rPr>
            </w:pPr>
            <w:r w:rsidRPr="001A5138">
              <w:rPr>
                <w:rFonts w:eastAsiaTheme="minorHAnsi"/>
                <w:sz w:val="20"/>
                <w:szCs w:val="20"/>
              </w:rPr>
              <w:t>80-83</w:t>
            </w:r>
          </w:p>
        </w:tc>
        <w:tc>
          <w:tcPr>
            <w:tcW w:w="715" w:type="dxa"/>
          </w:tcPr>
          <w:p w:rsidR="001A5138" w:rsidRPr="001A5138" w:rsidRDefault="001A5138" w:rsidP="001A5138">
            <w:pPr>
              <w:jc w:val="center"/>
              <w:rPr>
                <w:rFonts w:eastAsiaTheme="minorHAnsi"/>
                <w:sz w:val="20"/>
                <w:szCs w:val="20"/>
              </w:rPr>
            </w:pPr>
            <w:r w:rsidRPr="001A5138">
              <w:rPr>
                <w:rFonts w:eastAsiaTheme="minorHAnsi"/>
                <w:sz w:val="20"/>
                <w:szCs w:val="20"/>
              </w:rPr>
              <w:t>77-79</w:t>
            </w:r>
          </w:p>
        </w:tc>
        <w:tc>
          <w:tcPr>
            <w:tcW w:w="715" w:type="dxa"/>
          </w:tcPr>
          <w:p w:rsidR="001A5138" w:rsidRPr="001A5138" w:rsidRDefault="001A5138" w:rsidP="001A5138">
            <w:pPr>
              <w:jc w:val="center"/>
              <w:rPr>
                <w:rFonts w:eastAsiaTheme="minorHAnsi"/>
                <w:sz w:val="20"/>
                <w:szCs w:val="20"/>
              </w:rPr>
            </w:pPr>
            <w:r w:rsidRPr="001A5138">
              <w:rPr>
                <w:rFonts w:eastAsiaTheme="minorHAnsi"/>
                <w:sz w:val="20"/>
                <w:szCs w:val="20"/>
              </w:rPr>
              <w:t>74-76</w:t>
            </w:r>
          </w:p>
        </w:tc>
        <w:tc>
          <w:tcPr>
            <w:tcW w:w="715" w:type="dxa"/>
          </w:tcPr>
          <w:p w:rsidR="001A5138" w:rsidRPr="001A5138" w:rsidRDefault="001A5138" w:rsidP="001A5138">
            <w:pPr>
              <w:jc w:val="center"/>
              <w:rPr>
                <w:rFonts w:eastAsiaTheme="minorHAnsi"/>
                <w:sz w:val="20"/>
                <w:szCs w:val="20"/>
              </w:rPr>
            </w:pPr>
            <w:r w:rsidRPr="001A5138">
              <w:rPr>
                <w:rFonts w:eastAsiaTheme="minorHAnsi"/>
                <w:sz w:val="20"/>
                <w:szCs w:val="20"/>
              </w:rPr>
              <w:t>70-73</w:t>
            </w:r>
          </w:p>
        </w:tc>
        <w:tc>
          <w:tcPr>
            <w:tcW w:w="715" w:type="dxa"/>
          </w:tcPr>
          <w:p w:rsidR="001A5138" w:rsidRPr="001A5138" w:rsidRDefault="001A5138" w:rsidP="001A5138">
            <w:pPr>
              <w:jc w:val="center"/>
              <w:rPr>
                <w:rFonts w:eastAsiaTheme="minorHAnsi"/>
                <w:sz w:val="20"/>
                <w:szCs w:val="20"/>
              </w:rPr>
            </w:pPr>
            <w:r w:rsidRPr="001A5138">
              <w:rPr>
                <w:rFonts w:eastAsiaTheme="minorHAnsi"/>
                <w:sz w:val="20"/>
                <w:szCs w:val="20"/>
              </w:rPr>
              <w:t>67-69</w:t>
            </w:r>
          </w:p>
        </w:tc>
        <w:tc>
          <w:tcPr>
            <w:tcW w:w="715" w:type="dxa"/>
          </w:tcPr>
          <w:p w:rsidR="001A5138" w:rsidRPr="001A5138" w:rsidRDefault="001A5138" w:rsidP="001A5138">
            <w:pPr>
              <w:jc w:val="center"/>
              <w:rPr>
                <w:rFonts w:eastAsiaTheme="minorHAnsi"/>
                <w:sz w:val="20"/>
                <w:szCs w:val="20"/>
              </w:rPr>
            </w:pPr>
            <w:r w:rsidRPr="001A5138">
              <w:rPr>
                <w:rFonts w:eastAsiaTheme="minorHAnsi"/>
                <w:sz w:val="20"/>
                <w:szCs w:val="20"/>
              </w:rPr>
              <w:t>64-66</w:t>
            </w:r>
          </w:p>
        </w:tc>
        <w:tc>
          <w:tcPr>
            <w:tcW w:w="715" w:type="dxa"/>
          </w:tcPr>
          <w:p w:rsidR="001A5138" w:rsidRPr="001A5138" w:rsidRDefault="001A5138" w:rsidP="001A5138">
            <w:pPr>
              <w:jc w:val="center"/>
              <w:rPr>
                <w:rFonts w:eastAsiaTheme="minorHAnsi"/>
                <w:sz w:val="20"/>
                <w:szCs w:val="20"/>
              </w:rPr>
            </w:pPr>
            <w:r w:rsidRPr="001A5138">
              <w:rPr>
                <w:rFonts w:eastAsiaTheme="minorHAnsi"/>
                <w:sz w:val="20"/>
                <w:szCs w:val="20"/>
              </w:rPr>
              <w:t>60-63</w:t>
            </w:r>
          </w:p>
        </w:tc>
        <w:tc>
          <w:tcPr>
            <w:tcW w:w="637" w:type="dxa"/>
          </w:tcPr>
          <w:p w:rsidR="001A5138" w:rsidRPr="001A5138" w:rsidRDefault="001A5138" w:rsidP="001A5138">
            <w:pPr>
              <w:jc w:val="center"/>
              <w:rPr>
                <w:rFonts w:eastAsiaTheme="minorHAnsi"/>
                <w:sz w:val="20"/>
                <w:szCs w:val="20"/>
              </w:rPr>
            </w:pPr>
            <w:r w:rsidRPr="001A5138">
              <w:rPr>
                <w:rFonts w:eastAsiaTheme="minorHAnsi"/>
                <w:sz w:val="20"/>
                <w:szCs w:val="20"/>
              </w:rPr>
              <w:t>0-59</w:t>
            </w:r>
          </w:p>
        </w:tc>
      </w:tr>
      <w:tr w:rsidR="001A5138" w:rsidRPr="001A5138" w:rsidTr="00F15765">
        <w:trPr>
          <w:jc w:val="center"/>
        </w:trPr>
        <w:tc>
          <w:tcPr>
            <w:tcW w:w="786" w:type="dxa"/>
          </w:tcPr>
          <w:p w:rsidR="001A5138" w:rsidRPr="001A5138" w:rsidRDefault="001A5138" w:rsidP="001A5138">
            <w:pPr>
              <w:jc w:val="center"/>
              <w:rPr>
                <w:rFonts w:eastAsiaTheme="minorHAnsi"/>
                <w:sz w:val="20"/>
                <w:szCs w:val="20"/>
              </w:rPr>
            </w:pPr>
            <w:r w:rsidRPr="001A5138">
              <w:rPr>
                <w:rFonts w:eastAsiaTheme="minorHAnsi"/>
                <w:sz w:val="20"/>
                <w:szCs w:val="20"/>
              </w:rPr>
              <w:t>A</w:t>
            </w:r>
          </w:p>
        </w:tc>
        <w:tc>
          <w:tcPr>
            <w:tcW w:w="733" w:type="dxa"/>
          </w:tcPr>
          <w:p w:rsidR="001A5138" w:rsidRPr="001A5138" w:rsidRDefault="001A5138" w:rsidP="001A5138">
            <w:pPr>
              <w:jc w:val="center"/>
              <w:rPr>
                <w:rFonts w:eastAsiaTheme="minorHAnsi"/>
                <w:sz w:val="20"/>
                <w:szCs w:val="20"/>
              </w:rPr>
            </w:pPr>
            <w:r w:rsidRPr="001A5138">
              <w:rPr>
                <w:rFonts w:eastAsiaTheme="minorHAnsi"/>
                <w:sz w:val="20"/>
                <w:szCs w:val="20"/>
              </w:rPr>
              <w:t>A-</w:t>
            </w:r>
          </w:p>
        </w:tc>
        <w:tc>
          <w:tcPr>
            <w:tcW w:w="715" w:type="dxa"/>
          </w:tcPr>
          <w:p w:rsidR="001A5138" w:rsidRPr="001A5138" w:rsidRDefault="001A5138" w:rsidP="001A5138">
            <w:pPr>
              <w:jc w:val="center"/>
              <w:rPr>
                <w:rFonts w:eastAsiaTheme="minorHAnsi"/>
                <w:sz w:val="20"/>
                <w:szCs w:val="20"/>
              </w:rPr>
            </w:pPr>
            <w:r w:rsidRPr="001A5138">
              <w:rPr>
                <w:rFonts w:eastAsiaTheme="minorHAnsi"/>
                <w:sz w:val="20"/>
                <w:szCs w:val="20"/>
              </w:rPr>
              <w:t>B+</w:t>
            </w:r>
          </w:p>
        </w:tc>
        <w:tc>
          <w:tcPr>
            <w:tcW w:w="715" w:type="dxa"/>
          </w:tcPr>
          <w:p w:rsidR="001A5138" w:rsidRPr="001A5138" w:rsidRDefault="001A5138" w:rsidP="001A5138">
            <w:pPr>
              <w:jc w:val="center"/>
              <w:rPr>
                <w:rFonts w:eastAsiaTheme="minorHAnsi"/>
                <w:sz w:val="20"/>
                <w:szCs w:val="20"/>
              </w:rPr>
            </w:pPr>
            <w:r w:rsidRPr="001A5138">
              <w:rPr>
                <w:rFonts w:eastAsiaTheme="minorHAnsi"/>
                <w:sz w:val="20"/>
                <w:szCs w:val="20"/>
              </w:rPr>
              <w:t>B</w:t>
            </w:r>
          </w:p>
        </w:tc>
        <w:tc>
          <w:tcPr>
            <w:tcW w:w="715" w:type="dxa"/>
          </w:tcPr>
          <w:p w:rsidR="001A5138" w:rsidRPr="001A5138" w:rsidRDefault="001A5138" w:rsidP="001A5138">
            <w:pPr>
              <w:jc w:val="center"/>
              <w:rPr>
                <w:rFonts w:eastAsiaTheme="minorHAnsi"/>
                <w:sz w:val="20"/>
                <w:szCs w:val="20"/>
              </w:rPr>
            </w:pPr>
            <w:r w:rsidRPr="001A5138">
              <w:rPr>
                <w:rFonts w:eastAsiaTheme="minorHAnsi"/>
                <w:sz w:val="20"/>
                <w:szCs w:val="20"/>
              </w:rPr>
              <w:t>B-</w:t>
            </w:r>
          </w:p>
        </w:tc>
        <w:tc>
          <w:tcPr>
            <w:tcW w:w="715" w:type="dxa"/>
          </w:tcPr>
          <w:p w:rsidR="001A5138" w:rsidRPr="001A5138" w:rsidRDefault="001A5138" w:rsidP="001A5138">
            <w:pPr>
              <w:jc w:val="center"/>
              <w:rPr>
                <w:rFonts w:eastAsiaTheme="minorHAnsi"/>
                <w:sz w:val="20"/>
                <w:szCs w:val="20"/>
              </w:rPr>
            </w:pPr>
            <w:r w:rsidRPr="001A5138">
              <w:rPr>
                <w:rFonts w:eastAsiaTheme="minorHAnsi"/>
                <w:sz w:val="20"/>
                <w:szCs w:val="20"/>
              </w:rPr>
              <w:t>C+</w:t>
            </w:r>
          </w:p>
        </w:tc>
        <w:tc>
          <w:tcPr>
            <w:tcW w:w="715" w:type="dxa"/>
          </w:tcPr>
          <w:p w:rsidR="001A5138" w:rsidRPr="001A5138" w:rsidRDefault="001A5138" w:rsidP="001A5138">
            <w:pPr>
              <w:jc w:val="center"/>
              <w:rPr>
                <w:rFonts w:eastAsiaTheme="minorHAnsi"/>
                <w:sz w:val="20"/>
                <w:szCs w:val="20"/>
              </w:rPr>
            </w:pPr>
            <w:r w:rsidRPr="001A5138">
              <w:rPr>
                <w:rFonts w:eastAsiaTheme="minorHAnsi"/>
                <w:sz w:val="20"/>
                <w:szCs w:val="20"/>
              </w:rPr>
              <w:t>C</w:t>
            </w:r>
          </w:p>
        </w:tc>
        <w:tc>
          <w:tcPr>
            <w:tcW w:w="715" w:type="dxa"/>
          </w:tcPr>
          <w:p w:rsidR="001A5138" w:rsidRPr="001A5138" w:rsidRDefault="001A5138" w:rsidP="001A5138">
            <w:pPr>
              <w:jc w:val="center"/>
              <w:rPr>
                <w:rFonts w:eastAsiaTheme="minorHAnsi"/>
                <w:sz w:val="20"/>
                <w:szCs w:val="20"/>
              </w:rPr>
            </w:pPr>
            <w:r w:rsidRPr="001A5138">
              <w:rPr>
                <w:rFonts w:eastAsiaTheme="minorHAnsi"/>
                <w:sz w:val="20"/>
                <w:szCs w:val="20"/>
              </w:rPr>
              <w:t>C-</w:t>
            </w:r>
          </w:p>
        </w:tc>
        <w:tc>
          <w:tcPr>
            <w:tcW w:w="715" w:type="dxa"/>
          </w:tcPr>
          <w:p w:rsidR="001A5138" w:rsidRPr="001A5138" w:rsidRDefault="001A5138" w:rsidP="001A5138">
            <w:pPr>
              <w:jc w:val="center"/>
              <w:rPr>
                <w:rFonts w:eastAsiaTheme="minorHAnsi"/>
                <w:sz w:val="20"/>
                <w:szCs w:val="20"/>
              </w:rPr>
            </w:pPr>
            <w:r w:rsidRPr="001A5138">
              <w:rPr>
                <w:rFonts w:eastAsiaTheme="minorHAnsi"/>
                <w:sz w:val="20"/>
                <w:szCs w:val="20"/>
              </w:rPr>
              <w:t>D+</w:t>
            </w:r>
          </w:p>
        </w:tc>
        <w:tc>
          <w:tcPr>
            <w:tcW w:w="715" w:type="dxa"/>
          </w:tcPr>
          <w:p w:rsidR="001A5138" w:rsidRPr="001A5138" w:rsidRDefault="001A5138" w:rsidP="001A5138">
            <w:pPr>
              <w:jc w:val="center"/>
              <w:rPr>
                <w:rFonts w:eastAsiaTheme="minorHAnsi"/>
                <w:sz w:val="20"/>
                <w:szCs w:val="20"/>
              </w:rPr>
            </w:pPr>
            <w:r w:rsidRPr="001A5138">
              <w:rPr>
                <w:rFonts w:eastAsiaTheme="minorHAnsi"/>
                <w:sz w:val="20"/>
                <w:szCs w:val="20"/>
              </w:rPr>
              <w:t>D</w:t>
            </w:r>
          </w:p>
        </w:tc>
        <w:tc>
          <w:tcPr>
            <w:tcW w:w="715" w:type="dxa"/>
          </w:tcPr>
          <w:p w:rsidR="001A5138" w:rsidRPr="001A5138" w:rsidRDefault="001A5138" w:rsidP="001A5138">
            <w:pPr>
              <w:jc w:val="center"/>
              <w:rPr>
                <w:rFonts w:eastAsiaTheme="minorHAnsi"/>
                <w:sz w:val="20"/>
                <w:szCs w:val="20"/>
              </w:rPr>
            </w:pPr>
            <w:r w:rsidRPr="001A5138">
              <w:rPr>
                <w:rFonts w:eastAsiaTheme="minorHAnsi"/>
                <w:sz w:val="20"/>
                <w:szCs w:val="20"/>
              </w:rPr>
              <w:t>D-</w:t>
            </w:r>
          </w:p>
        </w:tc>
        <w:tc>
          <w:tcPr>
            <w:tcW w:w="637" w:type="dxa"/>
          </w:tcPr>
          <w:p w:rsidR="001A5138" w:rsidRPr="001A5138" w:rsidRDefault="001A5138" w:rsidP="001A5138">
            <w:pPr>
              <w:jc w:val="center"/>
              <w:rPr>
                <w:rFonts w:eastAsiaTheme="minorHAnsi"/>
                <w:sz w:val="20"/>
                <w:szCs w:val="20"/>
              </w:rPr>
            </w:pPr>
            <w:r w:rsidRPr="001A5138">
              <w:rPr>
                <w:rFonts w:eastAsiaTheme="minorHAnsi"/>
                <w:sz w:val="20"/>
                <w:szCs w:val="20"/>
              </w:rPr>
              <w:t>E</w:t>
            </w:r>
          </w:p>
        </w:tc>
      </w:tr>
    </w:tbl>
    <w:p w:rsidR="001A5138" w:rsidRPr="001A5138" w:rsidRDefault="001A5138" w:rsidP="00220316">
      <w:pPr>
        <w:rPr>
          <w:sz w:val="20"/>
          <w:szCs w:val="20"/>
        </w:rPr>
      </w:pPr>
    </w:p>
    <w:p w:rsidR="00BE191B" w:rsidRPr="008A5CA9" w:rsidRDefault="00BE191B" w:rsidP="00BE191B">
      <w:pPr>
        <w:rPr>
          <w:sz w:val="20"/>
        </w:rPr>
      </w:pPr>
      <w:r w:rsidRPr="00C81C2C">
        <w:rPr>
          <w:sz w:val="20"/>
        </w:rPr>
        <w:t xml:space="preserve">For current regulations on grades and grade point averages at the University of Florida please see </w:t>
      </w:r>
    </w:p>
    <w:p w:rsidR="00220316" w:rsidRDefault="005E598F" w:rsidP="00220316">
      <w:pPr>
        <w:rPr>
          <w:sz w:val="20"/>
        </w:rPr>
      </w:pPr>
      <w:hyperlink r:id="rId10" w:history="1">
        <w:r w:rsidR="00BE191B" w:rsidRPr="00CF5F2D">
          <w:rPr>
            <w:rStyle w:val="Hyperlink"/>
            <w:sz w:val="20"/>
          </w:rPr>
          <w:t>https://catalog.ufl.edu/ugrad/current/regulations/info/grades.aspx</w:t>
        </w:r>
      </w:hyperlink>
    </w:p>
    <w:p w:rsidR="00556588" w:rsidRDefault="00556588" w:rsidP="00220316">
      <w:pPr>
        <w:rPr>
          <w:sz w:val="20"/>
        </w:rPr>
      </w:pPr>
    </w:p>
    <w:p w:rsidR="00556588" w:rsidRDefault="00556588" w:rsidP="00556588">
      <w:pPr>
        <w:jc w:val="center"/>
        <w:rPr>
          <w:sz w:val="20"/>
          <w:u w:val="single"/>
        </w:rPr>
      </w:pPr>
      <w:r>
        <w:rPr>
          <w:sz w:val="20"/>
          <w:u w:val="single"/>
        </w:rPr>
        <w:t>Students with Disabilities</w:t>
      </w:r>
    </w:p>
    <w:p w:rsidR="00556588" w:rsidRPr="008A5CA9" w:rsidRDefault="00556588" w:rsidP="00556588">
      <w:pPr>
        <w:rPr>
          <w:sz w:val="20"/>
          <w:u w:val="single"/>
        </w:rPr>
      </w:pPr>
    </w:p>
    <w:p w:rsidR="00556588" w:rsidRDefault="00556588" w:rsidP="00556588">
      <w:pPr>
        <w:rPr>
          <w:sz w:val="20"/>
        </w:rPr>
      </w:pPr>
      <w:r w:rsidRPr="008A5CA9">
        <w:rPr>
          <w:sz w:val="20"/>
        </w:rPr>
        <w:t xml:space="preserve">Students with disabilities requesting accommodations should first register with the Disability Resource Center (352-392-8565, </w:t>
      </w:r>
      <w:hyperlink r:id="rId11" w:history="1">
        <w:r w:rsidRPr="00CF5F2D">
          <w:rPr>
            <w:rStyle w:val="Hyperlink"/>
            <w:sz w:val="20"/>
          </w:rPr>
          <w:t>www.dso.ufl.edu/drc/</w:t>
        </w:r>
      </w:hyperlink>
      <w:r>
        <w:rPr>
          <w:sz w:val="20"/>
        </w:rPr>
        <w:t xml:space="preserve"> </w:t>
      </w:r>
      <w:r w:rsidRPr="008A5CA9">
        <w:rPr>
          <w:sz w:val="20"/>
        </w:rPr>
        <w:t>) by providing appropriate documentation. Once registered, students will receive an accommodation letter which must be presented to the instructor when requesting accommodation. Students with disabilities should follow this procedure as early as possible in the semester</w:t>
      </w:r>
      <w:r>
        <w:rPr>
          <w:sz w:val="20"/>
        </w:rPr>
        <w:t>.</w:t>
      </w:r>
    </w:p>
    <w:p w:rsidR="00556588" w:rsidRDefault="00556588" w:rsidP="00556588">
      <w:pPr>
        <w:rPr>
          <w:sz w:val="20"/>
        </w:rPr>
      </w:pPr>
    </w:p>
    <w:p w:rsidR="00556588" w:rsidRPr="005614EE" w:rsidRDefault="002F00A5" w:rsidP="005614EE">
      <w:pPr>
        <w:jc w:val="center"/>
        <w:rPr>
          <w:sz w:val="20"/>
          <w:u w:val="single"/>
        </w:rPr>
      </w:pPr>
      <w:r>
        <w:rPr>
          <w:sz w:val="20"/>
          <w:u w:val="single"/>
        </w:rPr>
        <w:t>Attendance, Make Up, and Grading Policy</w:t>
      </w:r>
    </w:p>
    <w:p w:rsidR="00556588" w:rsidRPr="00556588" w:rsidRDefault="00556588" w:rsidP="00556588">
      <w:pPr>
        <w:rPr>
          <w:sz w:val="20"/>
        </w:rPr>
      </w:pPr>
    </w:p>
    <w:p w:rsidR="00556588" w:rsidRDefault="00556588" w:rsidP="00556588">
      <w:pPr>
        <w:rPr>
          <w:sz w:val="20"/>
        </w:rPr>
      </w:pPr>
      <w:r w:rsidRPr="00556588">
        <w:rPr>
          <w:sz w:val="20"/>
        </w:rPr>
        <w:t>Attendance and make-up policies/requirements for this class are consi</w:t>
      </w:r>
      <w:r w:rsidR="0089464E">
        <w:rPr>
          <w:sz w:val="20"/>
        </w:rPr>
        <w:t xml:space="preserve">stent with university policies, available at </w:t>
      </w:r>
      <w:hyperlink r:id="rId12" w:history="1">
        <w:r w:rsidR="002F00A5" w:rsidRPr="00EB6134">
          <w:rPr>
            <w:rStyle w:val="Hyperlink"/>
            <w:sz w:val="20"/>
          </w:rPr>
          <w:t>https://catalog.ufl.edu/ugrad/current/regulations/info/attendance.aspx</w:t>
        </w:r>
      </w:hyperlink>
    </w:p>
    <w:p w:rsidR="00556588" w:rsidRPr="00556588" w:rsidRDefault="00556588" w:rsidP="00556588">
      <w:pPr>
        <w:rPr>
          <w:sz w:val="20"/>
        </w:rPr>
      </w:pPr>
    </w:p>
    <w:p w:rsidR="00556588" w:rsidRPr="00556588" w:rsidRDefault="00556588" w:rsidP="00556588">
      <w:pPr>
        <w:rPr>
          <w:sz w:val="20"/>
        </w:rPr>
      </w:pPr>
      <w:r w:rsidRPr="00556588">
        <w:rPr>
          <w:sz w:val="20"/>
        </w:rPr>
        <w:t>Deadline extensions will be given only in cases that conform with university policies. Otherwise, 5 points will be deducted for each</w:t>
      </w:r>
      <w:r w:rsidR="002F00A5">
        <w:rPr>
          <w:sz w:val="20"/>
        </w:rPr>
        <w:t xml:space="preserve"> day that an</w:t>
      </w:r>
      <w:r w:rsidRPr="00556588">
        <w:rPr>
          <w:sz w:val="20"/>
        </w:rPr>
        <w:t xml:space="preserve"> assignment </w:t>
      </w:r>
      <w:r w:rsidR="002F00A5">
        <w:rPr>
          <w:sz w:val="20"/>
        </w:rPr>
        <w:t xml:space="preserve">is </w:t>
      </w:r>
      <w:r w:rsidRPr="00556588">
        <w:rPr>
          <w:sz w:val="20"/>
        </w:rPr>
        <w:t xml:space="preserve">submitted late. Also, keep in mind that if you miss a class on a day when one of the pop-quizzes is given and do not have an excuse conforming with University’s policy, you will not be given a make-up quiz. </w:t>
      </w:r>
    </w:p>
    <w:p w:rsidR="00556588" w:rsidRDefault="00556588" w:rsidP="00556588">
      <w:pPr>
        <w:rPr>
          <w:sz w:val="20"/>
        </w:rPr>
      </w:pPr>
    </w:p>
    <w:p w:rsidR="002F00A5" w:rsidRPr="00556588" w:rsidRDefault="002F00A5" w:rsidP="00556588">
      <w:pPr>
        <w:rPr>
          <w:sz w:val="20"/>
        </w:rPr>
      </w:pPr>
      <w:r>
        <w:rPr>
          <w:sz w:val="20"/>
        </w:rPr>
        <w:t>If you believe that the grade you received for a specific assignment does not reflect the quality of the work</w:t>
      </w:r>
      <w:r w:rsidR="0089464E">
        <w:rPr>
          <w:sz w:val="20"/>
        </w:rPr>
        <w:t xml:space="preserve"> you submitted</w:t>
      </w:r>
      <w:r>
        <w:rPr>
          <w:sz w:val="20"/>
        </w:rPr>
        <w:t>, you may ask me to grade the paper a second time. You must wait for 24 hours after you received the grade, before you initia</w:t>
      </w:r>
      <w:r w:rsidR="0089464E">
        <w:rPr>
          <w:sz w:val="20"/>
        </w:rPr>
        <w:t xml:space="preserve">te that request. You must submit your request </w:t>
      </w:r>
      <w:r>
        <w:rPr>
          <w:sz w:val="20"/>
        </w:rPr>
        <w:t xml:space="preserve">in writing, and no later than 5 days afterwards. You will not be </w:t>
      </w:r>
      <w:r w:rsidRPr="002F00A5">
        <w:rPr>
          <w:sz w:val="20"/>
        </w:rPr>
        <w:t xml:space="preserve">penalized for engaging in this process, as I will not reduce a grade that has been appealed (though I may or may not raise it). </w:t>
      </w:r>
    </w:p>
    <w:p w:rsidR="00556588" w:rsidRDefault="00556588" w:rsidP="0089464E">
      <w:pPr>
        <w:jc w:val="center"/>
        <w:rPr>
          <w:sz w:val="20"/>
          <w:u w:val="single"/>
        </w:rPr>
      </w:pPr>
      <w:r w:rsidRPr="00556588">
        <w:rPr>
          <w:sz w:val="20"/>
          <w:u w:val="single"/>
        </w:rPr>
        <w:t>Academic Honesty</w:t>
      </w:r>
    </w:p>
    <w:p w:rsidR="00655553" w:rsidRDefault="00655553" w:rsidP="00556588">
      <w:pPr>
        <w:jc w:val="center"/>
        <w:rPr>
          <w:sz w:val="20"/>
          <w:u w:val="single"/>
        </w:rPr>
      </w:pPr>
    </w:p>
    <w:p w:rsidR="00556588" w:rsidRDefault="00655553" w:rsidP="00556588">
      <w:pPr>
        <w:rPr>
          <w:sz w:val="20"/>
        </w:rPr>
      </w:pPr>
      <w:r>
        <w:rPr>
          <w:sz w:val="20"/>
        </w:rPr>
        <w:t xml:space="preserve">All students’ works submitted in this class will be checked through a plagiarism software. There is zero tolerance for plagiarism or any forms of academic misconduct. </w:t>
      </w:r>
      <w:r w:rsidR="00556588" w:rsidRPr="00556588">
        <w:rPr>
          <w:sz w:val="20"/>
        </w:rPr>
        <w:t xml:space="preserve">All UF students are required to abide by the University’s Academic Honesty Guidelines. For more information, please </w:t>
      </w:r>
      <w:r w:rsidRPr="00556588">
        <w:rPr>
          <w:sz w:val="20"/>
        </w:rPr>
        <w:t xml:space="preserve">see </w:t>
      </w:r>
      <w:hyperlink r:id="rId13" w:history="1">
        <w:r w:rsidR="005A188C" w:rsidRPr="0094300F">
          <w:rPr>
            <w:rStyle w:val="Hyperlink"/>
            <w:sz w:val="20"/>
          </w:rPr>
          <w:t>https://www.dso.ufl.edu/sccr/process/student-conduct-honor-code</w:t>
        </w:r>
      </w:hyperlink>
    </w:p>
    <w:p w:rsidR="005A188C" w:rsidRDefault="005A188C" w:rsidP="00655553">
      <w:pPr>
        <w:jc w:val="center"/>
        <w:rPr>
          <w:sz w:val="20"/>
          <w:u w:val="single"/>
        </w:rPr>
      </w:pPr>
    </w:p>
    <w:p w:rsidR="00556588" w:rsidRPr="006A7516" w:rsidRDefault="00556588" w:rsidP="00655553">
      <w:pPr>
        <w:jc w:val="center"/>
        <w:rPr>
          <w:sz w:val="20"/>
          <w:u w:val="single"/>
        </w:rPr>
      </w:pPr>
      <w:r w:rsidRPr="006A7516">
        <w:rPr>
          <w:sz w:val="20"/>
          <w:u w:val="single"/>
        </w:rPr>
        <w:lastRenderedPageBreak/>
        <w:t>Other Policies / Guidelines</w:t>
      </w:r>
    </w:p>
    <w:p w:rsidR="00556588" w:rsidRPr="00556588" w:rsidRDefault="00556588" w:rsidP="00556588">
      <w:pPr>
        <w:rPr>
          <w:sz w:val="20"/>
        </w:rPr>
      </w:pPr>
    </w:p>
    <w:p w:rsidR="00556588" w:rsidRPr="00556588" w:rsidRDefault="00556588" w:rsidP="00556588">
      <w:pPr>
        <w:rPr>
          <w:sz w:val="20"/>
        </w:rPr>
      </w:pPr>
      <w:r w:rsidRPr="00556588">
        <w:rPr>
          <w:sz w:val="20"/>
        </w:rPr>
        <w:t>Read the syllabus</w:t>
      </w:r>
      <w:r w:rsidR="00655553">
        <w:rPr>
          <w:sz w:val="20"/>
        </w:rPr>
        <w:t>.</w:t>
      </w:r>
      <w:r w:rsidRPr="00556588">
        <w:rPr>
          <w:sz w:val="20"/>
        </w:rPr>
        <w:t xml:space="preserve"> </w:t>
      </w:r>
    </w:p>
    <w:p w:rsidR="0089464E" w:rsidRDefault="00556588" w:rsidP="00556588">
      <w:pPr>
        <w:tabs>
          <w:tab w:val="left" w:pos="720"/>
          <w:tab w:val="left" w:pos="1440"/>
          <w:tab w:val="left" w:pos="2160"/>
          <w:tab w:val="left" w:pos="2880"/>
          <w:tab w:val="left" w:pos="3600"/>
          <w:tab w:val="left" w:pos="4320"/>
          <w:tab w:val="left" w:pos="4919"/>
        </w:tabs>
        <w:rPr>
          <w:sz w:val="20"/>
        </w:rPr>
      </w:pPr>
      <w:r w:rsidRPr="00556588">
        <w:rPr>
          <w:sz w:val="20"/>
        </w:rPr>
        <w:t xml:space="preserve">Check your UF e-mail </w:t>
      </w:r>
      <w:r w:rsidR="00655553">
        <w:rPr>
          <w:sz w:val="20"/>
        </w:rPr>
        <w:t>and Canvas regularly</w:t>
      </w:r>
      <w:r w:rsidR="0089464E">
        <w:rPr>
          <w:sz w:val="20"/>
        </w:rPr>
        <w:t>.</w:t>
      </w:r>
    </w:p>
    <w:p w:rsidR="00556588" w:rsidRPr="00556588" w:rsidRDefault="0089464E" w:rsidP="00556588">
      <w:pPr>
        <w:tabs>
          <w:tab w:val="left" w:pos="720"/>
          <w:tab w:val="left" w:pos="1440"/>
          <w:tab w:val="left" w:pos="2160"/>
          <w:tab w:val="left" w:pos="2880"/>
          <w:tab w:val="left" w:pos="3600"/>
          <w:tab w:val="left" w:pos="4320"/>
          <w:tab w:val="left" w:pos="4919"/>
        </w:tabs>
        <w:rPr>
          <w:sz w:val="20"/>
        </w:rPr>
      </w:pPr>
      <w:r>
        <w:rPr>
          <w:sz w:val="20"/>
        </w:rPr>
        <w:t>If you do not read and engage with the class materials seriously, you will not do well in this class.</w:t>
      </w:r>
      <w:r w:rsidR="00556588">
        <w:rPr>
          <w:sz w:val="20"/>
        </w:rPr>
        <w:tab/>
      </w:r>
    </w:p>
    <w:p w:rsidR="00556588" w:rsidRPr="00556588" w:rsidRDefault="00655553" w:rsidP="00556588">
      <w:pPr>
        <w:rPr>
          <w:sz w:val="20"/>
        </w:rPr>
      </w:pPr>
      <w:r>
        <w:rPr>
          <w:sz w:val="20"/>
        </w:rPr>
        <w:t xml:space="preserve">If you have any issues or concerns related to this class, don’t hesitate to contact me or come see me. </w:t>
      </w:r>
    </w:p>
    <w:p w:rsidR="0089464E" w:rsidRDefault="00655553" w:rsidP="00556588">
      <w:pPr>
        <w:rPr>
          <w:sz w:val="20"/>
        </w:rPr>
      </w:pPr>
      <w:r>
        <w:rPr>
          <w:sz w:val="20"/>
        </w:rPr>
        <w:t xml:space="preserve">Come to class on time, and prepared. Class time is for discussions and lecture. When in class, do not check you </w:t>
      </w:r>
      <w:r w:rsidR="006A7516">
        <w:rPr>
          <w:sz w:val="20"/>
        </w:rPr>
        <w:t>Facebook</w:t>
      </w:r>
      <w:r>
        <w:rPr>
          <w:sz w:val="20"/>
        </w:rPr>
        <w:t>, Instagram, snapchat, etc. Do not text, chat, tweet, read the news or do your class readin</w:t>
      </w:r>
      <w:r w:rsidR="0089464E">
        <w:rPr>
          <w:sz w:val="20"/>
        </w:rPr>
        <w:t xml:space="preserve">gs while in class.  </w:t>
      </w:r>
      <w:r w:rsidR="00556588" w:rsidRPr="00556588">
        <w:rPr>
          <w:sz w:val="20"/>
        </w:rPr>
        <w:t>If your behavior in class is disruptive, I may ask you to leave the class and mark you as absent for the day.</w:t>
      </w:r>
    </w:p>
    <w:p w:rsidR="0089464E" w:rsidRDefault="0089464E" w:rsidP="00556588">
      <w:pPr>
        <w:rPr>
          <w:sz w:val="20"/>
        </w:rPr>
      </w:pPr>
    </w:p>
    <w:p w:rsidR="00220316" w:rsidRPr="00220316" w:rsidRDefault="00220316" w:rsidP="00220316">
      <w:pPr>
        <w:rPr>
          <w:sz w:val="20"/>
        </w:rPr>
      </w:pPr>
    </w:p>
    <w:p w:rsidR="00220316" w:rsidRDefault="00220316" w:rsidP="008D54DA">
      <w:pPr>
        <w:jc w:val="center"/>
        <w:rPr>
          <w:sz w:val="20"/>
          <w:u w:val="single"/>
        </w:rPr>
      </w:pPr>
    </w:p>
    <w:p w:rsidR="008D54DA" w:rsidRPr="00C81C2C" w:rsidRDefault="008D54DA" w:rsidP="008D54DA">
      <w:pPr>
        <w:jc w:val="center"/>
        <w:rPr>
          <w:sz w:val="20"/>
          <w:u w:val="single"/>
        </w:rPr>
      </w:pPr>
      <w:r w:rsidRPr="00C81C2C">
        <w:rPr>
          <w:sz w:val="20"/>
          <w:u w:val="single"/>
        </w:rPr>
        <w:t>Weekly Outline</w:t>
      </w:r>
    </w:p>
    <w:p w:rsidR="008D54DA" w:rsidRDefault="008D54DA" w:rsidP="008D54DA">
      <w:pPr>
        <w:rPr>
          <w:sz w:val="20"/>
          <w:u w:val="single"/>
        </w:rPr>
      </w:pPr>
    </w:p>
    <w:p w:rsidR="008D54DA" w:rsidRPr="00C81C2C" w:rsidRDefault="008D54DA" w:rsidP="008D54DA">
      <w:pPr>
        <w:rPr>
          <w:sz w:val="20"/>
          <w:u w:val="single"/>
        </w:rPr>
      </w:pPr>
    </w:p>
    <w:p w:rsidR="008D54DA" w:rsidRPr="00C81C2C" w:rsidRDefault="008D54DA" w:rsidP="008D54DA">
      <w:pPr>
        <w:rPr>
          <w:sz w:val="20"/>
          <w:u w:val="single"/>
        </w:rPr>
      </w:pPr>
      <w:r w:rsidRPr="00C81C2C">
        <w:rPr>
          <w:sz w:val="20"/>
          <w:u w:val="single"/>
        </w:rPr>
        <w:t>Week 1</w:t>
      </w:r>
    </w:p>
    <w:p w:rsidR="008D54DA" w:rsidRPr="00C81C2C" w:rsidRDefault="008D54DA" w:rsidP="008D54DA">
      <w:pPr>
        <w:rPr>
          <w:sz w:val="20"/>
        </w:rPr>
      </w:pPr>
    </w:p>
    <w:p w:rsidR="008D54DA" w:rsidRPr="00C81C2C" w:rsidRDefault="008D54DA" w:rsidP="008D54DA">
      <w:pPr>
        <w:rPr>
          <w:sz w:val="20"/>
        </w:rPr>
      </w:pPr>
      <w:r>
        <w:rPr>
          <w:sz w:val="20"/>
        </w:rPr>
        <w:t>Monday, August 22</w:t>
      </w:r>
    </w:p>
    <w:p w:rsidR="008D54DA" w:rsidRPr="00C81C2C" w:rsidRDefault="0089464E" w:rsidP="008D54DA">
      <w:pPr>
        <w:rPr>
          <w:sz w:val="20"/>
        </w:rPr>
      </w:pPr>
      <w:r>
        <w:rPr>
          <w:sz w:val="20"/>
        </w:rPr>
        <w:t>Introduction:</w:t>
      </w:r>
      <w:r w:rsidR="008D54DA" w:rsidRPr="00C81C2C">
        <w:rPr>
          <w:sz w:val="20"/>
        </w:rPr>
        <w:t xml:space="preserve"> course and syllabus overview; description of course requirements.</w:t>
      </w:r>
    </w:p>
    <w:p w:rsidR="008D54DA" w:rsidRPr="00C81C2C" w:rsidRDefault="008D54DA" w:rsidP="008D54DA">
      <w:pPr>
        <w:rPr>
          <w:sz w:val="20"/>
        </w:rPr>
      </w:pPr>
    </w:p>
    <w:p w:rsidR="00FD539A" w:rsidRDefault="008D54DA" w:rsidP="008D54DA">
      <w:pPr>
        <w:rPr>
          <w:sz w:val="20"/>
        </w:rPr>
      </w:pPr>
      <w:r>
        <w:rPr>
          <w:sz w:val="20"/>
        </w:rPr>
        <w:t>Wednesday, August 24</w:t>
      </w:r>
      <w:r w:rsidR="006117A2">
        <w:rPr>
          <w:sz w:val="20"/>
        </w:rPr>
        <w:t xml:space="preserve"> </w:t>
      </w:r>
    </w:p>
    <w:p w:rsidR="008D54DA" w:rsidRDefault="00FD539A" w:rsidP="008D54DA">
      <w:pPr>
        <w:rPr>
          <w:sz w:val="20"/>
        </w:rPr>
      </w:pPr>
      <w:r>
        <w:rPr>
          <w:sz w:val="20"/>
        </w:rPr>
        <w:t xml:space="preserve">Introduction: </w:t>
      </w:r>
      <w:r w:rsidR="006117A2">
        <w:rPr>
          <w:sz w:val="20"/>
        </w:rPr>
        <w:t>What is Theory?</w:t>
      </w:r>
    </w:p>
    <w:p w:rsidR="008D54DA" w:rsidRPr="00C81C2C" w:rsidRDefault="006117A2" w:rsidP="008D54DA">
      <w:pPr>
        <w:rPr>
          <w:sz w:val="20"/>
        </w:rPr>
      </w:pPr>
      <w:r>
        <w:rPr>
          <w:sz w:val="20"/>
        </w:rPr>
        <w:t>Leslie Thiele</w:t>
      </w:r>
      <w:r w:rsidR="00FD539A">
        <w:rPr>
          <w:sz w:val="20"/>
        </w:rPr>
        <w:t xml:space="preserve">, </w:t>
      </w:r>
      <w:r w:rsidR="00FD539A" w:rsidRPr="00FD539A">
        <w:rPr>
          <w:i/>
          <w:sz w:val="20"/>
        </w:rPr>
        <w:t>Thinking Politics</w:t>
      </w:r>
      <w:r w:rsidR="00FD539A">
        <w:rPr>
          <w:sz w:val="20"/>
        </w:rPr>
        <w:t>, Chapter 1: Theory and Vision (available in Canvas)</w:t>
      </w:r>
    </w:p>
    <w:p w:rsidR="008D54DA" w:rsidRDefault="008D54DA" w:rsidP="008D54DA">
      <w:pPr>
        <w:rPr>
          <w:sz w:val="20"/>
        </w:rPr>
      </w:pPr>
    </w:p>
    <w:p w:rsidR="008D54DA" w:rsidRDefault="005A188C" w:rsidP="008D54DA">
      <w:pPr>
        <w:rPr>
          <w:sz w:val="20"/>
        </w:rPr>
      </w:pPr>
      <w:r>
        <w:rPr>
          <w:sz w:val="20"/>
        </w:rPr>
        <w:t xml:space="preserve">Friday, </w:t>
      </w:r>
      <w:r w:rsidR="008D54DA">
        <w:rPr>
          <w:sz w:val="20"/>
        </w:rPr>
        <w:t>August 26</w:t>
      </w:r>
    </w:p>
    <w:p w:rsidR="008D54DA" w:rsidRPr="00C81C2C" w:rsidRDefault="008D54DA" w:rsidP="008D54DA">
      <w:pPr>
        <w:rPr>
          <w:sz w:val="20"/>
        </w:rPr>
      </w:pPr>
      <w:r w:rsidRPr="00C81C2C">
        <w:rPr>
          <w:sz w:val="20"/>
        </w:rPr>
        <w:t xml:space="preserve">E. H. </w:t>
      </w:r>
      <w:proofErr w:type="spellStart"/>
      <w:r w:rsidRPr="00C81C2C">
        <w:rPr>
          <w:sz w:val="20"/>
        </w:rPr>
        <w:t>Carr</w:t>
      </w:r>
      <w:proofErr w:type="spellEnd"/>
      <w:r w:rsidRPr="00C81C2C">
        <w:rPr>
          <w:sz w:val="20"/>
        </w:rPr>
        <w:t xml:space="preserve">, </w:t>
      </w:r>
      <w:r w:rsidRPr="00C81C2C">
        <w:rPr>
          <w:i/>
          <w:sz w:val="20"/>
        </w:rPr>
        <w:t>Twenty Year’s Crisis</w:t>
      </w:r>
      <w:r>
        <w:rPr>
          <w:sz w:val="20"/>
        </w:rPr>
        <w:t>, Chapters 1 and 2</w:t>
      </w:r>
    </w:p>
    <w:p w:rsidR="008D54DA" w:rsidRPr="00C81C2C" w:rsidRDefault="008D54DA" w:rsidP="008D54DA">
      <w:pPr>
        <w:rPr>
          <w:sz w:val="20"/>
        </w:rPr>
      </w:pPr>
    </w:p>
    <w:p w:rsidR="008D54DA" w:rsidRPr="00C81C2C" w:rsidRDefault="008D54DA" w:rsidP="008D54DA">
      <w:pPr>
        <w:rPr>
          <w:sz w:val="20"/>
          <w:u w:val="single"/>
        </w:rPr>
      </w:pPr>
      <w:r w:rsidRPr="00C81C2C">
        <w:rPr>
          <w:sz w:val="20"/>
          <w:u w:val="single"/>
        </w:rPr>
        <w:t>Week 2</w:t>
      </w:r>
    </w:p>
    <w:p w:rsidR="008D54DA" w:rsidRPr="00C81C2C" w:rsidRDefault="008D54DA" w:rsidP="008D54DA">
      <w:pPr>
        <w:rPr>
          <w:sz w:val="20"/>
        </w:rPr>
      </w:pPr>
    </w:p>
    <w:p w:rsidR="008D54DA" w:rsidRDefault="008D54DA" w:rsidP="008D54DA">
      <w:pPr>
        <w:rPr>
          <w:sz w:val="20"/>
        </w:rPr>
      </w:pPr>
      <w:r>
        <w:rPr>
          <w:sz w:val="20"/>
        </w:rPr>
        <w:t>Monday, August 29</w:t>
      </w:r>
    </w:p>
    <w:p w:rsidR="008D54DA" w:rsidRDefault="008D54DA" w:rsidP="008D54DA">
      <w:pPr>
        <w:rPr>
          <w:sz w:val="20"/>
        </w:rPr>
      </w:pPr>
      <w:r>
        <w:rPr>
          <w:sz w:val="20"/>
        </w:rPr>
        <w:t>E.</w:t>
      </w:r>
      <w:r w:rsidR="00251EC8">
        <w:rPr>
          <w:sz w:val="20"/>
        </w:rPr>
        <w:t xml:space="preserve"> </w:t>
      </w:r>
      <w:r>
        <w:rPr>
          <w:sz w:val="20"/>
        </w:rPr>
        <w:t xml:space="preserve">H. </w:t>
      </w:r>
      <w:proofErr w:type="spellStart"/>
      <w:r>
        <w:rPr>
          <w:sz w:val="20"/>
        </w:rPr>
        <w:t>Carr</w:t>
      </w:r>
      <w:proofErr w:type="spellEnd"/>
      <w:r>
        <w:rPr>
          <w:sz w:val="20"/>
        </w:rPr>
        <w:t>, Twenty Years’ Crisis, Chapters 3 and 4</w:t>
      </w:r>
    </w:p>
    <w:p w:rsidR="008D54DA" w:rsidRPr="00C81C2C" w:rsidRDefault="008D54DA" w:rsidP="008D54DA">
      <w:pPr>
        <w:rPr>
          <w:sz w:val="20"/>
        </w:rPr>
      </w:pPr>
    </w:p>
    <w:p w:rsidR="008D54DA" w:rsidRPr="00C81C2C" w:rsidRDefault="008D54DA" w:rsidP="008D54DA">
      <w:pPr>
        <w:rPr>
          <w:sz w:val="20"/>
        </w:rPr>
      </w:pPr>
      <w:r>
        <w:rPr>
          <w:sz w:val="20"/>
        </w:rPr>
        <w:t>Wednesday, August 31</w:t>
      </w:r>
    </w:p>
    <w:p w:rsidR="008D54DA" w:rsidRDefault="008D54DA" w:rsidP="008D54DA">
      <w:pPr>
        <w:rPr>
          <w:sz w:val="20"/>
        </w:rPr>
      </w:pPr>
      <w:r w:rsidRPr="00C81C2C">
        <w:rPr>
          <w:sz w:val="20"/>
        </w:rPr>
        <w:t xml:space="preserve">E. H. </w:t>
      </w:r>
      <w:proofErr w:type="spellStart"/>
      <w:r w:rsidRPr="00C81C2C">
        <w:rPr>
          <w:sz w:val="20"/>
        </w:rPr>
        <w:t>Carr</w:t>
      </w:r>
      <w:proofErr w:type="spellEnd"/>
      <w:r w:rsidRPr="00C81C2C">
        <w:rPr>
          <w:sz w:val="20"/>
        </w:rPr>
        <w:t xml:space="preserve">, </w:t>
      </w:r>
      <w:r w:rsidRPr="00C81C2C">
        <w:rPr>
          <w:i/>
          <w:sz w:val="20"/>
        </w:rPr>
        <w:t>Twenty Year’s Crisis</w:t>
      </w:r>
      <w:r>
        <w:rPr>
          <w:sz w:val="20"/>
        </w:rPr>
        <w:t>, Chapters 5 and 6</w:t>
      </w:r>
    </w:p>
    <w:p w:rsidR="008D54DA" w:rsidRDefault="008D54DA" w:rsidP="008D54DA">
      <w:pPr>
        <w:rPr>
          <w:sz w:val="20"/>
        </w:rPr>
      </w:pPr>
    </w:p>
    <w:p w:rsidR="008D54DA" w:rsidRDefault="008D54DA" w:rsidP="008D54DA">
      <w:pPr>
        <w:rPr>
          <w:sz w:val="20"/>
        </w:rPr>
      </w:pPr>
      <w:r>
        <w:rPr>
          <w:sz w:val="20"/>
        </w:rPr>
        <w:t xml:space="preserve">Friday, September 2 </w:t>
      </w:r>
    </w:p>
    <w:p w:rsidR="008D54DA" w:rsidRPr="00C81C2C" w:rsidRDefault="008D54DA" w:rsidP="008D54DA">
      <w:pPr>
        <w:rPr>
          <w:sz w:val="20"/>
        </w:rPr>
      </w:pPr>
      <w:r>
        <w:rPr>
          <w:sz w:val="20"/>
        </w:rPr>
        <w:t>E.</w:t>
      </w:r>
      <w:r w:rsidR="00251EC8">
        <w:rPr>
          <w:sz w:val="20"/>
        </w:rPr>
        <w:t xml:space="preserve"> </w:t>
      </w:r>
      <w:r>
        <w:rPr>
          <w:sz w:val="20"/>
        </w:rPr>
        <w:t xml:space="preserve">H. </w:t>
      </w:r>
      <w:proofErr w:type="spellStart"/>
      <w:r>
        <w:rPr>
          <w:sz w:val="20"/>
        </w:rPr>
        <w:t>Carr</w:t>
      </w:r>
      <w:proofErr w:type="spellEnd"/>
      <w:r>
        <w:rPr>
          <w:sz w:val="20"/>
        </w:rPr>
        <w:t>, Twenty Years’</w:t>
      </w:r>
      <w:r w:rsidR="00800AB2">
        <w:rPr>
          <w:sz w:val="20"/>
        </w:rPr>
        <w:t xml:space="preserve"> Crisis, C</w:t>
      </w:r>
      <w:r>
        <w:rPr>
          <w:sz w:val="20"/>
        </w:rPr>
        <w:t>hapters 7 and 8</w:t>
      </w:r>
    </w:p>
    <w:p w:rsidR="008D54DA" w:rsidRPr="00C81C2C" w:rsidRDefault="008D54DA" w:rsidP="008D54DA">
      <w:pPr>
        <w:rPr>
          <w:sz w:val="20"/>
        </w:rPr>
      </w:pPr>
    </w:p>
    <w:p w:rsidR="008D54DA" w:rsidRPr="00C81C2C" w:rsidRDefault="008D54DA" w:rsidP="008D54DA">
      <w:pPr>
        <w:rPr>
          <w:sz w:val="20"/>
          <w:u w:val="single"/>
        </w:rPr>
      </w:pPr>
      <w:r w:rsidRPr="00C81C2C">
        <w:rPr>
          <w:sz w:val="20"/>
          <w:u w:val="single"/>
        </w:rPr>
        <w:t>Week 3</w:t>
      </w:r>
    </w:p>
    <w:p w:rsidR="008D54DA" w:rsidRPr="00C81C2C" w:rsidRDefault="008D54DA" w:rsidP="008D54DA">
      <w:pPr>
        <w:rPr>
          <w:sz w:val="20"/>
        </w:rPr>
      </w:pPr>
    </w:p>
    <w:p w:rsidR="008D54DA" w:rsidRDefault="008D54DA" w:rsidP="008D54DA">
      <w:pPr>
        <w:rPr>
          <w:sz w:val="20"/>
        </w:rPr>
      </w:pPr>
      <w:r>
        <w:rPr>
          <w:sz w:val="20"/>
        </w:rPr>
        <w:t>Monday, September 5</w:t>
      </w:r>
    </w:p>
    <w:p w:rsidR="008D54DA" w:rsidRPr="008D54DA" w:rsidRDefault="00251EC8" w:rsidP="008D54DA">
      <w:pPr>
        <w:rPr>
          <w:b/>
          <w:sz w:val="20"/>
        </w:rPr>
      </w:pPr>
      <w:r>
        <w:rPr>
          <w:b/>
          <w:sz w:val="20"/>
        </w:rPr>
        <w:t>No Class – Labor Day</w:t>
      </w:r>
    </w:p>
    <w:p w:rsidR="008D54DA" w:rsidRDefault="008D54DA" w:rsidP="008D54DA">
      <w:pPr>
        <w:rPr>
          <w:sz w:val="20"/>
        </w:rPr>
      </w:pPr>
    </w:p>
    <w:p w:rsidR="00800AB2" w:rsidRDefault="00800AB2" w:rsidP="008D54DA">
      <w:pPr>
        <w:rPr>
          <w:sz w:val="20"/>
        </w:rPr>
      </w:pPr>
      <w:r>
        <w:rPr>
          <w:sz w:val="20"/>
        </w:rPr>
        <w:t>Wednesday, September 7</w:t>
      </w:r>
    </w:p>
    <w:p w:rsidR="008D54DA" w:rsidRPr="00C81C2C" w:rsidRDefault="00800AB2" w:rsidP="008D54DA">
      <w:pPr>
        <w:rPr>
          <w:sz w:val="20"/>
        </w:rPr>
      </w:pPr>
      <w:r>
        <w:rPr>
          <w:sz w:val="20"/>
        </w:rPr>
        <w:t>E.</w:t>
      </w:r>
      <w:r w:rsidR="00251EC8">
        <w:rPr>
          <w:sz w:val="20"/>
        </w:rPr>
        <w:t xml:space="preserve"> </w:t>
      </w:r>
      <w:r>
        <w:rPr>
          <w:sz w:val="20"/>
        </w:rPr>
        <w:t xml:space="preserve">H. </w:t>
      </w:r>
      <w:proofErr w:type="spellStart"/>
      <w:r>
        <w:rPr>
          <w:sz w:val="20"/>
        </w:rPr>
        <w:t>Carr</w:t>
      </w:r>
      <w:proofErr w:type="spellEnd"/>
      <w:r>
        <w:rPr>
          <w:sz w:val="20"/>
        </w:rPr>
        <w:t>, Twenty Years’ Crisis, Chapter</w:t>
      </w:r>
      <w:r w:rsidR="00251EC8">
        <w:rPr>
          <w:sz w:val="20"/>
        </w:rPr>
        <w:t>s</w:t>
      </w:r>
      <w:r>
        <w:rPr>
          <w:sz w:val="20"/>
        </w:rPr>
        <w:t xml:space="preserve"> 9, 10, 11</w:t>
      </w:r>
    </w:p>
    <w:p w:rsidR="008D54DA" w:rsidRPr="00C81C2C" w:rsidRDefault="008D54DA" w:rsidP="008D54DA">
      <w:pPr>
        <w:rPr>
          <w:sz w:val="20"/>
        </w:rPr>
      </w:pPr>
    </w:p>
    <w:p w:rsidR="008D54DA" w:rsidRPr="00C81C2C" w:rsidRDefault="00800AB2" w:rsidP="008D54DA">
      <w:pPr>
        <w:rPr>
          <w:sz w:val="20"/>
        </w:rPr>
      </w:pPr>
      <w:r>
        <w:rPr>
          <w:sz w:val="20"/>
        </w:rPr>
        <w:t xml:space="preserve">Friday, September 9, </w:t>
      </w:r>
    </w:p>
    <w:p w:rsidR="00F451E6" w:rsidRDefault="008D54DA" w:rsidP="008D54DA">
      <w:pPr>
        <w:rPr>
          <w:sz w:val="20"/>
        </w:rPr>
      </w:pPr>
      <w:r w:rsidRPr="00C81C2C">
        <w:rPr>
          <w:sz w:val="20"/>
        </w:rPr>
        <w:t xml:space="preserve">E. H. </w:t>
      </w:r>
      <w:proofErr w:type="spellStart"/>
      <w:r w:rsidRPr="00C81C2C">
        <w:rPr>
          <w:sz w:val="20"/>
        </w:rPr>
        <w:t>Carr</w:t>
      </w:r>
      <w:proofErr w:type="spellEnd"/>
      <w:r w:rsidRPr="00C81C2C">
        <w:rPr>
          <w:sz w:val="20"/>
        </w:rPr>
        <w:t xml:space="preserve">, </w:t>
      </w:r>
      <w:r w:rsidRPr="00C81C2C">
        <w:rPr>
          <w:i/>
          <w:sz w:val="20"/>
        </w:rPr>
        <w:t>Twenty Year’s Crisis</w:t>
      </w:r>
      <w:r w:rsidRPr="00C81C2C">
        <w:rPr>
          <w:sz w:val="20"/>
        </w:rPr>
        <w:t xml:space="preserve">, </w:t>
      </w:r>
      <w:r w:rsidR="00F451E6">
        <w:rPr>
          <w:sz w:val="20"/>
        </w:rPr>
        <w:t>Chapters 12, 13, Conclusion</w:t>
      </w:r>
    </w:p>
    <w:p w:rsidR="004A5072" w:rsidRPr="00F451E6" w:rsidRDefault="004A5072" w:rsidP="008D54DA">
      <w:pPr>
        <w:rPr>
          <w:b/>
          <w:sz w:val="20"/>
        </w:rPr>
      </w:pPr>
      <w:r>
        <w:rPr>
          <w:sz w:val="20"/>
        </w:rPr>
        <w:t>Film</w:t>
      </w:r>
      <w:r w:rsidRPr="00C81C2C">
        <w:rPr>
          <w:sz w:val="20"/>
        </w:rPr>
        <w:t xml:space="preserve">: </w:t>
      </w:r>
      <w:r>
        <w:rPr>
          <w:i/>
          <w:sz w:val="20"/>
        </w:rPr>
        <w:t>People’s Century - 1919: Lost Peace</w:t>
      </w:r>
    </w:p>
    <w:p w:rsidR="00F451E6" w:rsidRPr="00C81C2C" w:rsidRDefault="00F451E6" w:rsidP="008D54DA">
      <w:pPr>
        <w:rPr>
          <w:sz w:val="20"/>
        </w:rPr>
      </w:pPr>
    </w:p>
    <w:p w:rsidR="008D54DA" w:rsidRPr="00C81C2C" w:rsidRDefault="008D54DA" w:rsidP="008D54DA">
      <w:pPr>
        <w:rPr>
          <w:sz w:val="20"/>
          <w:u w:val="single"/>
        </w:rPr>
      </w:pPr>
      <w:r w:rsidRPr="00C81C2C">
        <w:rPr>
          <w:sz w:val="20"/>
          <w:u w:val="single"/>
        </w:rPr>
        <w:t>Week 4</w:t>
      </w:r>
    </w:p>
    <w:p w:rsidR="008D54DA" w:rsidRPr="00C81C2C" w:rsidRDefault="008D54DA" w:rsidP="008D54DA">
      <w:pPr>
        <w:rPr>
          <w:sz w:val="20"/>
        </w:rPr>
      </w:pPr>
    </w:p>
    <w:p w:rsidR="008D54DA" w:rsidRPr="00C81C2C" w:rsidRDefault="00E75A9F" w:rsidP="008D54DA">
      <w:pPr>
        <w:rPr>
          <w:sz w:val="20"/>
        </w:rPr>
      </w:pPr>
      <w:r>
        <w:rPr>
          <w:sz w:val="20"/>
        </w:rPr>
        <w:t>Monday, September 12</w:t>
      </w:r>
    </w:p>
    <w:p w:rsidR="008D54DA" w:rsidRPr="00C81C2C" w:rsidRDefault="008D54DA" w:rsidP="008D54DA">
      <w:pPr>
        <w:rPr>
          <w:sz w:val="20"/>
        </w:rPr>
      </w:pPr>
      <w:r w:rsidRPr="00C81C2C">
        <w:rPr>
          <w:sz w:val="20"/>
        </w:rPr>
        <w:t xml:space="preserve">Kenneth Waltz, </w:t>
      </w:r>
      <w:r w:rsidRPr="00C81C2C">
        <w:rPr>
          <w:i/>
          <w:sz w:val="20"/>
        </w:rPr>
        <w:t>Man, the State and War</w:t>
      </w:r>
      <w:r w:rsidR="00D91397">
        <w:rPr>
          <w:sz w:val="20"/>
        </w:rPr>
        <w:t>, Chapter 1</w:t>
      </w:r>
    </w:p>
    <w:p w:rsidR="008D54DA" w:rsidRDefault="008D54DA" w:rsidP="008D54DA">
      <w:pPr>
        <w:rPr>
          <w:sz w:val="20"/>
        </w:rPr>
      </w:pPr>
    </w:p>
    <w:p w:rsidR="005A188C" w:rsidRPr="00C81C2C" w:rsidRDefault="005A188C" w:rsidP="008D54DA">
      <w:pPr>
        <w:rPr>
          <w:sz w:val="20"/>
        </w:rPr>
      </w:pPr>
    </w:p>
    <w:p w:rsidR="008D54DA" w:rsidRPr="00C81C2C" w:rsidRDefault="005A188C" w:rsidP="008D54DA">
      <w:pPr>
        <w:rPr>
          <w:sz w:val="20"/>
        </w:rPr>
      </w:pPr>
      <w:r>
        <w:rPr>
          <w:sz w:val="20"/>
        </w:rPr>
        <w:lastRenderedPageBreak/>
        <w:t xml:space="preserve">Wednesday, </w:t>
      </w:r>
      <w:r w:rsidR="00E75A9F">
        <w:rPr>
          <w:sz w:val="20"/>
        </w:rPr>
        <w:t>September 14</w:t>
      </w:r>
    </w:p>
    <w:p w:rsidR="008D54DA" w:rsidRDefault="008D54DA" w:rsidP="008D54DA">
      <w:pPr>
        <w:rPr>
          <w:sz w:val="20"/>
        </w:rPr>
      </w:pPr>
      <w:r w:rsidRPr="00C81C2C">
        <w:rPr>
          <w:sz w:val="20"/>
        </w:rPr>
        <w:t xml:space="preserve">Kenneth Waltz, </w:t>
      </w:r>
      <w:r w:rsidRPr="00C81C2C">
        <w:rPr>
          <w:i/>
          <w:sz w:val="20"/>
        </w:rPr>
        <w:t>Man, the State and War</w:t>
      </w:r>
      <w:r w:rsidR="00D91397">
        <w:rPr>
          <w:sz w:val="20"/>
        </w:rPr>
        <w:t>, Chapter 2</w:t>
      </w:r>
    </w:p>
    <w:p w:rsidR="00E75A9F" w:rsidRDefault="00E75A9F" w:rsidP="008D54DA">
      <w:pPr>
        <w:rPr>
          <w:sz w:val="20"/>
        </w:rPr>
      </w:pPr>
    </w:p>
    <w:p w:rsidR="00E75A9F" w:rsidRDefault="005A188C" w:rsidP="008D54DA">
      <w:pPr>
        <w:rPr>
          <w:sz w:val="20"/>
        </w:rPr>
      </w:pPr>
      <w:r>
        <w:rPr>
          <w:sz w:val="20"/>
        </w:rPr>
        <w:t xml:space="preserve">Friday, </w:t>
      </w:r>
      <w:r w:rsidR="00E75A9F">
        <w:rPr>
          <w:sz w:val="20"/>
        </w:rPr>
        <w:t>September 16</w:t>
      </w:r>
    </w:p>
    <w:p w:rsidR="00D91397" w:rsidRPr="00C81C2C" w:rsidRDefault="00D91397" w:rsidP="008D54DA">
      <w:pPr>
        <w:rPr>
          <w:sz w:val="20"/>
        </w:rPr>
      </w:pPr>
      <w:r>
        <w:rPr>
          <w:sz w:val="20"/>
        </w:rPr>
        <w:t xml:space="preserve">Kenneth Waltz, </w:t>
      </w:r>
      <w:r w:rsidRPr="002D109F">
        <w:rPr>
          <w:i/>
          <w:sz w:val="20"/>
        </w:rPr>
        <w:t>Man, the State and War</w:t>
      </w:r>
      <w:r>
        <w:rPr>
          <w:sz w:val="20"/>
        </w:rPr>
        <w:t>, Chapter 3</w:t>
      </w:r>
    </w:p>
    <w:p w:rsidR="008D54DA" w:rsidRPr="00C81C2C" w:rsidRDefault="008D54DA" w:rsidP="008D54DA">
      <w:pPr>
        <w:rPr>
          <w:sz w:val="20"/>
        </w:rPr>
      </w:pPr>
    </w:p>
    <w:p w:rsidR="008D54DA" w:rsidRPr="00C81C2C" w:rsidRDefault="008D54DA" w:rsidP="008D54DA">
      <w:pPr>
        <w:rPr>
          <w:sz w:val="20"/>
          <w:u w:val="single"/>
        </w:rPr>
      </w:pPr>
      <w:r w:rsidRPr="00C81C2C">
        <w:rPr>
          <w:sz w:val="20"/>
          <w:u w:val="single"/>
        </w:rPr>
        <w:t>Week 5</w:t>
      </w:r>
    </w:p>
    <w:p w:rsidR="008D54DA" w:rsidRPr="00C81C2C" w:rsidRDefault="008D54DA" w:rsidP="008D54DA">
      <w:pPr>
        <w:rPr>
          <w:sz w:val="20"/>
        </w:rPr>
      </w:pPr>
    </w:p>
    <w:p w:rsidR="008D54DA" w:rsidRPr="00C81C2C" w:rsidRDefault="005A188C" w:rsidP="008D54DA">
      <w:pPr>
        <w:rPr>
          <w:sz w:val="20"/>
        </w:rPr>
      </w:pPr>
      <w:r>
        <w:rPr>
          <w:sz w:val="20"/>
        </w:rPr>
        <w:t xml:space="preserve">Monday, </w:t>
      </w:r>
      <w:r w:rsidR="00E75A9F">
        <w:rPr>
          <w:sz w:val="20"/>
        </w:rPr>
        <w:t>September 19</w:t>
      </w:r>
    </w:p>
    <w:p w:rsidR="008D54DA" w:rsidRPr="00C81C2C" w:rsidRDefault="008D54DA" w:rsidP="008D54DA">
      <w:pPr>
        <w:rPr>
          <w:sz w:val="20"/>
        </w:rPr>
      </w:pPr>
      <w:r w:rsidRPr="00C81C2C">
        <w:rPr>
          <w:sz w:val="20"/>
        </w:rPr>
        <w:t xml:space="preserve">Kenneth Waltz, </w:t>
      </w:r>
      <w:r w:rsidRPr="00C81C2C">
        <w:rPr>
          <w:i/>
          <w:sz w:val="20"/>
        </w:rPr>
        <w:t>Man, the State and War</w:t>
      </w:r>
      <w:r w:rsidR="00D91397">
        <w:rPr>
          <w:sz w:val="20"/>
        </w:rPr>
        <w:t>, Chapter 4</w:t>
      </w:r>
    </w:p>
    <w:p w:rsidR="008D54DA" w:rsidRPr="00C81C2C" w:rsidRDefault="008D54DA" w:rsidP="008D54DA">
      <w:pPr>
        <w:rPr>
          <w:sz w:val="20"/>
        </w:rPr>
      </w:pPr>
    </w:p>
    <w:p w:rsidR="008D54DA" w:rsidRPr="00C81C2C" w:rsidRDefault="005A188C" w:rsidP="008D54DA">
      <w:pPr>
        <w:rPr>
          <w:sz w:val="20"/>
        </w:rPr>
      </w:pPr>
      <w:r>
        <w:rPr>
          <w:sz w:val="20"/>
        </w:rPr>
        <w:t xml:space="preserve">Wednesday, </w:t>
      </w:r>
      <w:r w:rsidR="00E75A9F">
        <w:rPr>
          <w:sz w:val="20"/>
        </w:rPr>
        <w:t>September 21</w:t>
      </w:r>
    </w:p>
    <w:p w:rsidR="008D54DA" w:rsidRDefault="008D54DA" w:rsidP="008D54DA">
      <w:pPr>
        <w:rPr>
          <w:sz w:val="20"/>
        </w:rPr>
      </w:pPr>
      <w:r w:rsidRPr="00C81C2C">
        <w:rPr>
          <w:sz w:val="20"/>
        </w:rPr>
        <w:t xml:space="preserve">Kenneth Waltz, </w:t>
      </w:r>
      <w:r w:rsidRPr="00C81C2C">
        <w:rPr>
          <w:i/>
          <w:sz w:val="20"/>
        </w:rPr>
        <w:t>Man, the State and War</w:t>
      </w:r>
      <w:r w:rsidR="00D91397">
        <w:rPr>
          <w:sz w:val="20"/>
        </w:rPr>
        <w:t>, Chapter 5</w:t>
      </w:r>
    </w:p>
    <w:p w:rsidR="00D91397" w:rsidRDefault="00D91397" w:rsidP="008D54DA">
      <w:pPr>
        <w:rPr>
          <w:sz w:val="20"/>
        </w:rPr>
      </w:pPr>
    </w:p>
    <w:p w:rsidR="00E75A9F" w:rsidRDefault="00E75A9F" w:rsidP="008D54DA">
      <w:pPr>
        <w:rPr>
          <w:sz w:val="20"/>
        </w:rPr>
      </w:pPr>
      <w:r>
        <w:rPr>
          <w:sz w:val="20"/>
        </w:rPr>
        <w:t>Friday, September 23</w:t>
      </w:r>
    </w:p>
    <w:p w:rsidR="00D91397" w:rsidRPr="00C81C2C" w:rsidRDefault="00D91397" w:rsidP="008D54DA">
      <w:pPr>
        <w:rPr>
          <w:sz w:val="20"/>
        </w:rPr>
      </w:pPr>
      <w:r>
        <w:rPr>
          <w:sz w:val="20"/>
        </w:rPr>
        <w:t>Kenneth Wa</w:t>
      </w:r>
      <w:r w:rsidR="00251EC8">
        <w:rPr>
          <w:sz w:val="20"/>
        </w:rPr>
        <w:t>l</w:t>
      </w:r>
      <w:r>
        <w:rPr>
          <w:sz w:val="20"/>
        </w:rPr>
        <w:t xml:space="preserve">tz, </w:t>
      </w:r>
      <w:r w:rsidRPr="00251EC8">
        <w:rPr>
          <w:i/>
          <w:sz w:val="20"/>
        </w:rPr>
        <w:t>Man, the State and War</w:t>
      </w:r>
      <w:r>
        <w:rPr>
          <w:sz w:val="20"/>
        </w:rPr>
        <w:t>, Chapter 6</w:t>
      </w:r>
    </w:p>
    <w:p w:rsidR="008D54DA" w:rsidRPr="00C81C2C" w:rsidRDefault="008D54DA" w:rsidP="008D54DA">
      <w:pPr>
        <w:rPr>
          <w:sz w:val="20"/>
        </w:rPr>
      </w:pPr>
    </w:p>
    <w:p w:rsidR="008D54DA" w:rsidRDefault="008D54DA" w:rsidP="008D54DA">
      <w:pPr>
        <w:rPr>
          <w:sz w:val="20"/>
          <w:u w:val="single"/>
        </w:rPr>
      </w:pPr>
      <w:r w:rsidRPr="00C81C2C">
        <w:rPr>
          <w:sz w:val="20"/>
          <w:u w:val="single"/>
        </w:rPr>
        <w:t>Week 6</w:t>
      </w:r>
    </w:p>
    <w:p w:rsidR="00251EC8" w:rsidRPr="00C81C2C" w:rsidRDefault="00251EC8" w:rsidP="008D54DA">
      <w:pPr>
        <w:rPr>
          <w:sz w:val="20"/>
        </w:rPr>
      </w:pPr>
    </w:p>
    <w:p w:rsidR="008D54DA" w:rsidRDefault="00D728B1" w:rsidP="008D54DA">
      <w:pPr>
        <w:rPr>
          <w:sz w:val="20"/>
        </w:rPr>
      </w:pPr>
      <w:r>
        <w:rPr>
          <w:sz w:val="20"/>
        </w:rPr>
        <w:t xml:space="preserve">Monday, </w:t>
      </w:r>
      <w:r w:rsidR="00E75A9F">
        <w:rPr>
          <w:sz w:val="20"/>
        </w:rPr>
        <w:t>September 26</w:t>
      </w:r>
    </w:p>
    <w:p w:rsidR="002439D5" w:rsidRPr="00C81C2C" w:rsidRDefault="002439D5" w:rsidP="008D54DA">
      <w:pPr>
        <w:rPr>
          <w:sz w:val="20"/>
        </w:rPr>
      </w:pPr>
      <w:r>
        <w:rPr>
          <w:sz w:val="20"/>
        </w:rPr>
        <w:t>Kenneth Waltz, Man, the State and War, Chapter 7</w:t>
      </w:r>
    </w:p>
    <w:p w:rsidR="008D54DA" w:rsidRPr="00C81C2C" w:rsidRDefault="008D54DA" w:rsidP="008D54DA">
      <w:pPr>
        <w:rPr>
          <w:sz w:val="20"/>
        </w:rPr>
      </w:pPr>
    </w:p>
    <w:p w:rsidR="008D54DA" w:rsidRDefault="00E75A9F" w:rsidP="008D54DA">
      <w:pPr>
        <w:rPr>
          <w:sz w:val="20"/>
        </w:rPr>
      </w:pPr>
      <w:r>
        <w:rPr>
          <w:sz w:val="20"/>
        </w:rPr>
        <w:t>Wednesday</w:t>
      </w:r>
      <w:r w:rsidR="00D728B1">
        <w:rPr>
          <w:sz w:val="20"/>
        </w:rPr>
        <w:t>,</w:t>
      </w:r>
      <w:r>
        <w:rPr>
          <w:sz w:val="20"/>
        </w:rPr>
        <w:t xml:space="preserve"> September 28</w:t>
      </w:r>
    </w:p>
    <w:p w:rsidR="002439D5" w:rsidRPr="00C81C2C" w:rsidRDefault="002439D5" w:rsidP="008D54DA">
      <w:pPr>
        <w:rPr>
          <w:sz w:val="20"/>
        </w:rPr>
      </w:pPr>
      <w:r>
        <w:rPr>
          <w:sz w:val="20"/>
        </w:rPr>
        <w:t>Kenneth Waltz, Man, the State, and War, Chapter 8</w:t>
      </w:r>
    </w:p>
    <w:p w:rsidR="00E75A9F" w:rsidRDefault="00E75A9F" w:rsidP="008D54DA">
      <w:pPr>
        <w:rPr>
          <w:sz w:val="20"/>
        </w:rPr>
      </w:pPr>
    </w:p>
    <w:p w:rsidR="00E75A9F" w:rsidRDefault="00E75A9F" w:rsidP="008D54DA">
      <w:pPr>
        <w:rPr>
          <w:sz w:val="20"/>
        </w:rPr>
      </w:pPr>
      <w:r>
        <w:rPr>
          <w:sz w:val="20"/>
        </w:rPr>
        <w:t>Friday</w:t>
      </w:r>
      <w:r w:rsidR="00D728B1">
        <w:rPr>
          <w:sz w:val="20"/>
        </w:rPr>
        <w:t>,</w:t>
      </w:r>
      <w:r>
        <w:rPr>
          <w:sz w:val="20"/>
        </w:rPr>
        <w:t xml:space="preserve"> September 30</w:t>
      </w:r>
    </w:p>
    <w:p w:rsidR="002439D5" w:rsidRDefault="002439D5" w:rsidP="002439D5">
      <w:pPr>
        <w:rPr>
          <w:b/>
          <w:sz w:val="20"/>
        </w:rPr>
      </w:pPr>
      <w:r w:rsidRPr="00C81C2C">
        <w:rPr>
          <w:b/>
          <w:sz w:val="20"/>
        </w:rPr>
        <w:t>First paper due in class.</w:t>
      </w:r>
    </w:p>
    <w:p w:rsidR="002439D5" w:rsidRPr="00D728B1" w:rsidRDefault="002439D5" w:rsidP="002439D5">
      <w:pPr>
        <w:rPr>
          <w:i/>
          <w:sz w:val="20"/>
        </w:rPr>
      </w:pPr>
      <w:r w:rsidRPr="00D728B1">
        <w:rPr>
          <w:i/>
          <w:sz w:val="20"/>
        </w:rPr>
        <w:t>Film</w:t>
      </w:r>
      <w:r w:rsidR="00D728B1" w:rsidRPr="00D728B1">
        <w:rPr>
          <w:i/>
          <w:sz w:val="20"/>
        </w:rPr>
        <w:t>: The Fog of War</w:t>
      </w:r>
    </w:p>
    <w:p w:rsidR="002439D5" w:rsidRPr="00C81C2C" w:rsidRDefault="002439D5" w:rsidP="008D54DA">
      <w:pPr>
        <w:rPr>
          <w:sz w:val="20"/>
        </w:rPr>
      </w:pPr>
    </w:p>
    <w:p w:rsidR="008D54DA" w:rsidRPr="00C81C2C" w:rsidRDefault="008D54DA" w:rsidP="008D54DA">
      <w:pPr>
        <w:rPr>
          <w:sz w:val="20"/>
          <w:u w:val="single"/>
        </w:rPr>
      </w:pPr>
      <w:r w:rsidRPr="00C81C2C">
        <w:rPr>
          <w:sz w:val="20"/>
          <w:u w:val="single"/>
        </w:rPr>
        <w:t>Week 7</w:t>
      </w:r>
    </w:p>
    <w:p w:rsidR="008D54DA" w:rsidRPr="00C81C2C" w:rsidRDefault="008D54DA" w:rsidP="008D54DA">
      <w:pPr>
        <w:rPr>
          <w:sz w:val="20"/>
        </w:rPr>
      </w:pPr>
    </w:p>
    <w:p w:rsidR="008D54DA" w:rsidRDefault="00E75A9F" w:rsidP="008D54DA">
      <w:pPr>
        <w:rPr>
          <w:sz w:val="20"/>
        </w:rPr>
      </w:pPr>
      <w:r>
        <w:rPr>
          <w:sz w:val="20"/>
        </w:rPr>
        <w:t>M</w:t>
      </w:r>
      <w:r w:rsidR="00B90910">
        <w:rPr>
          <w:sz w:val="20"/>
        </w:rPr>
        <w:t>o</w:t>
      </w:r>
      <w:r>
        <w:rPr>
          <w:sz w:val="20"/>
        </w:rPr>
        <w:t>nday</w:t>
      </w:r>
      <w:r w:rsidR="005A188C">
        <w:rPr>
          <w:sz w:val="20"/>
        </w:rPr>
        <w:t xml:space="preserve">, </w:t>
      </w:r>
      <w:r w:rsidR="00B90910">
        <w:rPr>
          <w:sz w:val="20"/>
        </w:rPr>
        <w:t>October 3</w:t>
      </w:r>
    </w:p>
    <w:p w:rsidR="002439D5" w:rsidRDefault="002439D5" w:rsidP="002439D5">
      <w:pPr>
        <w:rPr>
          <w:sz w:val="20"/>
        </w:rPr>
      </w:pPr>
      <w:r w:rsidRPr="00C81C2C">
        <w:rPr>
          <w:sz w:val="20"/>
        </w:rPr>
        <w:t xml:space="preserve">John </w:t>
      </w:r>
      <w:proofErr w:type="spellStart"/>
      <w:r w:rsidRPr="00C81C2C">
        <w:rPr>
          <w:sz w:val="20"/>
        </w:rPr>
        <w:t>Mearsheimer</w:t>
      </w:r>
      <w:proofErr w:type="spellEnd"/>
      <w:r w:rsidRPr="00C81C2C">
        <w:rPr>
          <w:sz w:val="20"/>
        </w:rPr>
        <w:t xml:space="preserve">, </w:t>
      </w:r>
      <w:r w:rsidR="00140A7E">
        <w:rPr>
          <w:i/>
          <w:sz w:val="20"/>
        </w:rPr>
        <w:t xml:space="preserve">Tragedy of Great Power Politics, </w:t>
      </w:r>
      <w:r w:rsidR="00140A7E" w:rsidRPr="00D728B1">
        <w:rPr>
          <w:sz w:val="20"/>
        </w:rPr>
        <w:t>Chapters 1,</w:t>
      </w:r>
      <w:r w:rsidR="00D728B1" w:rsidRPr="00D728B1">
        <w:rPr>
          <w:sz w:val="20"/>
        </w:rPr>
        <w:t xml:space="preserve"> </w:t>
      </w:r>
      <w:r w:rsidR="00140A7E" w:rsidRPr="00D728B1">
        <w:rPr>
          <w:sz w:val="20"/>
        </w:rPr>
        <w:t>2</w:t>
      </w:r>
    </w:p>
    <w:p w:rsidR="008D54DA" w:rsidRPr="00C81C2C" w:rsidRDefault="008D54DA" w:rsidP="008D54DA">
      <w:pPr>
        <w:rPr>
          <w:sz w:val="20"/>
        </w:rPr>
      </w:pPr>
    </w:p>
    <w:p w:rsidR="008D54DA" w:rsidRPr="00C81C2C" w:rsidRDefault="005A188C" w:rsidP="008D54DA">
      <w:pPr>
        <w:rPr>
          <w:sz w:val="20"/>
        </w:rPr>
      </w:pPr>
      <w:r>
        <w:rPr>
          <w:sz w:val="20"/>
        </w:rPr>
        <w:t xml:space="preserve">Wednesday, </w:t>
      </w:r>
      <w:r w:rsidR="00B90910">
        <w:rPr>
          <w:sz w:val="20"/>
        </w:rPr>
        <w:t>October 5</w:t>
      </w:r>
    </w:p>
    <w:p w:rsidR="008D54DA" w:rsidRDefault="008D54DA" w:rsidP="008D54DA">
      <w:pPr>
        <w:rPr>
          <w:sz w:val="20"/>
        </w:rPr>
      </w:pPr>
      <w:r w:rsidRPr="00C81C2C">
        <w:rPr>
          <w:sz w:val="20"/>
        </w:rPr>
        <w:t xml:space="preserve">John </w:t>
      </w:r>
      <w:proofErr w:type="spellStart"/>
      <w:r w:rsidRPr="00C81C2C">
        <w:rPr>
          <w:sz w:val="20"/>
        </w:rPr>
        <w:t>Mearsheimer</w:t>
      </w:r>
      <w:proofErr w:type="spellEnd"/>
      <w:r w:rsidRPr="00C81C2C">
        <w:rPr>
          <w:sz w:val="20"/>
        </w:rPr>
        <w:t xml:space="preserve">, </w:t>
      </w:r>
      <w:r w:rsidRPr="00C81C2C">
        <w:rPr>
          <w:i/>
          <w:sz w:val="20"/>
        </w:rPr>
        <w:t>Tragedy of Great Power Politics</w:t>
      </w:r>
      <w:r w:rsidR="00140A7E">
        <w:rPr>
          <w:sz w:val="20"/>
        </w:rPr>
        <w:t>, Chapters 3,</w:t>
      </w:r>
      <w:r w:rsidR="00D728B1">
        <w:rPr>
          <w:sz w:val="20"/>
        </w:rPr>
        <w:t xml:space="preserve"> </w:t>
      </w:r>
      <w:r w:rsidR="00140A7E">
        <w:rPr>
          <w:sz w:val="20"/>
        </w:rPr>
        <w:t>4</w:t>
      </w:r>
    </w:p>
    <w:p w:rsidR="00B90910" w:rsidRDefault="00B90910" w:rsidP="008D54DA">
      <w:pPr>
        <w:rPr>
          <w:sz w:val="20"/>
        </w:rPr>
      </w:pPr>
    </w:p>
    <w:p w:rsidR="00B90910" w:rsidRDefault="005A188C" w:rsidP="008D54DA">
      <w:pPr>
        <w:rPr>
          <w:sz w:val="20"/>
        </w:rPr>
      </w:pPr>
      <w:r>
        <w:rPr>
          <w:sz w:val="20"/>
        </w:rPr>
        <w:t xml:space="preserve">Friday, </w:t>
      </w:r>
      <w:r w:rsidR="00B90910">
        <w:rPr>
          <w:sz w:val="20"/>
        </w:rPr>
        <w:t>October 7</w:t>
      </w:r>
    </w:p>
    <w:p w:rsidR="00140A7E" w:rsidRPr="00C81C2C" w:rsidRDefault="00140A7E" w:rsidP="008D54DA">
      <w:pPr>
        <w:rPr>
          <w:sz w:val="20"/>
        </w:rPr>
      </w:pPr>
      <w:r>
        <w:rPr>
          <w:sz w:val="20"/>
        </w:rPr>
        <w:t xml:space="preserve">John </w:t>
      </w:r>
      <w:proofErr w:type="spellStart"/>
      <w:r>
        <w:rPr>
          <w:sz w:val="20"/>
        </w:rPr>
        <w:t>Mearsheimer</w:t>
      </w:r>
      <w:proofErr w:type="spellEnd"/>
      <w:r>
        <w:rPr>
          <w:sz w:val="20"/>
        </w:rPr>
        <w:t>, Tragedy of Great Power Politics, Chapters 5,</w:t>
      </w:r>
      <w:r w:rsidR="00D728B1">
        <w:rPr>
          <w:sz w:val="20"/>
        </w:rPr>
        <w:t xml:space="preserve"> </w:t>
      </w:r>
      <w:r>
        <w:rPr>
          <w:sz w:val="20"/>
        </w:rPr>
        <w:t>6</w:t>
      </w:r>
    </w:p>
    <w:p w:rsidR="008D54DA" w:rsidRPr="00C81C2C" w:rsidRDefault="008D54DA" w:rsidP="008D54DA">
      <w:pPr>
        <w:rPr>
          <w:sz w:val="20"/>
        </w:rPr>
      </w:pPr>
    </w:p>
    <w:p w:rsidR="008D54DA" w:rsidRPr="00C81C2C" w:rsidRDefault="008D54DA" w:rsidP="008D54DA">
      <w:pPr>
        <w:rPr>
          <w:sz w:val="20"/>
          <w:u w:val="single"/>
        </w:rPr>
      </w:pPr>
      <w:r w:rsidRPr="00C81C2C">
        <w:rPr>
          <w:sz w:val="20"/>
          <w:u w:val="single"/>
        </w:rPr>
        <w:t>Week 8</w:t>
      </w:r>
    </w:p>
    <w:p w:rsidR="008D54DA" w:rsidRPr="00C81C2C" w:rsidRDefault="008D54DA" w:rsidP="008D54DA">
      <w:pPr>
        <w:rPr>
          <w:sz w:val="20"/>
        </w:rPr>
      </w:pPr>
    </w:p>
    <w:p w:rsidR="008D54DA" w:rsidRPr="00C81C2C" w:rsidRDefault="005A188C" w:rsidP="008D54DA">
      <w:pPr>
        <w:rPr>
          <w:sz w:val="20"/>
        </w:rPr>
      </w:pPr>
      <w:r>
        <w:rPr>
          <w:sz w:val="20"/>
        </w:rPr>
        <w:t xml:space="preserve">Monday, </w:t>
      </w:r>
      <w:r w:rsidR="00B90910">
        <w:rPr>
          <w:sz w:val="20"/>
        </w:rPr>
        <w:t>October 10</w:t>
      </w:r>
    </w:p>
    <w:p w:rsidR="00140A7E" w:rsidRDefault="008D54DA" w:rsidP="008D54DA">
      <w:pPr>
        <w:rPr>
          <w:sz w:val="20"/>
        </w:rPr>
      </w:pPr>
      <w:r w:rsidRPr="00C81C2C">
        <w:rPr>
          <w:sz w:val="20"/>
        </w:rPr>
        <w:t xml:space="preserve">John </w:t>
      </w:r>
      <w:proofErr w:type="spellStart"/>
      <w:r w:rsidRPr="00C81C2C">
        <w:rPr>
          <w:sz w:val="20"/>
        </w:rPr>
        <w:t>Mearsheimer</w:t>
      </w:r>
      <w:proofErr w:type="spellEnd"/>
      <w:r w:rsidRPr="00C81C2C">
        <w:rPr>
          <w:sz w:val="20"/>
        </w:rPr>
        <w:t xml:space="preserve">, </w:t>
      </w:r>
      <w:r w:rsidRPr="00C81C2C">
        <w:rPr>
          <w:i/>
          <w:sz w:val="20"/>
        </w:rPr>
        <w:t>Tragedy of Great Power Politics</w:t>
      </w:r>
      <w:r w:rsidR="00140A7E">
        <w:rPr>
          <w:sz w:val="20"/>
        </w:rPr>
        <w:t>, Chapters 7,</w:t>
      </w:r>
      <w:r w:rsidR="00D728B1">
        <w:rPr>
          <w:sz w:val="20"/>
        </w:rPr>
        <w:t xml:space="preserve"> </w:t>
      </w:r>
      <w:r w:rsidR="00140A7E">
        <w:rPr>
          <w:sz w:val="20"/>
        </w:rPr>
        <w:t>8</w:t>
      </w:r>
    </w:p>
    <w:p w:rsidR="00140A7E" w:rsidRDefault="00140A7E" w:rsidP="008D54DA">
      <w:pPr>
        <w:rPr>
          <w:sz w:val="20"/>
        </w:rPr>
      </w:pPr>
    </w:p>
    <w:p w:rsidR="008D54DA" w:rsidRPr="00C81C2C" w:rsidRDefault="005A188C" w:rsidP="008D54DA">
      <w:pPr>
        <w:rPr>
          <w:sz w:val="20"/>
        </w:rPr>
      </w:pPr>
      <w:r>
        <w:rPr>
          <w:sz w:val="20"/>
        </w:rPr>
        <w:t xml:space="preserve">Wednesday, </w:t>
      </w:r>
      <w:r w:rsidR="00B90910">
        <w:rPr>
          <w:sz w:val="20"/>
        </w:rPr>
        <w:t>October 12</w:t>
      </w:r>
    </w:p>
    <w:p w:rsidR="008D54DA" w:rsidRDefault="008D54DA" w:rsidP="008D54DA">
      <w:pPr>
        <w:rPr>
          <w:sz w:val="20"/>
        </w:rPr>
      </w:pPr>
      <w:r w:rsidRPr="00C81C2C">
        <w:rPr>
          <w:sz w:val="20"/>
        </w:rPr>
        <w:t xml:space="preserve">John </w:t>
      </w:r>
      <w:proofErr w:type="spellStart"/>
      <w:r w:rsidRPr="00C81C2C">
        <w:rPr>
          <w:sz w:val="20"/>
        </w:rPr>
        <w:t>Mearsheimer</w:t>
      </w:r>
      <w:proofErr w:type="spellEnd"/>
      <w:r w:rsidRPr="00C81C2C">
        <w:rPr>
          <w:sz w:val="20"/>
        </w:rPr>
        <w:t xml:space="preserve">, </w:t>
      </w:r>
      <w:r w:rsidRPr="00C81C2C">
        <w:rPr>
          <w:i/>
          <w:sz w:val="20"/>
        </w:rPr>
        <w:t>Tragedy of Great Power Politics</w:t>
      </w:r>
      <w:r w:rsidR="00140A7E">
        <w:rPr>
          <w:sz w:val="20"/>
        </w:rPr>
        <w:t>, Chapters 9,</w:t>
      </w:r>
      <w:r w:rsidR="00D728B1">
        <w:rPr>
          <w:sz w:val="20"/>
        </w:rPr>
        <w:t xml:space="preserve"> </w:t>
      </w:r>
      <w:r w:rsidR="00140A7E">
        <w:rPr>
          <w:sz w:val="20"/>
        </w:rPr>
        <w:t>10</w:t>
      </w:r>
    </w:p>
    <w:p w:rsidR="00B90910" w:rsidRDefault="00B90910" w:rsidP="008D54DA">
      <w:pPr>
        <w:rPr>
          <w:sz w:val="20"/>
        </w:rPr>
      </w:pPr>
    </w:p>
    <w:p w:rsidR="00B90910" w:rsidRDefault="005A188C" w:rsidP="008D54DA">
      <w:pPr>
        <w:rPr>
          <w:sz w:val="20"/>
        </w:rPr>
      </w:pPr>
      <w:r>
        <w:rPr>
          <w:sz w:val="20"/>
        </w:rPr>
        <w:t xml:space="preserve">Friday, </w:t>
      </w:r>
      <w:r w:rsidR="00B90910">
        <w:rPr>
          <w:sz w:val="20"/>
        </w:rPr>
        <w:t>October 14</w:t>
      </w:r>
    </w:p>
    <w:p w:rsidR="00B90910" w:rsidRPr="00B90910" w:rsidRDefault="00D728B1" w:rsidP="008D54DA">
      <w:pPr>
        <w:rPr>
          <w:b/>
          <w:sz w:val="20"/>
        </w:rPr>
      </w:pPr>
      <w:r>
        <w:rPr>
          <w:b/>
          <w:sz w:val="20"/>
        </w:rPr>
        <w:t xml:space="preserve">No Class- </w:t>
      </w:r>
      <w:r w:rsidR="00B90910" w:rsidRPr="00B90910">
        <w:rPr>
          <w:b/>
          <w:sz w:val="20"/>
        </w:rPr>
        <w:t xml:space="preserve">Homecoming </w:t>
      </w:r>
    </w:p>
    <w:p w:rsidR="008D54DA" w:rsidRPr="00C81C2C" w:rsidRDefault="008D54DA" w:rsidP="008D54DA">
      <w:pPr>
        <w:rPr>
          <w:sz w:val="20"/>
          <w:u w:val="single"/>
        </w:rPr>
      </w:pPr>
    </w:p>
    <w:p w:rsidR="008D54DA" w:rsidRPr="00C81C2C" w:rsidRDefault="008D54DA" w:rsidP="008D54DA">
      <w:pPr>
        <w:rPr>
          <w:sz w:val="20"/>
          <w:u w:val="single"/>
        </w:rPr>
      </w:pPr>
      <w:r w:rsidRPr="00C81C2C">
        <w:rPr>
          <w:sz w:val="20"/>
          <w:u w:val="single"/>
        </w:rPr>
        <w:t>Week 9</w:t>
      </w:r>
    </w:p>
    <w:p w:rsidR="008D54DA" w:rsidRPr="00C81C2C" w:rsidRDefault="008D54DA" w:rsidP="008D54DA">
      <w:pPr>
        <w:rPr>
          <w:sz w:val="20"/>
        </w:rPr>
      </w:pPr>
    </w:p>
    <w:p w:rsidR="008D54DA" w:rsidRPr="00C81C2C" w:rsidRDefault="00D728B1" w:rsidP="008D54DA">
      <w:pPr>
        <w:rPr>
          <w:sz w:val="20"/>
        </w:rPr>
      </w:pPr>
      <w:r>
        <w:rPr>
          <w:sz w:val="20"/>
        </w:rPr>
        <w:t xml:space="preserve">Monday, </w:t>
      </w:r>
      <w:r w:rsidR="00B90910">
        <w:rPr>
          <w:sz w:val="20"/>
        </w:rPr>
        <w:t>October 17</w:t>
      </w:r>
    </w:p>
    <w:p w:rsidR="008D54DA" w:rsidRDefault="008D54DA" w:rsidP="008D54DA">
      <w:pPr>
        <w:rPr>
          <w:sz w:val="20"/>
        </w:rPr>
      </w:pPr>
      <w:r w:rsidRPr="00C81C2C">
        <w:rPr>
          <w:sz w:val="20"/>
        </w:rPr>
        <w:t xml:space="preserve">Bruce </w:t>
      </w:r>
      <w:proofErr w:type="spellStart"/>
      <w:r w:rsidRPr="00C81C2C">
        <w:rPr>
          <w:sz w:val="20"/>
        </w:rPr>
        <w:t>Russett</w:t>
      </w:r>
      <w:proofErr w:type="spellEnd"/>
      <w:r w:rsidRPr="00C81C2C">
        <w:rPr>
          <w:sz w:val="20"/>
        </w:rPr>
        <w:t xml:space="preserve">, </w:t>
      </w:r>
      <w:r w:rsidRPr="00C81C2C">
        <w:rPr>
          <w:i/>
          <w:sz w:val="20"/>
        </w:rPr>
        <w:t>Grasping the Democratic Peace</w:t>
      </w:r>
      <w:r w:rsidR="00ED41FD">
        <w:rPr>
          <w:sz w:val="20"/>
        </w:rPr>
        <w:t>, Chapters 1,</w:t>
      </w:r>
      <w:r w:rsidR="00D728B1">
        <w:rPr>
          <w:sz w:val="20"/>
        </w:rPr>
        <w:t xml:space="preserve"> </w:t>
      </w:r>
      <w:r w:rsidR="00ED41FD">
        <w:rPr>
          <w:sz w:val="20"/>
        </w:rPr>
        <w:t>2</w:t>
      </w:r>
    </w:p>
    <w:p w:rsidR="008D54DA" w:rsidRPr="00C81C2C" w:rsidRDefault="008D54DA" w:rsidP="008D54DA">
      <w:pPr>
        <w:rPr>
          <w:sz w:val="20"/>
        </w:rPr>
      </w:pPr>
    </w:p>
    <w:p w:rsidR="008D54DA" w:rsidRPr="00C81C2C" w:rsidRDefault="00B90910" w:rsidP="008D54DA">
      <w:pPr>
        <w:rPr>
          <w:sz w:val="20"/>
        </w:rPr>
      </w:pPr>
      <w:r>
        <w:rPr>
          <w:sz w:val="20"/>
        </w:rPr>
        <w:lastRenderedPageBreak/>
        <w:t>Wednesday</w:t>
      </w:r>
      <w:r w:rsidR="00D728B1">
        <w:rPr>
          <w:sz w:val="20"/>
        </w:rPr>
        <w:t>,</w:t>
      </w:r>
      <w:r>
        <w:rPr>
          <w:sz w:val="20"/>
        </w:rPr>
        <w:t xml:space="preserve"> October 19</w:t>
      </w:r>
    </w:p>
    <w:p w:rsidR="008D54DA" w:rsidRDefault="008D54DA" w:rsidP="008D54DA">
      <w:pPr>
        <w:rPr>
          <w:sz w:val="20"/>
        </w:rPr>
      </w:pPr>
      <w:r w:rsidRPr="00C81C2C">
        <w:rPr>
          <w:sz w:val="20"/>
        </w:rPr>
        <w:t xml:space="preserve">Bruce </w:t>
      </w:r>
      <w:proofErr w:type="spellStart"/>
      <w:r w:rsidRPr="00C81C2C">
        <w:rPr>
          <w:sz w:val="20"/>
        </w:rPr>
        <w:t>Russett</w:t>
      </w:r>
      <w:proofErr w:type="spellEnd"/>
      <w:r w:rsidRPr="00C81C2C">
        <w:rPr>
          <w:sz w:val="20"/>
        </w:rPr>
        <w:t xml:space="preserve">, </w:t>
      </w:r>
      <w:r w:rsidRPr="00C81C2C">
        <w:rPr>
          <w:i/>
          <w:sz w:val="20"/>
        </w:rPr>
        <w:t>Grasping the Democratic Peace</w:t>
      </w:r>
      <w:r w:rsidR="00ED41FD">
        <w:rPr>
          <w:sz w:val="20"/>
        </w:rPr>
        <w:t>, Chapters 3,</w:t>
      </w:r>
      <w:r w:rsidR="00D728B1">
        <w:rPr>
          <w:sz w:val="20"/>
        </w:rPr>
        <w:t xml:space="preserve"> </w:t>
      </w:r>
      <w:r w:rsidR="00ED41FD">
        <w:rPr>
          <w:sz w:val="20"/>
        </w:rPr>
        <w:t>4</w:t>
      </w:r>
    </w:p>
    <w:p w:rsidR="00B90910" w:rsidRDefault="00B90910" w:rsidP="008D54DA">
      <w:pPr>
        <w:rPr>
          <w:sz w:val="20"/>
        </w:rPr>
      </w:pPr>
    </w:p>
    <w:p w:rsidR="00B90910" w:rsidRDefault="005A188C" w:rsidP="008D54DA">
      <w:pPr>
        <w:rPr>
          <w:sz w:val="20"/>
        </w:rPr>
      </w:pPr>
      <w:r>
        <w:rPr>
          <w:sz w:val="20"/>
        </w:rPr>
        <w:t xml:space="preserve">Friday, </w:t>
      </w:r>
      <w:r w:rsidR="00B90910">
        <w:rPr>
          <w:sz w:val="20"/>
        </w:rPr>
        <w:t>October 21</w:t>
      </w:r>
    </w:p>
    <w:p w:rsidR="00ED41FD" w:rsidRPr="00C81C2C" w:rsidRDefault="00ED41FD" w:rsidP="008D54DA">
      <w:pPr>
        <w:rPr>
          <w:sz w:val="20"/>
        </w:rPr>
      </w:pPr>
      <w:r>
        <w:rPr>
          <w:sz w:val="20"/>
        </w:rPr>
        <w:t xml:space="preserve">Bruce </w:t>
      </w:r>
      <w:proofErr w:type="spellStart"/>
      <w:r>
        <w:rPr>
          <w:sz w:val="20"/>
        </w:rPr>
        <w:t>Russett</w:t>
      </w:r>
      <w:proofErr w:type="spellEnd"/>
      <w:r>
        <w:rPr>
          <w:sz w:val="20"/>
        </w:rPr>
        <w:t xml:space="preserve">, </w:t>
      </w:r>
      <w:r w:rsidRPr="00D728B1">
        <w:rPr>
          <w:i/>
          <w:sz w:val="20"/>
        </w:rPr>
        <w:t>Grasping the Democratic Peace</w:t>
      </w:r>
      <w:r>
        <w:rPr>
          <w:sz w:val="20"/>
        </w:rPr>
        <w:t>, Chapters 5,</w:t>
      </w:r>
      <w:r w:rsidR="00D728B1">
        <w:rPr>
          <w:sz w:val="20"/>
        </w:rPr>
        <w:t xml:space="preserve"> </w:t>
      </w:r>
      <w:r>
        <w:rPr>
          <w:sz w:val="20"/>
        </w:rPr>
        <w:t>6</w:t>
      </w:r>
    </w:p>
    <w:p w:rsidR="008D54DA" w:rsidRPr="00C81C2C" w:rsidRDefault="008D54DA" w:rsidP="008D54DA">
      <w:pPr>
        <w:rPr>
          <w:sz w:val="20"/>
        </w:rPr>
      </w:pPr>
    </w:p>
    <w:p w:rsidR="008D54DA" w:rsidRPr="00C81C2C" w:rsidRDefault="008D54DA" w:rsidP="008D54DA">
      <w:pPr>
        <w:rPr>
          <w:sz w:val="20"/>
          <w:u w:val="single"/>
        </w:rPr>
      </w:pPr>
      <w:r w:rsidRPr="00C81C2C">
        <w:rPr>
          <w:sz w:val="20"/>
          <w:u w:val="single"/>
        </w:rPr>
        <w:t>Week 10</w:t>
      </w:r>
    </w:p>
    <w:p w:rsidR="008D54DA" w:rsidRPr="00C81C2C" w:rsidRDefault="008D54DA" w:rsidP="008D54DA">
      <w:pPr>
        <w:rPr>
          <w:sz w:val="20"/>
        </w:rPr>
      </w:pPr>
    </w:p>
    <w:p w:rsidR="008D54DA" w:rsidRDefault="005A188C" w:rsidP="008D54DA">
      <w:pPr>
        <w:rPr>
          <w:sz w:val="20"/>
        </w:rPr>
      </w:pPr>
      <w:r>
        <w:rPr>
          <w:sz w:val="20"/>
        </w:rPr>
        <w:t xml:space="preserve">Monday, </w:t>
      </w:r>
      <w:r w:rsidR="00B90910">
        <w:rPr>
          <w:sz w:val="20"/>
        </w:rPr>
        <w:t>October 24</w:t>
      </w:r>
    </w:p>
    <w:p w:rsidR="00D728B1" w:rsidRPr="00D728B1" w:rsidRDefault="00A56990" w:rsidP="00A56990">
      <w:pPr>
        <w:rPr>
          <w:b/>
          <w:sz w:val="20"/>
        </w:rPr>
      </w:pPr>
      <w:r w:rsidRPr="00C81C2C">
        <w:rPr>
          <w:b/>
          <w:sz w:val="20"/>
        </w:rPr>
        <w:t>Second paper due in class.</w:t>
      </w:r>
    </w:p>
    <w:p w:rsidR="008D54DA" w:rsidRPr="00C81C2C" w:rsidRDefault="00A56990" w:rsidP="008D54DA">
      <w:pPr>
        <w:rPr>
          <w:sz w:val="20"/>
        </w:rPr>
      </w:pPr>
      <w:r w:rsidRPr="00C81C2C">
        <w:rPr>
          <w:sz w:val="20"/>
        </w:rPr>
        <w:t xml:space="preserve">Martha Finnemore, </w:t>
      </w:r>
      <w:r w:rsidRPr="00C81C2C">
        <w:rPr>
          <w:i/>
          <w:sz w:val="20"/>
        </w:rPr>
        <w:t>National Interest</w:t>
      </w:r>
      <w:r w:rsidR="00D728B1">
        <w:rPr>
          <w:i/>
          <w:sz w:val="20"/>
        </w:rPr>
        <w:t>s</w:t>
      </w:r>
      <w:r w:rsidRPr="00C81C2C">
        <w:rPr>
          <w:i/>
          <w:sz w:val="20"/>
        </w:rPr>
        <w:t xml:space="preserve"> in International Society</w:t>
      </w:r>
      <w:r>
        <w:rPr>
          <w:sz w:val="20"/>
        </w:rPr>
        <w:t>, Chapter 1</w:t>
      </w:r>
    </w:p>
    <w:p w:rsidR="008D54DA" w:rsidRPr="00C81C2C" w:rsidRDefault="008D54DA" w:rsidP="008D54DA">
      <w:pPr>
        <w:rPr>
          <w:sz w:val="20"/>
        </w:rPr>
      </w:pPr>
    </w:p>
    <w:p w:rsidR="008D54DA" w:rsidRPr="00C81C2C" w:rsidRDefault="00B90910" w:rsidP="008D54DA">
      <w:pPr>
        <w:rPr>
          <w:sz w:val="20"/>
        </w:rPr>
      </w:pPr>
      <w:r>
        <w:rPr>
          <w:sz w:val="20"/>
        </w:rPr>
        <w:t>Wednesday, October 26</w:t>
      </w:r>
    </w:p>
    <w:p w:rsidR="008D54DA" w:rsidRDefault="00A56990" w:rsidP="008D54DA">
      <w:pPr>
        <w:rPr>
          <w:sz w:val="20"/>
        </w:rPr>
      </w:pPr>
      <w:r w:rsidRPr="00C81C2C">
        <w:rPr>
          <w:sz w:val="20"/>
        </w:rPr>
        <w:t xml:space="preserve">Martha Finnemore, </w:t>
      </w:r>
      <w:r w:rsidRPr="00C81C2C">
        <w:rPr>
          <w:i/>
          <w:sz w:val="20"/>
        </w:rPr>
        <w:t>National Interest</w:t>
      </w:r>
      <w:r w:rsidR="00D728B1">
        <w:rPr>
          <w:i/>
          <w:sz w:val="20"/>
        </w:rPr>
        <w:t>s</w:t>
      </w:r>
      <w:r w:rsidRPr="00C81C2C">
        <w:rPr>
          <w:i/>
          <w:sz w:val="20"/>
        </w:rPr>
        <w:t xml:space="preserve"> in International Society</w:t>
      </w:r>
      <w:r>
        <w:rPr>
          <w:sz w:val="20"/>
        </w:rPr>
        <w:t>, Chapter 2</w:t>
      </w:r>
    </w:p>
    <w:p w:rsidR="00B90910" w:rsidRDefault="00B90910" w:rsidP="008D54DA">
      <w:pPr>
        <w:rPr>
          <w:sz w:val="20"/>
        </w:rPr>
      </w:pPr>
    </w:p>
    <w:p w:rsidR="00B90910" w:rsidRDefault="005A188C" w:rsidP="008D54DA">
      <w:pPr>
        <w:rPr>
          <w:sz w:val="20"/>
        </w:rPr>
      </w:pPr>
      <w:r>
        <w:rPr>
          <w:sz w:val="20"/>
        </w:rPr>
        <w:t xml:space="preserve">Friday, </w:t>
      </w:r>
      <w:r w:rsidR="00B90910">
        <w:rPr>
          <w:sz w:val="20"/>
        </w:rPr>
        <w:t>October 28</w:t>
      </w:r>
    </w:p>
    <w:p w:rsidR="00A56990" w:rsidRPr="00C81C2C" w:rsidRDefault="00A56990" w:rsidP="008D54DA">
      <w:pPr>
        <w:rPr>
          <w:sz w:val="20"/>
        </w:rPr>
      </w:pPr>
      <w:r>
        <w:rPr>
          <w:sz w:val="20"/>
        </w:rPr>
        <w:t xml:space="preserve">Martha Finnemore, </w:t>
      </w:r>
      <w:r w:rsidRPr="00D728B1">
        <w:rPr>
          <w:i/>
          <w:sz w:val="20"/>
        </w:rPr>
        <w:t>National Interest</w:t>
      </w:r>
      <w:r w:rsidR="00D728B1">
        <w:rPr>
          <w:i/>
          <w:sz w:val="20"/>
        </w:rPr>
        <w:t>s</w:t>
      </w:r>
      <w:r w:rsidRPr="00D728B1">
        <w:rPr>
          <w:i/>
          <w:sz w:val="20"/>
        </w:rPr>
        <w:t xml:space="preserve"> in International Society</w:t>
      </w:r>
      <w:r>
        <w:rPr>
          <w:sz w:val="20"/>
        </w:rPr>
        <w:t>, Chapter 3</w:t>
      </w:r>
    </w:p>
    <w:p w:rsidR="008D54DA" w:rsidRPr="00C81C2C" w:rsidRDefault="008D54DA" w:rsidP="008D54DA">
      <w:pPr>
        <w:rPr>
          <w:sz w:val="20"/>
        </w:rPr>
      </w:pPr>
    </w:p>
    <w:p w:rsidR="008D54DA" w:rsidRPr="00C81C2C" w:rsidRDefault="008D54DA" w:rsidP="008D54DA">
      <w:pPr>
        <w:rPr>
          <w:sz w:val="20"/>
          <w:u w:val="single"/>
        </w:rPr>
      </w:pPr>
      <w:r w:rsidRPr="00C81C2C">
        <w:rPr>
          <w:sz w:val="20"/>
          <w:u w:val="single"/>
        </w:rPr>
        <w:t>Week 11</w:t>
      </w:r>
    </w:p>
    <w:p w:rsidR="008D54DA" w:rsidRPr="00C81C2C" w:rsidRDefault="008D54DA" w:rsidP="008D54DA">
      <w:pPr>
        <w:rPr>
          <w:sz w:val="20"/>
        </w:rPr>
      </w:pPr>
    </w:p>
    <w:p w:rsidR="008D54DA" w:rsidRDefault="005A188C" w:rsidP="00A56990">
      <w:pPr>
        <w:rPr>
          <w:sz w:val="20"/>
        </w:rPr>
      </w:pPr>
      <w:r>
        <w:rPr>
          <w:sz w:val="20"/>
        </w:rPr>
        <w:t xml:space="preserve">Monday, </w:t>
      </w:r>
      <w:r w:rsidR="00B90910">
        <w:rPr>
          <w:sz w:val="20"/>
        </w:rPr>
        <w:t>October 31</w:t>
      </w:r>
      <w:r w:rsidR="008D54DA">
        <w:rPr>
          <w:sz w:val="20"/>
        </w:rPr>
        <w:t xml:space="preserve"> </w:t>
      </w:r>
    </w:p>
    <w:p w:rsidR="00A56990" w:rsidRPr="00C81C2C" w:rsidRDefault="00A56990" w:rsidP="00A56990">
      <w:pPr>
        <w:rPr>
          <w:sz w:val="20"/>
        </w:rPr>
      </w:pPr>
      <w:r>
        <w:rPr>
          <w:sz w:val="20"/>
        </w:rPr>
        <w:t>Ma</w:t>
      </w:r>
      <w:r w:rsidR="00D728B1">
        <w:rPr>
          <w:sz w:val="20"/>
        </w:rPr>
        <w:t>r</w:t>
      </w:r>
      <w:r>
        <w:rPr>
          <w:sz w:val="20"/>
        </w:rPr>
        <w:t xml:space="preserve">tha Finnemore, </w:t>
      </w:r>
      <w:r w:rsidRPr="00D728B1">
        <w:rPr>
          <w:i/>
          <w:sz w:val="20"/>
        </w:rPr>
        <w:t>National Interest</w:t>
      </w:r>
      <w:r w:rsidR="00D728B1">
        <w:rPr>
          <w:i/>
          <w:sz w:val="20"/>
        </w:rPr>
        <w:t>s</w:t>
      </w:r>
      <w:r w:rsidRPr="00D728B1">
        <w:rPr>
          <w:i/>
          <w:sz w:val="20"/>
        </w:rPr>
        <w:t xml:space="preserve"> in International Society</w:t>
      </w:r>
      <w:r>
        <w:rPr>
          <w:sz w:val="20"/>
        </w:rPr>
        <w:t>, Chapter 4</w:t>
      </w:r>
    </w:p>
    <w:p w:rsidR="008D54DA" w:rsidRPr="00C81C2C" w:rsidRDefault="008D54DA" w:rsidP="008D54DA">
      <w:pPr>
        <w:rPr>
          <w:sz w:val="20"/>
        </w:rPr>
      </w:pPr>
    </w:p>
    <w:p w:rsidR="008D54DA" w:rsidRPr="00C81C2C" w:rsidRDefault="005A188C" w:rsidP="008D54DA">
      <w:pPr>
        <w:rPr>
          <w:sz w:val="20"/>
        </w:rPr>
      </w:pPr>
      <w:r>
        <w:rPr>
          <w:sz w:val="20"/>
        </w:rPr>
        <w:t xml:space="preserve">Wednesday, </w:t>
      </w:r>
      <w:r w:rsidR="00B90910">
        <w:rPr>
          <w:sz w:val="20"/>
        </w:rPr>
        <w:t>November 2</w:t>
      </w:r>
    </w:p>
    <w:p w:rsidR="00B90910" w:rsidRDefault="00D728B1" w:rsidP="008D54DA">
      <w:pPr>
        <w:rPr>
          <w:sz w:val="20"/>
        </w:rPr>
      </w:pPr>
      <w:r>
        <w:rPr>
          <w:sz w:val="20"/>
        </w:rPr>
        <w:t xml:space="preserve">Martha Finnemore, </w:t>
      </w:r>
      <w:r w:rsidRPr="00D728B1">
        <w:rPr>
          <w:i/>
          <w:sz w:val="20"/>
        </w:rPr>
        <w:t>N</w:t>
      </w:r>
      <w:r w:rsidR="00A56990" w:rsidRPr="00D728B1">
        <w:rPr>
          <w:i/>
          <w:sz w:val="20"/>
        </w:rPr>
        <w:t>ational Interest</w:t>
      </w:r>
      <w:r w:rsidRPr="00D728B1">
        <w:rPr>
          <w:i/>
          <w:sz w:val="20"/>
        </w:rPr>
        <w:t>s</w:t>
      </w:r>
      <w:r w:rsidR="00A56990" w:rsidRPr="00D728B1">
        <w:rPr>
          <w:i/>
          <w:sz w:val="20"/>
        </w:rPr>
        <w:t xml:space="preserve"> in International Society</w:t>
      </w:r>
      <w:r w:rsidR="00A56990">
        <w:rPr>
          <w:sz w:val="20"/>
        </w:rPr>
        <w:t>, Chapter 5</w:t>
      </w:r>
    </w:p>
    <w:p w:rsidR="00A56990" w:rsidRDefault="00A56990" w:rsidP="008D54DA">
      <w:pPr>
        <w:rPr>
          <w:sz w:val="20"/>
        </w:rPr>
      </w:pPr>
    </w:p>
    <w:p w:rsidR="00B90910" w:rsidRDefault="005A188C" w:rsidP="008D54DA">
      <w:pPr>
        <w:rPr>
          <w:sz w:val="20"/>
        </w:rPr>
      </w:pPr>
      <w:r>
        <w:rPr>
          <w:sz w:val="20"/>
        </w:rPr>
        <w:t xml:space="preserve">Friday, </w:t>
      </w:r>
      <w:r w:rsidR="00B90910">
        <w:rPr>
          <w:sz w:val="20"/>
        </w:rPr>
        <w:t>November 4</w:t>
      </w:r>
    </w:p>
    <w:p w:rsidR="009822C9" w:rsidRPr="00AF3D84" w:rsidRDefault="00AF3D84" w:rsidP="009822C9">
      <w:pPr>
        <w:rPr>
          <w:b/>
          <w:sz w:val="20"/>
        </w:rPr>
      </w:pPr>
      <w:r w:rsidRPr="00AF3D84">
        <w:rPr>
          <w:b/>
          <w:sz w:val="20"/>
        </w:rPr>
        <w:t>No Class- ISA NE conference</w:t>
      </w:r>
    </w:p>
    <w:p w:rsidR="008D54DA" w:rsidRPr="00C81C2C" w:rsidRDefault="008D54DA" w:rsidP="008D54DA">
      <w:pPr>
        <w:rPr>
          <w:sz w:val="20"/>
        </w:rPr>
      </w:pPr>
    </w:p>
    <w:p w:rsidR="008D54DA" w:rsidRPr="00C81C2C" w:rsidRDefault="008D54DA" w:rsidP="008D54DA">
      <w:pPr>
        <w:rPr>
          <w:sz w:val="20"/>
          <w:u w:val="single"/>
        </w:rPr>
      </w:pPr>
      <w:r w:rsidRPr="00C81C2C">
        <w:rPr>
          <w:sz w:val="20"/>
          <w:u w:val="single"/>
        </w:rPr>
        <w:t>Week 12</w:t>
      </w:r>
    </w:p>
    <w:p w:rsidR="008D54DA" w:rsidRPr="00C81C2C" w:rsidRDefault="008D54DA" w:rsidP="008D54DA">
      <w:pPr>
        <w:rPr>
          <w:sz w:val="20"/>
        </w:rPr>
      </w:pPr>
    </w:p>
    <w:p w:rsidR="008D54DA" w:rsidRDefault="005A188C" w:rsidP="008D54DA">
      <w:pPr>
        <w:rPr>
          <w:sz w:val="20"/>
        </w:rPr>
      </w:pPr>
      <w:r>
        <w:rPr>
          <w:sz w:val="20"/>
        </w:rPr>
        <w:t xml:space="preserve">Monday, </w:t>
      </w:r>
      <w:r w:rsidR="00B90910">
        <w:rPr>
          <w:sz w:val="20"/>
        </w:rPr>
        <w:t>November 7</w:t>
      </w:r>
    </w:p>
    <w:p w:rsidR="00AF3D84" w:rsidRPr="00C81C2C" w:rsidRDefault="00AF3D84" w:rsidP="00AF3D84">
      <w:pPr>
        <w:rPr>
          <w:sz w:val="20"/>
        </w:rPr>
      </w:pPr>
      <w:r w:rsidRPr="00C81C2C">
        <w:rPr>
          <w:sz w:val="20"/>
        </w:rPr>
        <w:t xml:space="preserve">Cynthia </w:t>
      </w:r>
      <w:proofErr w:type="spellStart"/>
      <w:r w:rsidRPr="00C81C2C">
        <w:rPr>
          <w:sz w:val="20"/>
        </w:rPr>
        <w:t>Enloe</w:t>
      </w:r>
      <w:proofErr w:type="spellEnd"/>
      <w:r w:rsidRPr="00C81C2C">
        <w:rPr>
          <w:sz w:val="20"/>
        </w:rPr>
        <w:t xml:space="preserve">, </w:t>
      </w:r>
      <w:r w:rsidRPr="00C81C2C">
        <w:rPr>
          <w:i/>
          <w:sz w:val="20"/>
        </w:rPr>
        <w:t>Bananas, Beaches and Bases</w:t>
      </w:r>
      <w:r w:rsidR="00B7046E">
        <w:rPr>
          <w:sz w:val="20"/>
        </w:rPr>
        <w:t>, Chapters 1,</w:t>
      </w:r>
      <w:r w:rsidR="00D728B1">
        <w:rPr>
          <w:sz w:val="20"/>
        </w:rPr>
        <w:t xml:space="preserve"> </w:t>
      </w:r>
      <w:r w:rsidR="00B7046E">
        <w:rPr>
          <w:sz w:val="20"/>
        </w:rPr>
        <w:t>2</w:t>
      </w:r>
    </w:p>
    <w:p w:rsidR="008D54DA" w:rsidRDefault="008D54DA" w:rsidP="008D54DA">
      <w:pPr>
        <w:rPr>
          <w:sz w:val="20"/>
        </w:rPr>
      </w:pPr>
    </w:p>
    <w:p w:rsidR="00B90910" w:rsidRDefault="005A188C" w:rsidP="008D54DA">
      <w:pPr>
        <w:rPr>
          <w:sz w:val="20"/>
        </w:rPr>
      </w:pPr>
      <w:r>
        <w:rPr>
          <w:sz w:val="20"/>
        </w:rPr>
        <w:t xml:space="preserve">Wednesday, </w:t>
      </w:r>
      <w:r w:rsidR="00B90910">
        <w:rPr>
          <w:sz w:val="20"/>
        </w:rPr>
        <w:t>November 9</w:t>
      </w:r>
    </w:p>
    <w:p w:rsidR="00AF3D84" w:rsidRDefault="00AF3D84" w:rsidP="00AF3D84">
      <w:pPr>
        <w:rPr>
          <w:sz w:val="20"/>
        </w:rPr>
      </w:pPr>
      <w:r w:rsidRPr="00C81C2C">
        <w:rPr>
          <w:sz w:val="20"/>
        </w:rPr>
        <w:t xml:space="preserve">Cynthia </w:t>
      </w:r>
      <w:proofErr w:type="spellStart"/>
      <w:r w:rsidRPr="00C81C2C">
        <w:rPr>
          <w:sz w:val="20"/>
        </w:rPr>
        <w:t>Enloe</w:t>
      </w:r>
      <w:proofErr w:type="spellEnd"/>
      <w:r w:rsidRPr="00C81C2C">
        <w:rPr>
          <w:sz w:val="20"/>
        </w:rPr>
        <w:t xml:space="preserve">, </w:t>
      </w:r>
      <w:r w:rsidRPr="00C81C2C">
        <w:rPr>
          <w:i/>
          <w:sz w:val="20"/>
        </w:rPr>
        <w:t>Bananas, Beaches and Bases</w:t>
      </w:r>
      <w:r w:rsidR="00B7046E">
        <w:rPr>
          <w:sz w:val="20"/>
        </w:rPr>
        <w:t>, Chapter 3</w:t>
      </w:r>
    </w:p>
    <w:p w:rsidR="00B90910" w:rsidRDefault="00B90910" w:rsidP="008D54DA">
      <w:pPr>
        <w:rPr>
          <w:sz w:val="20"/>
        </w:rPr>
      </w:pPr>
    </w:p>
    <w:p w:rsidR="00B90910" w:rsidRDefault="005A188C" w:rsidP="008D54DA">
      <w:pPr>
        <w:rPr>
          <w:sz w:val="20"/>
        </w:rPr>
      </w:pPr>
      <w:r>
        <w:rPr>
          <w:sz w:val="20"/>
        </w:rPr>
        <w:t xml:space="preserve">Friday, </w:t>
      </w:r>
      <w:r w:rsidR="00B90910">
        <w:rPr>
          <w:sz w:val="20"/>
        </w:rPr>
        <w:t>November 11</w:t>
      </w:r>
    </w:p>
    <w:p w:rsidR="008D54DA" w:rsidRPr="00C81C2C" w:rsidRDefault="00D728B1" w:rsidP="008D54DA">
      <w:pPr>
        <w:rPr>
          <w:sz w:val="20"/>
        </w:rPr>
      </w:pPr>
      <w:r>
        <w:rPr>
          <w:b/>
          <w:sz w:val="20"/>
        </w:rPr>
        <w:t>No Class</w:t>
      </w:r>
      <w:r w:rsidR="009822C9" w:rsidRPr="00A56990">
        <w:rPr>
          <w:b/>
          <w:sz w:val="20"/>
        </w:rPr>
        <w:t>– Veterans Day</w:t>
      </w:r>
    </w:p>
    <w:p w:rsidR="008D54DA" w:rsidRDefault="008D54DA" w:rsidP="008D54DA">
      <w:pPr>
        <w:rPr>
          <w:sz w:val="20"/>
          <w:u w:val="single"/>
        </w:rPr>
      </w:pPr>
    </w:p>
    <w:p w:rsidR="008D54DA" w:rsidRPr="00C81C2C" w:rsidRDefault="008D54DA" w:rsidP="008D54DA">
      <w:pPr>
        <w:rPr>
          <w:sz w:val="20"/>
          <w:u w:val="single"/>
        </w:rPr>
      </w:pPr>
      <w:r w:rsidRPr="00C81C2C">
        <w:rPr>
          <w:sz w:val="20"/>
          <w:u w:val="single"/>
        </w:rPr>
        <w:t>Week 13</w:t>
      </w:r>
    </w:p>
    <w:p w:rsidR="008D54DA" w:rsidRPr="00C81C2C" w:rsidRDefault="008D54DA" w:rsidP="008D54DA">
      <w:pPr>
        <w:rPr>
          <w:sz w:val="20"/>
        </w:rPr>
      </w:pPr>
    </w:p>
    <w:p w:rsidR="008D54DA" w:rsidRDefault="005A188C" w:rsidP="008D54DA">
      <w:pPr>
        <w:rPr>
          <w:sz w:val="20"/>
        </w:rPr>
      </w:pPr>
      <w:r>
        <w:rPr>
          <w:sz w:val="20"/>
        </w:rPr>
        <w:t xml:space="preserve">Monday, </w:t>
      </w:r>
      <w:r w:rsidR="009822C9">
        <w:rPr>
          <w:sz w:val="20"/>
        </w:rPr>
        <w:t>November 14</w:t>
      </w:r>
    </w:p>
    <w:p w:rsidR="00B7046E" w:rsidRDefault="00B7046E" w:rsidP="008D54DA">
      <w:pPr>
        <w:rPr>
          <w:sz w:val="20"/>
        </w:rPr>
      </w:pPr>
      <w:r>
        <w:rPr>
          <w:sz w:val="20"/>
        </w:rPr>
        <w:t xml:space="preserve">Cynthia </w:t>
      </w:r>
      <w:proofErr w:type="spellStart"/>
      <w:r>
        <w:rPr>
          <w:sz w:val="20"/>
        </w:rPr>
        <w:t>Enloe</w:t>
      </w:r>
      <w:proofErr w:type="spellEnd"/>
      <w:r>
        <w:rPr>
          <w:sz w:val="20"/>
        </w:rPr>
        <w:t xml:space="preserve">, </w:t>
      </w:r>
      <w:r w:rsidRPr="00B7046E">
        <w:rPr>
          <w:i/>
          <w:sz w:val="20"/>
        </w:rPr>
        <w:t>Bananas, Beaches and Bases</w:t>
      </w:r>
      <w:r>
        <w:rPr>
          <w:sz w:val="20"/>
        </w:rPr>
        <w:t>, Chapter 4</w:t>
      </w:r>
    </w:p>
    <w:p w:rsidR="00B7046E" w:rsidRPr="00D728B1" w:rsidRDefault="00D728B1" w:rsidP="008D54DA">
      <w:pPr>
        <w:rPr>
          <w:sz w:val="20"/>
        </w:rPr>
      </w:pPr>
      <w:r w:rsidRPr="00D728B1">
        <w:rPr>
          <w:sz w:val="20"/>
        </w:rPr>
        <w:t xml:space="preserve">Film: </w:t>
      </w:r>
      <w:r w:rsidRPr="00D728B1">
        <w:rPr>
          <w:i/>
          <w:sz w:val="20"/>
        </w:rPr>
        <w:t>Silence Broken: Korean Comfort Women</w:t>
      </w:r>
    </w:p>
    <w:p w:rsidR="008D54DA" w:rsidRPr="00C81C2C" w:rsidRDefault="008D54DA" w:rsidP="008D54DA">
      <w:pPr>
        <w:rPr>
          <w:sz w:val="20"/>
        </w:rPr>
      </w:pPr>
    </w:p>
    <w:p w:rsidR="008D54DA" w:rsidRDefault="005A188C" w:rsidP="008D54DA">
      <w:pPr>
        <w:rPr>
          <w:sz w:val="20"/>
        </w:rPr>
      </w:pPr>
      <w:r>
        <w:rPr>
          <w:sz w:val="20"/>
        </w:rPr>
        <w:t xml:space="preserve">Wednesday, </w:t>
      </w:r>
      <w:r w:rsidR="009822C9">
        <w:rPr>
          <w:sz w:val="20"/>
        </w:rPr>
        <w:t>November 16</w:t>
      </w:r>
    </w:p>
    <w:p w:rsidR="00B7046E" w:rsidRPr="00C81C2C" w:rsidRDefault="00B7046E" w:rsidP="008D54DA">
      <w:pPr>
        <w:rPr>
          <w:sz w:val="20"/>
        </w:rPr>
      </w:pPr>
      <w:r>
        <w:rPr>
          <w:sz w:val="20"/>
        </w:rPr>
        <w:t xml:space="preserve">Cynthia </w:t>
      </w:r>
      <w:proofErr w:type="spellStart"/>
      <w:r>
        <w:rPr>
          <w:sz w:val="20"/>
        </w:rPr>
        <w:t>Enloe</w:t>
      </w:r>
      <w:proofErr w:type="spellEnd"/>
      <w:r>
        <w:rPr>
          <w:sz w:val="20"/>
        </w:rPr>
        <w:t xml:space="preserve">, </w:t>
      </w:r>
      <w:r w:rsidRPr="00B7046E">
        <w:rPr>
          <w:i/>
          <w:sz w:val="20"/>
        </w:rPr>
        <w:t>Bananas, Beaches and Bases</w:t>
      </w:r>
      <w:r>
        <w:rPr>
          <w:sz w:val="20"/>
        </w:rPr>
        <w:t>, Chapter 6,</w:t>
      </w:r>
      <w:r w:rsidR="00D728B1">
        <w:rPr>
          <w:sz w:val="20"/>
        </w:rPr>
        <w:t xml:space="preserve"> </w:t>
      </w:r>
      <w:r>
        <w:rPr>
          <w:sz w:val="20"/>
        </w:rPr>
        <w:t>7</w:t>
      </w:r>
    </w:p>
    <w:p w:rsidR="00D728B1" w:rsidRDefault="00D728B1" w:rsidP="008D54DA">
      <w:pPr>
        <w:rPr>
          <w:sz w:val="20"/>
        </w:rPr>
      </w:pPr>
    </w:p>
    <w:p w:rsidR="00D728B1" w:rsidRDefault="005A188C" w:rsidP="008D54DA">
      <w:pPr>
        <w:rPr>
          <w:sz w:val="20"/>
        </w:rPr>
      </w:pPr>
      <w:r>
        <w:rPr>
          <w:sz w:val="20"/>
        </w:rPr>
        <w:t xml:space="preserve">Friday, </w:t>
      </w:r>
      <w:r w:rsidR="009822C9">
        <w:rPr>
          <w:sz w:val="20"/>
        </w:rPr>
        <w:t>November 18</w:t>
      </w:r>
    </w:p>
    <w:p w:rsidR="008D54DA" w:rsidRPr="00C81C2C" w:rsidRDefault="00B7046E" w:rsidP="008D54DA">
      <w:pPr>
        <w:rPr>
          <w:sz w:val="20"/>
        </w:rPr>
      </w:pPr>
      <w:r>
        <w:rPr>
          <w:sz w:val="20"/>
        </w:rPr>
        <w:t xml:space="preserve">Cynthia </w:t>
      </w:r>
      <w:proofErr w:type="spellStart"/>
      <w:r>
        <w:rPr>
          <w:sz w:val="20"/>
        </w:rPr>
        <w:t>Enloe</w:t>
      </w:r>
      <w:proofErr w:type="spellEnd"/>
      <w:r>
        <w:rPr>
          <w:sz w:val="20"/>
        </w:rPr>
        <w:t xml:space="preserve">, </w:t>
      </w:r>
      <w:r w:rsidRPr="00B7046E">
        <w:rPr>
          <w:i/>
          <w:sz w:val="20"/>
        </w:rPr>
        <w:t>Bananas, Beaches and Bases</w:t>
      </w:r>
      <w:r>
        <w:rPr>
          <w:sz w:val="20"/>
        </w:rPr>
        <w:t>, Chapter 8</w:t>
      </w:r>
    </w:p>
    <w:p w:rsidR="00786D92" w:rsidRDefault="00786D92" w:rsidP="008D54DA">
      <w:pPr>
        <w:rPr>
          <w:sz w:val="20"/>
          <w:u w:val="single"/>
        </w:rPr>
      </w:pPr>
    </w:p>
    <w:p w:rsidR="008D54DA" w:rsidRPr="00C81C2C" w:rsidRDefault="008D54DA" w:rsidP="008D54DA">
      <w:pPr>
        <w:rPr>
          <w:sz w:val="20"/>
          <w:u w:val="single"/>
        </w:rPr>
      </w:pPr>
      <w:r w:rsidRPr="00C81C2C">
        <w:rPr>
          <w:sz w:val="20"/>
          <w:u w:val="single"/>
        </w:rPr>
        <w:t>Week 14</w:t>
      </w:r>
    </w:p>
    <w:p w:rsidR="008D54DA" w:rsidRPr="00C81C2C" w:rsidRDefault="008D54DA" w:rsidP="008D54DA">
      <w:pPr>
        <w:rPr>
          <w:sz w:val="20"/>
        </w:rPr>
      </w:pPr>
    </w:p>
    <w:p w:rsidR="008D54DA" w:rsidRPr="00C81C2C" w:rsidRDefault="005A188C" w:rsidP="008D54DA">
      <w:pPr>
        <w:rPr>
          <w:sz w:val="20"/>
        </w:rPr>
      </w:pPr>
      <w:r>
        <w:rPr>
          <w:sz w:val="20"/>
        </w:rPr>
        <w:t xml:space="preserve">Monday, </w:t>
      </w:r>
      <w:r w:rsidR="009822C9">
        <w:rPr>
          <w:sz w:val="20"/>
        </w:rPr>
        <w:t>November 21</w:t>
      </w:r>
    </w:p>
    <w:p w:rsidR="004A5072" w:rsidRDefault="008D54DA" w:rsidP="008D54DA">
      <w:pPr>
        <w:rPr>
          <w:sz w:val="20"/>
        </w:rPr>
      </w:pPr>
      <w:r w:rsidRPr="00C81C2C">
        <w:rPr>
          <w:sz w:val="20"/>
        </w:rPr>
        <w:t xml:space="preserve">Cynthia </w:t>
      </w:r>
      <w:proofErr w:type="spellStart"/>
      <w:r w:rsidRPr="00C81C2C">
        <w:rPr>
          <w:sz w:val="20"/>
        </w:rPr>
        <w:t>Enloe</w:t>
      </w:r>
      <w:proofErr w:type="spellEnd"/>
      <w:r w:rsidRPr="00C81C2C">
        <w:rPr>
          <w:sz w:val="20"/>
        </w:rPr>
        <w:t xml:space="preserve">, </w:t>
      </w:r>
      <w:r w:rsidRPr="00C81C2C">
        <w:rPr>
          <w:i/>
          <w:sz w:val="20"/>
        </w:rPr>
        <w:t>Bananas, Beaches and Bases</w:t>
      </w:r>
      <w:r w:rsidR="00B7046E">
        <w:rPr>
          <w:sz w:val="20"/>
        </w:rPr>
        <w:t>, Conclusion</w:t>
      </w:r>
    </w:p>
    <w:p w:rsidR="008D54DA" w:rsidRPr="00C81C2C" w:rsidRDefault="005A188C" w:rsidP="008D54DA">
      <w:pPr>
        <w:rPr>
          <w:sz w:val="20"/>
        </w:rPr>
      </w:pPr>
      <w:r>
        <w:rPr>
          <w:sz w:val="20"/>
        </w:rPr>
        <w:lastRenderedPageBreak/>
        <w:t xml:space="preserve">Wednesday, </w:t>
      </w:r>
      <w:r w:rsidR="009822C9">
        <w:rPr>
          <w:sz w:val="20"/>
        </w:rPr>
        <w:t>November 23</w:t>
      </w:r>
    </w:p>
    <w:p w:rsidR="008D54DA" w:rsidRPr="00AF3D84" w:rsidRDefault="008D54DA" w:rsidP="008D54DA">
      <w:pPr>
        <w:rPr>
          <w:b/>
          <w:sz w:val="20"/>
        </w:rPr>
      </w:pPr>
      <w:r w:rsidRPr="00AF3D84">
        <w:rPr>
          <w:b/>
          <w:sz w:val="20"/>
        </w:rPr>
        <w:t>No class. Thanksgiving Holiday</w:t>
      </w:r>
    </w:p>
    <w:p w:rsidR="009822C9" w:rsidRDefault="009822C9" w:rsidP="008D54DA">
      <w:pPr>
        <w:rPr>
          <w:sz w:val="20"/>
        </w:rPr>
      </w:pPr>
    </w:p>
    <w:p w:rsidR="009822C9" w:rsidRDefault="005A188C" w:rsidP="008D54DA">
      <w:pPr>
        <w:rPr>
          <w:sz w:val="20"/>
        </w:rPr>
      </w:pPr>
      <w:r>
        <w:rPr>
          <w:sz w:val="20"/>
        </w:rPr>
        <w:t xml:space="preserve">Friday, </w:t>
      </w:r>
      <w:r w:rsidR="009822C9">
        <w:rPr>
          <w:sz w:val="20"/>
        </w:rPr>
        <w:t>November 25</w:t>
      </w:r>
    </w:p>
    <w:p w:rsidR="009822C9" w:rsidRPr="00AF3D84" w:rsidRDefault="009822C9" w:rsidP="008D54DA">
      <w:pPr>
        <w:rPr>
          <w:b/>
          <w:sz w:val="20"/>
        </w:rPr>
      </w:pPr>
      <w:r w:rsidRPr="00AF3D84">
        <w:rPr>
          <w:b/>
          <w:sz w:val="20"/>
        </w:rPr>
        <w:t xml:space="preserve">No class. </w:t>
      </w:r>
      <w:r w:rsidR="00AB37D7" w:rsidRPr="00AF3D84">
        <w:rPr>
          <w:b/>
          <w:sz w:val="20"/>
        </w:rPr>
        <w:t>Thanksgiving</w:t>
      </w:r>
      <w:r w:rsidRPr="00AF3D84">
        <w:rPr>
          <w:b/>
          <w:sz w:val="20"/>
        </w:rPr>
        <w:t xml:space="preserve"> Holiday </w:t>
      </w:r>
    </w:p>
    <w:p w:rsidR="008D54DA" w:rsidRPr="00C81C2C" w:rsidRDefault="008D54DA" w:rsidP="008D54DA">
      <w:pPr>
        <w:rPr>
          <w:sz w:val="20"/>
        </w:rPr>
      </w:pPr>
    </w:p>
    <w:p w:rsidR="008D54DA" w:rsidRPr="00C81C2C" w:rsidRDefault="008D54DA" w:rsidP="008D54DA">
      <w:pPr>
        <w:rPr>
          <w:sz w:val="20"/>
          <w:u w:val="single"/>
        </w:rPr>
      </w:pPr>
      <w:r w:rsidRPr="00C81C2C">
        <w:rPr>
          <w:sz w:val="20"/>
          <w:u w:val="single"/>
        </w:rPr>
        <w:t>Week 15</w:t>
      </w:r>
    </w:p>
    <w:p w:rsidR="008D54DA" w:rsidRPr="00C81C2C" w:rsidRDefault="008D54DA" w:rsidP="008D54DA">
      <w:pPr>
        <w:rPr>
          <w:sz w:val="20"/>
        </w:rPr>
      </w:pPr>
    </w:p>
    <w:p w:rsidR="008D54DA" w:rsidRPr="00C81C2C" w:rsidRDefault="005A188C" w:rsidP="008D54DA">
      <w:pPr>
        <w:rPr>
          <w:sz w:val="20"/>
        </w:rPr>
      </w:pPr>
      <w:r>
        <w:rPr>
          <w:sz w:val="20"/>
        </w:rPr>
        <w:t xml:space="preserve">Monday, </w:t>
      </w:r>
      <w:r w:rsidR="009822C9">
        <w:rPr>
          <w:sz w:val="20"/>
        </w:rPr>
        <w:t>November 28</w:t>
      </w:r>
    </w:p>
    <w:p w:rsidR="008D54DA" w:rsidRPr="00C81C2C" w:rsidRDefault="008D54DA" w:rsidP="008D54DA">
      <w:pPr>
        <w:rPr>
          <w:sz w:val="20"/>
        </w:rPr>
      </w:pPr>
      <w:r w:rsidRPr="00C81C2C">
        <w:rPr>
          <w:sz w:val="20"/>
        </w:rPr>
        <w:t xml:space="preserve">Roxanne Doty, </w:t>
      </w:r>
      <w:r w:rsidRPr="00C81C2C">
        <w:rPr>
          <w:i/>
          <w:sz w:val="20"/>
        </w:rPr>
        <w:t>Imperial Encounters</w:t>
      </w:r>
      <w:r w:rsidR="00742102">
        <w:rPr>
          <w:sz w:val="20"/>
        </w:rPr>
        <w:t>, Chapters 1,</w:t>
      </w:r>
      <w:r w:rsidR="00956080">
        <w:rPr>
          <w:sz w:val="20"/>
        </w:rPr>
        <w:t xml:space="preserve"> </w:t>
      </w:r>
      <w:r w:rsidR="00742102">
        <w:rPr>
          <w:sz w:val="20"/>
        </w:rPr>
        <w:t>2,</w:t>
      </w:r>
      <w:r w:rsidR="00956080">
        <w:rPr>
          <w:sz w:val="20"/>
        </w:rPr>
        <w:t xml:space="preserve"> </w:t>
      </w:r>
      <w:r w:rsidR="00742102">
        <w:rPr>
          <w:sz w:val="20"/>
        </w:rPr>
        <w:t>3</w:t>
      </w:r>
    </w:p>
    <w:p w:rsidR="008D54DA" w:rsidRPr="00C81C2C" w:rsidRDefault="008D54DA" w:rsidP="008D54DA">
      <w:pPr>
        <w:rPr>
          <w:sz w:val="20"/>
        </w:rPr>
      </w:pPr>
    </w:p>
    <w:p w:rsidR="008D54DA" w:rsidRPr="00C81C2C" w:rsidRDefault="005A188C" w:rsidP="008D54DA">
      <w:pPr>
        <w:rPr>
          <w:sz w:val="20"/>
        </w:rPr>
      </w:pPr>
      <w:r>
        <w:rPr>
          <w:sz w:val="20"/>
        </w:rPr>
        <w:t xml:space="preserve">Wednesday, </w:t>
      </w:r>
      <w:r w:rsidR="009822C9">
        <w:rPr>
          <w:sz w:val="20"/>
        </w:rPr>
        <w:t>November 30</w:t>
      </w:r>
    </w:p>
    <w:p w:rsidR="008D54DA" w:rsidRDefault="008D54DA" w:rsidP="008D54DA">
      <w:pPr>
        <w:rPr>
          <w:sz w:val="20"/>
        </w:rPr>
      </w:pPr>
      <w:r w:rsidRPr="00C81C2C">
        <w:rPr>
          <w:sz w:val="20"/>
        </w:rPr>
        <w:t xml:space="preserve">Roxanne Doty, </w:t>
      </w:r>
      <w:r w:rsidRPr="00C81C2C">
        <w:rPr>
          <w:i/>
          <w:sz w:val="20"/>
        </w:rPr>
        <w:t>Imperial Encounters</w:t>
      </w:r>
      <w:r w:rsidR="00742102">
        <w:rPr>
          <w:sz w:val="20"/>
        </w:rPr>
        <w:t>, Chapters 4,</w:t>
      </w:r>
      <w:r w:rsidR="00956080">
        <w:rPr>
          <w:sz w:val="20"/>
        </w:rPr>
        <w:t xml:space="preserve"> </w:t>
      </w:r>
      <w:r w:rsidR="00742102">
        <w:rPr>
          <w:sz w:val="20"/>
        </w:rPr>
        <w:t>5</w:t>
      </w:r>
    </w:p>
    <w:p w:rsidR="009822C9" w:rsidRDefault="009822C9" w:rsidP="008D54DA">
      <w:pPr>
        <w:rPr>
          <w:sz w:val="20"/>
        </w:rPr>
      </w:pPr>
    </w:p>
    <w:p w:rsidR="009822C9" w:rsidRDefault="005A188C" w:rsidP="008D54DA">
      <w:pPr>
        <w:rPr>
          <w:sz w:val="20"/>
        </w:rPr>
      </w:pPr>
      <w:r>
        <w:rPr>
          <w:sz w:val="20"/>
        </w:rPr>
        <w:t xml:space="preserve">Friday, </w:t>
      </w:r>
      <w:r w:rsidR="009822C9">
        <w:rPr>
          <w:sz w:val="20"/>
        </w:rPr>
        <w:t>December 2</w:t>
      </w:r>
    </w:p>
    <w:p w:rsidR="009822C9" w:rsidRPr="009822C9" w:rsidRDefault="00956080" w:rsidP="008D54DA">
      <w:pPr>
        <w:rPr>
          <w:b/>
          <w:sz w:val="20"/>
        </w:rPr>
      </w:pPr>
      <w:r>
        <w:rPr>
          <w:b/>
          <w:sz w:val="20"/>
        </w:rPr>
        <w:t xml:space="preserve">No class- </w:t>
      </w:r>
      <w:r w:rsidR="009822C9" w:rsidRPr="009822C9">
        <w:rPr>
          <w:b/>
          <w:sz w:val="20"/>
        </w:rPr>
        <w:t>ASA conference</w:t>
      </w:r>
    </w:p>
    <w:p w:rsidR="008D54DA" w:rsidRPr="00C81C2C" w:rsidRDefault="008D54DA" w:rsidP="008D54DA">
      <w:pPr>
        <w:rPr>
          <w:sz w:val="20"/>
        </w:rPr>
      </w:pPr>
    </w:p>
    <w:p w:rsidR="008D54DA" w:rsidRPr="00C81C2C" w:rsidRDefault="008D54DA" w:rsidP="008D54DA">
      <w:pPr>
        <w:rPr>
          <w:sz w:val="20"/>
          <w:u w:val="single"/>
        </w:rPr>
      </w:pPr>
      <w:r w:rsidRPr="00C81C2C">
        <w:rPr>
          <w:sz w:val="20"/>
          <w:u w:val="single"/>
        </w:rPr>
        <w:t>Week 16</w:t>
      </w:r>
    </w:p>
    <w:p w:rsidR="008D54DA" w:rsidRPr="00C81C2C" w:rsidRDefault="008D54DA" w:rsidP="008D54DA">
      <w:pPr>
        <w:rPr>
          <w:sz w:val="20"/>
        </w:rPr>
      </w:pPr>
    </w:p>
    <w:p w:rsidR="008D54DA" w:rsidRDefault="005A188C" w:rsidP="008D54DA">
      <w:pPr>
        <w:rPr>
          <w:sz w:val="20"/>
        </w:rPr>
      </w:pPr>
      <w:r>
        <w:rPr>
          <w:sz w:val="20"/>
        </w:rPr>
        <w:t xml:space="preserve">Monday, </w:t>
      </w:r>
      <w:r w:rsidR="009822C9">
        <w:rPr>
          <w:sz w:val="20"/>
        </w:rPr>
        <w:t>December 5</w:t>
      </w:r>
    </w:p>
    <w:p w:rsidR="00742102" w:rsidRDefault="00742102" w:rsidP="008D54DA">
      <w:pPr>
        <w:rPr>
          <w:sz w:val="20"/>
        </w:rPr>
      </w:pPr>
      <w:r>
        <w:rPr>
          <w:sz w:val="20"/>
        </w:rPr>
        <w:t xml:space="preserve">Roxanne Doty, </w:t>
      </w:r>
      <w:r w:rsidRPr="00956080">
        <w:rPr>
          <w:i/>
          <w:sz w:val="20"/>
        </w:rPr>
        <w:t>Imperial Encounters,</w:t>
      </w:r>
      <w:r>
        <w:rPr>
          <w:sz w:val="20"/>
        </w:rPr>
        <w:t xml:space="preserve"> Chapters 6,</w:t>
      </w:r>
      <w:r w:rsidR="00956080">
        <w:rPr>
          <w:sz w:val="20"/>
        </w:rPr>
        <w:t xml:space="preserve"> </w:t>
      </w:r>
      <w:r>
        <w:rPr>
          <w:sz w:val="20"/>
        </w:rPr>
        <w:t>7,</w:t>
      </w:r>
      <w:r w:rsidR="00956080">
        <w:rPr>
          <w:sz w:val="20"/>
        </w:rPr>
        <w:t xml:space="preserve"> </w:t>
      </w:r>
      <w:r>
        <w:rPr>
          <w:sz w:val="20"/>
        </w:rPr>
        <w:t>8</w:t>
      </w:r>
    </w:p>
    <w:p w:rsidR="009822C9" w:rsidRDefault="009822C9" w:rsidP="008D54DA">
      <w:pPr>
        <w:rPr>
          <w:sz w:val="20"/>
        </w:rPr>
      </w:pPr>
    </w:p>
    <w:p w:rsidR="009822C9" w:rsidRDefault="005A188C" w:rsidP="008D54DA">
      <w:pPr>
        <w:rPr>
          <w:sz w:val="20"/>
        </w:rPr>
      </w:pPr>
      <w:r>
        <w:rPr>
          <w:sz w:val="20"/>
        </w:rPr>
        <w:t xml:space="preserve">Wednesday, </w:t>
      </w:r>
      <w:r w:rsidR="009822C9">
        <w:rPr>
          <w:sz w:val="20"/>
        </w:rPr>
        <w:t>December 7</w:t>
      </w:r>
    </w:p>
    <w:p w:rsidR="009822C9" w:rsidRPr="00C81C2C" w:rsidRDefault="00742102" w:rsidP="008D54DA">
      <w:pPr>
        <w:rPr>
          <w:sz w:val="20"/>
        </w:rPr>
      </w:pPr>
      <w:r>
        <w:rPr>
          <w:sz w:val="20"/>
        </w:rPr>
        <w:t>Wrap-Up</w:t>
      </w:r>
    </w:p>
    <w:p w:rsidR="009822C9" w:rsidRPr="005462D0" w:rsidRDefault="009822C9" w:rsidP="009822C9">
      <w:pPr>
        <w:rPr>
          <w:sz w:val="20"/>
        </w:rPr>
      </w:pPr>
      <w:r w:rsidRPr="00C81C2C">
        <w:rPr>
          <w:b/>
          <w:sz w:val="20"/>
        </w:rPr>
        <w:t>Third paper due in class.</w:t>
      </w:r>
    </w:p>
    <w:p w:rsidR="00CF0874" w:rsidRDefault="00CF0874"/>
    <w:sectPr w:rsidR="00CF0874">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98F" w:rsidRDefault="005E598F" w:rsidP="00D75898">
      <w:r>
        <w:separator/>
      </w:r>
    </w:p>
  </w:endnote>
  <w:endnote w:type="continuationSeparator" w:id="0">
    <w:p w:rsidR="005E598F" w:rsidRDefault="005E598F" w:rsidP="00D75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01211"/>
      <w:docPartObj>
        <w:docPartGallery w:val="Page Numbers (Bottom of Page)"/>
        <w:docPartUnique/>
      </w:docPartObj>
    </w:sdtPr>
    <w:sdtEndPr>
      <w:rPr>
        <w:noProof/>
      </w:rPr>
    </w:sdtEndPr>
    <w:sdtContent>
      <w:p w:rsidR="00D75898" w:rsidRDefault="00D75898">
        <w:pPr>
          <w:pStyle w:val="Footer"/>
          <w:jc w:val="right"/>
        </w:pPr>
        <w:r>
          <w:fldChar w:fldCharType="begin"/>
        </w:r>
        <w:r>
          <w:instrText xml:space="preserve"> PAGE   \* MERGEFORMAT </w:instrText>
        </w:r>
        <w:r>
          <w:fldChar w:fldCharType="separate"/>
        </w:r>
        <w:r w:rsidR="00FF3BE5">
          <w:rPr>
            <w:noProof/>
          </w:rPr>
          <w:t>2</w:t>
        </w:r>
        <w:r>
          <w:rPr>
            <w:noProof/>
          </w:rPr>
          <w:fldChar w:fldCharType="end"/>
        </w:r>
      </w:p>
    </w:sdtContent>
  </w:sdt>
  <w:p w:rsidR="00D75898" w:rsidRDefault="00D758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98F" w:rsidRDefault="005E598F" w:rsidP="00D75898">
      <w:r>
        <w:separator/>
      </w:r>
    </w:p>
  </w:footnote>
  <w:footnote w:type="continuationSeparator" w:id="0">
    <w:p w:rsidR="005E598F" w:rsidRDefault="005E598F" w:rsidP="00D758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BE2AD5"/>
    <w:multiLevelType w:val="hybridMultilevel"/>
    <w:tmpl w:val="9E1E7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4DA"/>
    <w:rsid w:val="00140A7E"/>
    <w:rsid w:val="00141A68"/>
    <w:rsid w:val="001746B8"/>
    <w:rsid w:val="001A5138"/>
    <w:rsid w:val="0020082B"/>
    <w:rsid w:val="00220316"/>
    <w:rsid w:val="0023434E"/>
    <w:rsid w:val="002439D5"/>
    <w:rsid w:val="00251EC8"/>
    <w:rsid w:val="002D109F"/>
    <w:rsid w:val="002F00A5"/>
    <w:rsid w:val="004A5072"/>
    <w:rsid w:val="00556588"/>
    <w:rsid w:val="005614EE"/>
    <w:rsid w:val="00577A46"/>
    <w:rsid w:val="005A188C"/>
    <w:rsid w:val="005E598F"/>
    <w:rsid w:val="006117A2"/>
    <w:rsid w:val="00622785"/>
    <w:rsid w:val="00640ECD"/>
    <w:rsid w:val="00655553"/>
    <w:rsid w:val="006A7516"/>
    <w:rsid w:val="00742102"/>
    <w:rsid w:val="0075275F"/>
    <w:rsid w:val="0077752A"/>
    <w:rsid w:val="00786D92"/>
    <w:rsid w:val="00800AB2"/>
    <w:rsid w:val="00852FA3"/>
    <w:rsid w:val="0089464E"/>
    <w:rsid w:val="008D54DA"/>
    <w:rsid w:val="00902366"/>
    <w:rsid w:val="00956080"/>
    <w:rsid w:val="009822C9"/>
    <w:rsid w:val="00A56990"/>
    <w:rsid w:val="00AB37D7"/>
    <w:rsid w:val="00AF3D84"/>
    <w:rsid w:val="00B7046E"/>
    <w:rsid w:val="00B90910"/>
    <w:rsid w:val="00BE191B"/>
    <w:rsid w:val="00CB04B6"/>
    <w:rsid w:val="00CF0874"/>
    <w:rsid w:val="00D728B1"/>
    <w:rsid w:val="00D75898"/>
    <w:rsid w:val="00D91397"/>
    <w:rsid w:val="00E75A9F"/>
    <w:rsid w:val="00ED4114"/>
    <w:rsid w:val="00ED41FD"/>
    <w:rsid w:val="00F0477E"/>
    <w:rsid w:val="00F451E6"/>
    <w:rsid w:val="00FD539A"/>
    <w:rsid w:val="00FE2746"/>
    <w:rsid w:val="00FF3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4A80C"/>
  <w15:chartTrackingRefBased/>
  <w15:docId w15:val="{F540069B-AE84-457C-9CA3-60F47134F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D54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0316"/>
    <w:rPr>
      <w:color w:val="0563C1" w:themeColor="hyperlink"/>
      <w:u w:val="single"/>
    </w:rPr>
  </w:style>
  <w:style w:type="character" w:styleId="FollowedHyperlink">
    <w:name w:val="FollowedHyperlink"/>
    <w:basedOn w:val="DefaultParagraphFont"/>
    <w:uiPriority w:val="99"/>
    <w:semiHidden/>
    <w:unhideWhenUsed/>
    <w:rsid w:val="00220316"/>
    <w:rPr>
      <w:color w:val="954F72" w:themeColor="followedHyperlink"/>
      <w:u w:val="single"/>
    </w:rPr>
  </w:style>
  <w:style w:type="table" w:styleId="TableGrid">
    <w:name w:val="Table Grid"/>
    <w:basedOn w:val="TableNormal"/>
    <w:uiPriority w:val="39"/>
    <w:rsid w:val="001A5138"/>
    <w:pPr>
      <w:spacing w:after="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04B6"/>
    <w:pPr>
      <w:ind w:left="720"/>
      <w:contextualSpacing/>
    </w:pPr>
  </w:style>
  <w:style w:type="paragraph" w:styleId="Header">
    <w:name w:val="header"/>
    <w:basedOn w:val="Normal"/>
    <w:link w:val="HeaderChar"/>
    <w:uiPriority w:val="99"/>
    <w:unhideWhenUsed/>
    <w:rsid w:val="00D75898"/>
    <w:pPr>
      <w:tabs>
        <w:tab w:val="center" w:pos="4680"/>
        <w:tab w:val="right" w:pos="9360"/>
      </w:tabs>
    </w:pPr>
  </w:style>
  <w:style w:type="character" w:customStyle="1" w:styleId="HeaderChar">
    <w:name w:val="Header Char"/>
    <w:basedOn w:val="DefaultParagraphFont"/>
    <w:link w:val="Header"/>
    <w:uiPriority w:val="99"/>
    <w:rsid w:val="00D7589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75898"/>
    <w:pPr>
      <w:tabs>
        <w:tab w:val="center" w:pos="4680"/>
        <w:tab w:val="right" w:pos="9360"/>
      </w:tabs>
    </w:pPr>
  </w:style>
  <w:style w:type="character" w:customStyle="1" w:styleId="FooterChar">
    <w:name w:val="Footer Char"/>
    <w:basedOn w:val="DefaultParagraphFont"/>
    <w:link w:val="Footer"/>
    <w:uiPriority w:val="99"/>
    <w:rsid w:val="00D7589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ople.clas.ufl.edu/oumarba" TargetMode="External"/><Relationship Id="rId13" Type="http://schemas.openxmlformats.org/officeDocument/2006/relationships/hyperlink" Target="https://www.dso.ufl.edu/sccr/process/student-conduct-honor-code" TargetMode="External"/><Relationship Id="rId3" Type="http://schemas.openxmlformats.org/officeDocument/2006/relationships/settings" Target="settings.xml"/><Relationship Id="rId7" Type="http://schemas.openxmlformats.org/officeDocument/2006/relationships/hyperlink" Target="mailto:oumarba@ufl.edu" TargetMode="External"/><Relationship Id="rId12" Type="http://schemas.openxmlformats.org/officeDocument/2006/relationships/hyperlink" Target="https://catalog.ufl.edu/ugrad/current/regulations/info/attendance.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so.ufl.edu/dr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atalog.ufl.edu/ugrad/current/regulations/info/grades.aspx" TargetMode="External"/><Relationship Id="rId4" Type="http://schemas.openxmlformats.org/officeDocument/2006/relationships/webSettings" Target="webSettings.xml"/><Relationship Id="rId9" Type="http://schemas.openxmlformats.org/officeDocument/2006/relationships/hyperlink" Target="https://catalog.ufl.edu/ugrad/current/regulations/info/attendance.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478</TotalTime>
  <Pages>6</Pages>
  <Words>1577</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Oumar Ba</dc:creator>
  <cp:keywords/>
  <dc:description/>
  <cp:lastModifiedBy>Oumar Ba</cp:lastModifiedBy>
  <cp:revision>22</cp:revision>
  <dcterms:created xsi:type="dcterms:W3CDTF">2016-08-02T19:17:00Z</dcterms:created>
  <dcterms:modified xsi:type="dcterms:W3CDTF">2016-08-18T14:28:00Z</dcterms:modified>
</cp:coreProperties>
</file>