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B0055" w14:textId="0E8D0EB2" w:rsidR="0047172D" w:rsidRDefault="00047D1F" w:rsidP="009A227C">
      <w:pPr>
        <w:pStyle w:val="NoSpacing"/>
        <w:ind w:left="720"/>
        <w:jc w:val="center"/>
        <w:rPr>
          <w:rFonts w:ascii="Times New Roman" w:hAnsi="Times New Roman" w:cs="Times New Roman"/>
          <w:b/>
          <w:sz w:val="24"/>
          <w:szCs w:val="24"/>
        </w:rPr>
      </w:pPr>
      <w:r w:rsidRPr="00C97BF5">
        <w:rPr>
          <w:rFonts w:ascii="Times New Roman" w:hAnsi="Times New Roman" w:cs="Times New Roman"/>
          <w:b/>
          <w:sz w:val="24"/>
          <w:szCs w:val="24"/>
        </w:rPr>
        <w:t>The Poli</w:t>
      </w:r>
      <w:r w:rsidR="00F3575A" w:rsidRPr="00C97BF5">
        <w:rPr>
          <w:rFonts w:ascii="Times New Roman" w:hAnsi="Times New Roman" w:cs="Times New Roman"/>
          <w:b/>
          <w:sz w:val="24"/>
          <w:szCs w:val="24"/>
        </w:rPr>
        <w:t>tics of Race at the University of Florida</w:t>
      </w:r>
      <w:r w:rsidR="009A227C">
        <w:rPr>
          <w:rFonts w:ascii="Times New Roman" w:hAnsi="Times New Roman" w:cs="Times New Roman"/>
          <w:b/>
          <w:sz w:val="24"/>
          <w:szCs w:val="24"/>
        </w:rPr>
        <w:t xml:space="preserve"> (</w:t>
      </w:r>
      <w:r w:rsidR="00E742C0" w:rsidRPr="00C97BF5">
        <w:rPr>
          <w:rFonts w:ascii="Times New Roman" w:hAnsi="Times New Roman" w:cs="Times New Roman"/>
          <w:b/>
          <w:sz w:val="24"/>
          <w:szCs w:val="24"/>
        </w:rPr>
        <w:t xml:space="preserve">IDS </w:t>
      </w:r>
      <w:r w:rsidR="00A51F18" w:rsidRPr="00C97BF5">
        <w:rPr>
          <w:rFonts w:ascii="Times New Roman" w:hAnsi="Times New Roman" w:cs="Times New Roman"/>
          <w:b/>
          <w:sz w:val="24"/>
          <w:szCs w:val="24"/>
        </w:rPr>
        <w:t>2935</w:t>
      </w:r>
      <w:r w:rsidR="009A227C">
        <w:rPr>
          <w:rFonts w:ascii="Times New Roman" w:hAnsi="Times New Roman" w:cs="Times New Roman"/>
          <w:b/>
          <w:sz w:val="24"/>
          <w:szCs w:val="24"/>
        </w:rPr>
        <w:t>)</w:t>
      </w:r>
    </w:p>
    <w:p w14:paraId="040191EE" w14:textId="1AE6BC73" w:rsidR="0043253A" w:rsidRPr="00C97BF5" w:rsidRDefault="0043253A" w:rsidP="00A117B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Summer B </w:t>
      </w:r>
      <w:r w:rsidR="00A45CE3">
        <w:rPr>
          <w:rFonts w:ascii="Times New Roman" w:hAnsi="Times New Roman" w:cs="Times New Roman"/>
          <w:b/>
          <w:sz w:val="24"/>
          <w:szCs w:val="24"/>
        </w:rPr>
        <w:t>2023</w:t>
      </w:r>
      <w:r w:rsidR="009A227C">
        <w:rPr>
          <w:rFonts w:ascii="Times New Roman" w:hAnsi="Times New Roman" w:cs="Times New Roman"/>
          <w:b/>
          <w:sz w:val="24"/>
          <w:szCs w:val="24"/>
        </w:rPr>
        <w:t xml:space="preserve"> (June 2-August </w:t>
      </w:r>
      <w:r w:rsidR="00D30110">
        <w:rPr>
          <w:rFonts w:ascii="Times New Roman" w:hAnsi="Times New Roman" w:cs="Times New Roman"/>
          <w:b/>
          <w:sz w:val="24"/>
          <w:szCs w:val="24"/>
        </w:rPr>
        <w:t>4</w:t>
      </w:r>
      <w:r w:rsidR="009A227C">
        <w:rPr>
          <w:rFonts w:ascii="Times New Roman" w:hAnsi="Times New Roman" w:cs="Times New Roman"/>
          <w:b/>
          <w:sz w:val="24"/>
          <w:szCs w:val="24"/>
        </w:rPr>
        <w:t>, 202</w:t>
      </w:r>
      <w:r w:rsidR="00D30110">
        <w:rPr>
          <w:rFonts w:ascii="Times New Roman" w:hAnsi="Times New Roman" w:cs="Times New Roman"/>
          <w:b/>
          <w:sz w:val="24"/>
          <w:szCs w:val="24"/>
        </w:rPr>
        <w:t>3</w:t>
      </w:r>
      <w:r w:rsidR="009A227C">
        <w:rPr>
          <w:rFonts w:ascii="Times New Roman" w:hAnsi="Times New Roman" w:cs="Times New Roman"/>
          <w:b/>
          <w:sz w:val="24"/>
          <w:szCs w:val="24"/>
        </w:rPr>
        <w:t>)</w:t>
      </w:r>
    </w:p>
    <w:p w14:paraId="0A08A70E" w14:textId="77777777" w:rsidR="00A117BB" w:rsidRPr="00C97BF5" w:rsidRDefault="00A117BB" w:rsidP="00A117BB">
      <w:pPr>
        <w:pStyle w:val="NoSpacing"/>
        <w:jc w:val="center"/>
        <w:rPr>
          <w:rFonts w:ascii="Times New Roman" w:hAnsi="Times New Roman" w:cs="Times New Roman"/>
          <w:b/>
          <w:sz w:val="24"/>
          <w:szCs w:val="24"/>
        </w:rPr>
      </w:pPr>
      <w:r w:rsidRPr="00C97BF5">
        <w:rPr>
          <w:rFonts w:ascii="Times New Roman" w:hAnsi="Times New Roman" w:cs="Times New Roman"/>
          <w:b/>
          <w:sz w:val="24"/>
          <w:szCs w:val="24"/>
        </w:rPr>
        <w:t>Dr. Sharon Austin</w:t>
      </w:r>
    </w:p>
    <w:p w14:paraId="08FD8667" w14:textId="77777777" w:rsidR="00A117BB" w:rsidRPr="00C97BF5" w:rsidRDefault="00A117BB" w:rsidP="00A117BB">
      <w:pPr>
        <w:pStyle w:val="NoSpacing"/>
        <w:jc w:val="center"/>
        <w:rPr>
          <w:rFonts w:ascii="Times New Roman" w:hAnsi="Times New Roman" w:cs="Times New Roman"/>
          <w:b/>
          <w:sz w:val="24"/>
          <w:szCs w:val="24"/>
        </w:rPr>
      </w:pPr>
      <w:r w:rsidRPr="00C97BF5">
        <w:rPr>
          <w:rFonts w:ascii="Times New Roman" w:hAnsi="Times New Roman" w:cs="Times New Roman"/>
          <w:b/>
          <w:sz w:val="24"/>
          <w:szCs w:val="24"/>
        </w:rPr>
        <w:t>Professor of Political Science</w:t>
      </w:r>
    </w:p>
    <w:p w14:paraId="0119C762" w14:textId="77777777" w:rsidR="00A117BB" w:rsidRPr="00C97BF5" w:rsidRDefault="00A117BB" w:rsidP="00A117BB">
      <w:pPr>
        <w:pStyle w:val="NoSpacing"/>
        <w:jc w:val="center"/>
        <w:rPr>
          <w:rFonts w:ascii="Times New Roman" w:hAnsi="Times New Roman" w:cs="Times New Roman"/>
          <w:b/>
          <w:sz w:val="24"/>
          <w:szCs w:val="24"/>
        </w:rPr>
      </w:pPr>
      <w:r w:rsidRPr="00C97BF5">
        <w:rPr>
          <w:rFonts w:ascii="Times New Roman" w:hAnsi="Times New Roman" w:cs="Times New Roman"/>
          <w:b/>
          <w:sz w:val="24"/>
          <w:szCs w:val="24"/>
        </w:rPr>
        <w:t>University of Florida</w:t>
      </w:r>
    </w:p>
    <w:p w14:paraId="613F198F" w14:textId="77777777" w:rsidR="00771924" w:rsidRPr="00C97BF5" w:rsidRDefault="00771924">
      <w:pPr>
        <w:rPr>
          <w:rFonts w:ascii="Times New Roman" w:hAnsi="Times New Roman" w:cs="Times New Roman"/>
          <w:b/>
          <w:sz w:val="24"/>
          <w:szCs w:val="24"/>
        </w:rPr>
      </w:pPr>
    </w:p>
    <w:p w14:paraId="2880F102" w14:textId="0E2746CB" w:rsidR="00C002E9" w:rsidRPr="00C97BF5" w:rsidRDefault="00C002E9" w:rsidP="00C002E9">
      <w:pPr>
        <w:rPr>
          <w:rFonts w:ascii="Times New Roman" w:hAnsi="Times New Roman" w:cs="Times New Roman"/>
          <w:b/>
          <w:sz w:val="24"/>
          <w:szCs w:val="24"/>
        </w:rPr>
      </w:pPr>
      <w:r w:rsidRPr="00C97BF5">
        <w:rPr>
          <w:rFonts w:ascii="Times New Roman" w:hAnsi="Times New Roman" w:cs="Times New Roman"/>
          <w:b/>
          <w:sz w:val="24"/>
          <w:szCs w:val="24"/>
        </w:rPr>
        <w:t>Office Information:</w:t>
      </w:r>
      <w:r w:rsidR="00441694" w:rsidRPr="00C97BF5">
        <w:rPr>
          <w:rFonts w:ascii="Times New Roman" w:hAnsi="Times New Roman" w:cs="Times New Roman"/>
          <w:b/>
          <w:sz w:val="24"/>
          <w:szCs w:val="24"/>
        </w:rPr>
        <w:t xml:space="preserve"> </w:t>
      </w:r>
      <w:r w:rsidRPr="00547D59">
        <w:rPr>
          <w:rFonts w:ascii="Times New Roman" w:hAnsi="Times New Roman" w:cs="Times New Roman"/>
          <w:sz w:val="24"/>
          <w:szCs w:val="24"/>
        </w:rPr>
        <w:t xml:space="preserve">203 Anderson Hall, (352) </w:t>
      </w:r>
      <w:r w:rsidR="00E36667">
        <w:rPr>
          <w:rFonts w:ascii="Times New Roman" w:hAnsi="Times New Roman" w:cs="Times New Roman"/>
          <w:sz w:val="24"/>
          <w:szCs w:val="24"/>
        </w:rPr>
        <w:t>870-1352</w:t>
      </w:r>
      <w:r w:rsidRPr="00547D59">
        <w:rPr>
          <w:rFonts w:ascii="Times New Roman" w:hAnsi="Times New Roman" w:cs="Times New Roman"/>
          <w:sz w:val="24"/>
          <w:szCs w:val="24"/>
        </w:rPr>
        <w:t>, polssdw@ufl.edu</w:t>
      </w:r>
    </w:p>
    <w:p w14:paraId="17E6FC11" w14:textId="0ABBDD08" w:rsidR="00682ECB" w:rsidRDefault="00F26874" w:rsidP="00E36667">
      <w:pPr>
        <w:pStyle w:val="NoSpacing"/>
        <w:rPr>
          <w:rFonts w:ascii="Times New Roman" w:hAnsi="Times New Roman" w:cs="Times New Roman"/>
          <w:sz w:val="24"/>
          <w:szCs w:val="24"/>
        </w:rPr>
      </w:pPr>
      <w:r>
        <w:rPr>
          <w:rFonts w:ascii="Times New Roman" w:hAnsi="Times New Roman" w:cs="Times New Roman"/>
          <w:b/>
          <w:sz w:val="24"/>
          <w:szCs w:val="24"/>
        </w:rPr>
        <w:t xml:space="preserve">Dr. Austin’s </w:t>
      </w:r>
      <w:r w:rsidR="00503F03" w:rsidRPr="00C97BF5">
        <w:rPr>
          <w:rFonts w:ascii="Times New Roman" w:hAnsi="Times New Roman" w:cs="Times New Roman"/>
          <w:b/>
          <w:sz w:val="24"/>
          <w:szCs w:val="24"/>
        </w:rPr>
        <w:t>O</w:t>
      </w:r>
      <w:r w:rsidR="00C002E9" w:rsidRPr="00C97BF5">
        <w:rPr>
          <w:rFonts w:ascii="Times New Roman" w:hAnsi="Times New Roman" w:cs="Times New Roman"/>
          <w:b/>
          <w:sz w:val="24"/>
          <w:szCs w:val="24"/>
        </w:rPr>
        <w:t xml:space="preserve">ffice </w:t>
      </w:r>
      <w:r w:rsidR="00503F03" w:rsidRPr="00C97BF5">
        <w:rPr>
          <w:rFonts w:ascii="Times New Roman" w:hAnsi="Times New Roman" w:cs="Times New Roman"/>
          <w:b/>
          <w:sz w:val="24"/>
          <w:szCs w:val="24"/>
        </w:rPr>
        <w:t>H</w:t>
      </w:r>
      <w:r w:rsidR="00C002E9" w:rsidRPr="00C97BF5">
        <w:rPr>
          <w:rFonts w:ascii="Times New Roman" w:hAnsi="Times New Roman" w:cs="Times New Roman"/>
          <w:b/>
          <w:sz w:val="24"/>
          <w:szCs w:val="24"/>
        </w:rPr>
        <w:t>ours</w:t>
      </w:r>
      <w:r w:rsidR="00503F03" w:rsidRPr="00C97BF5">
        <w:rPr>
          <w:rFonts w:ascii="Times New Roman" w:hAnsi="Times New Roman" w:cs="Times New Roman"/>
          <w:b/>
          <w:sz w:val="24"/>
          <w:szCs w:val="24"/>
        </w:rPr>
        <w:t>:</w:t>
      </w:r>
      <w:r w:rsidR="00503F03" w:rsidRPr="00C97BF5">
        <w:rPr>
          <w:rFonts w:ascii="Times New Roman" w:hAnsi="Times New Roman" w:cs="Times New Roman"/>
          <w:b/>
          <w:sz w:val="24"/>
          <w:szCs w:val="24"/>
        </w:rPr>
        <w:tab/>
      </w:r>
      <w:bookmarkStart w:id="0" w:name="_Hlk80528745"/>
      <w:r w:rsidR="00682ECB">
        <w:rPr>
          <w:rFonts w:ascii="Times New Roman" w:hAnsi="Times New Roman" w:cs="Times New Roman"/>
          <w:sz w:val="24"/>
          <w:szCs w:val="24"/>
        </w:rPr>
        <w:t>You may participate in office hours with Dr. Austin via zoom</w:t>
      </w:r>
      <w:r w:rsidR="00E77ED4">
        <w:rPr>
          <w:rFonts w:ascii="Times New Roman" w:hAnsi="Times New Roman" w:cs="Times New Roman"/>
          <w:sz w:val="24"/>
          <w:szCs w:val="24"/>
        </w:rPr>
        <w:t xml:space="preserve"> at </w:t>
      </w:r>
      <w:hyperlink r:id="rId5" w:history="1">
        <w:r w:rsidR="00E77ED4" w:rsidRPr="00B5298F">
          <w:rPr>
            <w:rStyle w:val="Hyperlink"/>
            <w:rFonts w:ascii="Times New Roman" w:hAnsi="Times New Roman" w:cs="Times New Roman"/>
            <w:sz w:val="24"/>
            <w:szCs w:val="24"/>
          </w:rPr>
          <w:t>https://ufl.zoom.us/j/5186400829</w:t>
        </w:r>
      </w:hyperlink>
      <w:r w:rsidR="00E36667">
        <w:rPr>
          <w:rFonts w:ascii="Times New Roman" w:hAnsi="Times New Roman" w:cs="Times New Roman"/>
          <w:sz w:val="24"/>
          <w:szCs w:val="24"/>
        </w:rPr>
        <w:t xml:space="preserve"> on </w:t>
      </w:r>
      <w:r w:rsidR="00E36667" w:rsidRPr="00C97BF5">
        <w:rPr>
          <w:rFonts w:ascii="Times New Roman" w:hAnsi="Times New Roman" w:cs="Times New Roman"/>
          <w:sz w:val="24"/>
          <w:szCs w:val="24"/>
        </w:rPr>
        <w:t>Tuesdays</w:t>
      </w:r>
      <w:r w:rsidR="00E36667">
        <w:rPr>
          <w:rFonts w:ascii="Times New Roman" w:hAnsi="Times New Roman" w:cs="Times New Roman"/>
          <w:sz w:val="24"/>
          <w:szCs w:val="24"/>
        </w:rPr>
        <w:t xml:space="preserve"> and Thursdays</w:t>
      </w:r>
      <w:r w:rsidR="00E36667" w:rsidRPr="00C97BF5">
        <w:rPr>
          <w:rFonts w:ascii="Times New Roman" w:hAnsi="Times New Roman" w:cs="Times New Roman"/>
          <w:sz w:val="24"/>
          <w:szCs w:val="24"/>
        </w:rPr>
        <w:t xml:space="preserve"> from </w:t>
      </w:r>
      <w:r w:rsidR="000E3FAE">
        <w:rPr>
          <w:rFonts w:ascii="Times New Roman" w:hAnsi="Times New Roman" w:cs="Times New Roman"/>
          <w:sz w:val="24"/>
          <w:szCs w:val="24"/>
        </w:rPr>
        <w:t>2pm-3:30</w:t>
      </w:r>
      <w:r w:rsidR="00E36667" w:rsidRPr="00C97BF5">
        <w:rPr>
          <w:rFonts w:ascii="Times New Roman" w:hAnsi="Times New Roman" w:cs="Times New Roman"/>
          <w:sz w:val="24"/>
          <w:szCs w:val="24"/>
        </w:rPr>
        <w:t>pm</w:t>
      </w:r>
      <w:r w:rsidR="000E3FAE">
        <w:rPr>
          <w:rFonts w:ascii="Times New Roman" w:hAnsi="Times New Roman" w:cs="Times New Roman"/>
          <w:sz w:val="24"/>
          <w:szCs w:val="24"/>
        </w:rPr>
        <w:t>. I am also available on other days and at other times by appointment.</w:t>
      </w:r>
    </w:p>
    <w:p w14:paraId="641B1FCC" w14:textId="77777777" w:rsidR="00F26874" w:rsidRDefault="00F26874" w:rsidP="00E36667">
      <w:pPr>
        <w:pStyle w:val="NoSpacing"/>
        <w:rPr>
          <w:rFonts w:ascii="Times New Roman" w:hAnsi="Times New Roman" w:cs="Times New Roman"/>
          <w:sz w:val="24"/>
          <w:szCs w:val="24"/>
        </w:rPr>
      </w:pPr>
    </w:p>
    <w:p w14:paraId="271BCE04" w14:textId="4292B0D3" w:rsidR="00F26874" w:rsidRDefault="00F26874" w:rsidP="00E36667">
      <w:pPr>
        <w:pStyle w:val="NoSpacing"/>
        <w:rPr>
          <w:rFonts w:ascii="Times New Roman" w:hAnsi="Times New Roman" w:cs="Times New Roman"/>
          <w:b/>
          <w:sz w:val="24"/>
          <w:szCs w:val="24"/>
        </w:rPr>
      </w:pPr>
      <w:r>
        <w:rPr>
          <w:rFonts w:ascii="Times New Roman" w:hAnsi="Times New Roman" w:cs="Times New Roman"/>
          <w:b/>
          <w:sz w:val="24"/>
          <w:szCs w:val="24"/>
        </w:rPr>
        <w:t>The Teaching Assistants:</w:t>
      </w:r>
    </w:p>
    <w:p w14:paraId="0EFF3F2B" w14:textId="77777777" w:rsidR="00F26874" w:rsidRDefault="00F26874" w:rsidP="00E36667">
      <w:pPr>
        <w:pStyle w:val="NoSpacing"/>
        <w:rPr>
          <w:rFonts w:ascii="Times New Roman" w:hAnsi="Times New Roman" w:cs="Times New Roman"/>
          <w:sz w:val="24"/>
          <w:szCs w:val="24"/>
        </w:rPr>
      </w:pPr>
    </w:p>
    <w:p w14:paraId="10966CB1" w14:textId="0F7AB56D" w:rsidR="00F26874" w:rsidRPr="00F26874" w:rsidRDefault="00F26874" w:rsidP="00E36667">
      <w:pPr>
        <w:pStyle w:val="NoSpacing"/>
        <w:rPr>
          <w:rFonts w:ascii="Times New Roman" w:hAnsi="Times New Roman" w:cs="Times New Roman"/>
          <w:b/>
          <w:sz w:val="24"/>
          <w:szCs w:val="24"/>
        </w:rPr>
      </w:pPr>
      <w:r>
        <w:rPr>
          <w:rFonts w:ascii="Times New Roman" w:hAnsi="Times New Roman" w:cs="Times New Roman"/>
          <w:sz w:val="24"/>
          <w:szCs w:val="24"/>
        </w:rPr>
        <w:t xml:space="preserve">The teaching assistants for this class are </w:t>
      </w:r>
      <w:r w:rsidRPr="00F26874">
        <w:rPr>
          <w:rFonts w:ascii="Times New Roman" w:hAnsi="Times New Roman" w:cs="Times New Roman"/>
          <w:b/>
          <w:sz w:val="24"/>
          <w:szCs w:val="24"/>
        </w:rPr>
        <w:t xml:space="preserve">Margaret </w:t>
      </w:r>
      <w:proofErr w:type="spellStart"/>
      <w:r w:rsidRPr="00F26874">
        <w:rPr>
          <w:rFonts w:ascii="Times New Roman" w:hAnsi="Times New Roman" w:cs="Times New Roman"/>
          <w:b/>
          <w:sz w:val="24"/>
          <w:szCs w:val="24"/>
        </w:rPr>
        <w:t>Eduonoo</w:t>
      </w:r>
      <w:proofErr w:type="spellEnd"/>
      <w:r>
        <w:rPr>
          <w:rFonts w:ascii="Times New Roman" w:hAnsi="Times New Roman" w:cs="Times New Roman"/>
          <w:b/>
          <w:sz w:val="24"/>
          <w:szCs w:val="24"/>
        </w:rPr>
        <w:t xml:space="preserve">  (</w:t>
      </w:r>
      <w:hyperlink r:id="rId6" w:history="1">
        <w:r w:rsidRPr="001E2761">
          <w:rPr>
            <w:rStyle w:val="Hyperlink"/>
            <w:rFonts w:ascii="Times New Roman" w:hAnsi="Times New Roman" w:cs="Times New Roman"/>
            <w:b/>
            <w:sz w:val="24"/>
            <w:szCs w:val="24"/>
          </w:rPr>
          <w:t>m.eduonoo@ufl.edu</w:t>
        </w:r>
      </w:hyperlink>
      <w:r>
        <w:rPr>
          <w:rFonts w:ascii="Times New Roman" w:hAnsi="Times New Roman" w:cs="Times New Roman"/>
          <w:b/>
          <w:sz w:val="24"/>
          <w:szCs w:val="24"/>
        </w:rPr>
        <w:t xml:space="preserve">), </w:t>
      </w:r>
      <w:proofErr w:type="spellStart"/>
      <w:r>
        <w:rPr>
          <w:rFonts w:ascii="Times New Roman" w:hAnsi="Times New Roman" w:cs="Times New Roman"/>
          <w:b/>
          <w:sz w:val="24"/>
          <w:szCs w:val="24"/>
        </w:rPr>
        <w:t>Roshaun</w:t>
      </w:r>
      <w:proofErr w:type="spellEnd"/>
      <w:r>
        <w:rPr>
          <w:rFonts w:ascii="Times New Roman" w:hAnsi="Times New Roman" w:cs="Times New Roman"/>
          <w:b/>
          <w:sz w:val="24"/>
          <w:szCs w:val="24"/>
        </w:rPr>
        <w:t xml:space="preserve"> Colvin (</w:t>
      </w:r>
      <w:hyperlink r:id="rId7" w:history="1">
        <w:r w:rsidRPr="001E2761">
          <w:rPr>
            <w:rStyle w:val="Hyperlink"/>
            <w:rFonts w:ascii="Times New Roman" w:hAnsi="Times New Roman" w:cs="Times New Roman"/>
            <w:b/>
            <w:sz w:val="24"/>
            <w:szCs w:val="24"/>
          </w:rPr>
          <w:t>r.colvin@ufl.edu</w:t>
        </w:r>
      </w:hyperlink>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LaRaven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Temoney</w:t>
      </w:r>
      <w:proofErr w:type="spellEnd"/>
      <w:r>
        <w:rPr>
          <w:rFonts w:ascii="Times New Roman" w:hAnsi="Times New Roman" w:cs="Times New Roman"/>
          <w:b/>
          <w:sz w:val="24"/>
          <w:szCs w:val="24"/>
        </w:rPr>
        <w:t xml:space="preserve"> (</w:t>
      </w:r>
      <w:hyperlink r:id="rId8" w:history="1">
        <w:r w:rsidRPr="001E2761">
          <w:rPr>
            <w:rStyle w:val="Hyperlink"/>
            <w:rFonts w:ascii="Times New Roman" w:hAnsi="Times New Roman" w:cs="Times New Roman"/>
            <w:b/>
            <w:sz w:val="24"/>
            <w:szCs w:val="24"/>
          </w:rPr>
          <w:t>l.temoney@ufl.edu</w:t>
        </w:r>
      </w:hyperlink>
      <w:r w:rsidRPr="00F26874">
        <w:rPr>
          <w:rFonts w:ascii="Times New Roman" w:hAnsi="Times New Roman" w:cs="Times New Roman"/>
          <w:sz w:val="24"/>
          <w:szCs w:val="24"/>
        </w:rPr>
        <w:t xml:space="preserve">). Margaret and </w:t>
      </w:r>
      <w:proofErr w:type="spellStart"/>
      <w:r w:rsidRPr="00F26874">
        <w:rPr>
          <w:rFonts w:ascii="Times New Roman" w:hAnsi="Times New Roman" w:cs="Times New Roman"/>
          <w:sz w:val="24"/>
          <w:szCs w:val="24"/>
        </w:rPr>
        <w:t>Roshaun</w:t>
      </w:r>
      <w:proofErr w:type="spellEnd"/>
      <w:r w:rsidRPr="00F26874">
        <w:rPr>
          <w:rFonts w:ascii="Times New Roman" w:hAnsi="Times New Roman" w:cs="Times New Roman"/>
          <w:sz w:val="24"/>
          <w:szCs w:val="24"/>
        </w:rPr>
        <w:t xml:space="preserve"> are se</w:t>
      </w:r>
      <w:r>
        <w:rPr>
          <w:rFonts w:ascii="Times New Roman" w:hAnsi="Times New Roman" w:cs="Times New Roman"/>
          <w:sz w:val="24"/>
          <w:szCs w:val="24"/>
        </w:rPr>
        <w:t xml:space="preserve">cond year doctoral students and </w:t>
      </w:r>
      <w:proofErr w:type="spellStart"/>
      <w:r>
        <w:rPr>
          <w:rFonts w:ascii="Times New Roman" w:hAnsi="Times New Roman" w:cs="Times New Roman"/>
          <w:sz w:val="24"/>
          <w:szCs w:val="24"/>
        </w:rPr>
        <w:t>LaRaven</w:t>
      </w:r>
      <w:proofErr w:type="spellEnd"/>
      <w:r>
        <w:rPr>
          <w:rFonts w:ascii="Times New Roman" w:hAnsi="Times New Roman" w:cs="Times New Roman"/>
          <w:sz w:val="24"/>
          <w:szCs w:val="24"/>
        </w:rPr>
        <w:t xml:space="preserve"> is a doctoral candidate (completing her dissertation) in the department of political science.  Each student will be assigned to one of the teaching assistant</w:t>
      </w:r>
      <w:r w:rsidR="00081A12">
        <w:rPr>
          <w:rFonts w:ascii="Times New Roman" w:hAnsi="Times New Roman" w:cs="Times New Roman"/>
          <w:sz w:val="24"/>
          <w:szCs w:val="24"/>
        </w:rPr>
        <w:t>’</w:t>
      </w:r>
      <w:r>
        <w:rPr>
          <w:rFonts w:ascii="Times New Roman" w:hAnsi="Times New Roman" w:cs="Times New Roman"/>
          <w:sz w:val="24"/>
          <w:szCs w:val="24"/>
        </w:rPr>
        <w:t>s</w:t>
      </w:r>
      <w:r w:rsidR="00081A12">
        <w:rPr>
          <w:rFonts w:ascii="Times New Roman" w:hAnsi="Times New Roman" w:cs="Times New Roman"/>
          <w:sz w:val="24"/>
          <w:szCs w:val="24"/>
        </w:rPr>
        <w:t xml:space="preserve"> sections</w:t>
      </w:r>
      <w:r>
        <w:rPr>
          <w:rFonts w:ascii="Times New Roman" w:hAnsi="Times New Roman" w:cs="Times New Roman"/>
          <w:sz w:val="24"/>
          <w:szCs w:val="24"/>
        </w:rPr>
        <w:t xml:space="preserve">. They will grade the discussion posts according to the rubrics on canvas.  If you have any questions about assignments or grades, please contact me. Via email or make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during office hours.</w:t>
      </w:r>
    </w:p>
    <w:bookmarkEnd w:id="0"/>
    <w:p w14:paraId="3DF921A9" w14:textId="198D2B36" w:rsidR="00304F31" w:rsidRDefault="00304F31" w:rsidP="00304F31">
      <w:pPr>
        <w:pStyle w:val="NoSpacing"/>
        <w:rPr>
          <w:rFonts w:ascii="Times New Roman" w:hAnsi="Times New Roman" w:cs="Times New Roman"/>
          <w:sz w:val="24"/>
          <w:szCs w:val="24"/>
        </w:rPr>
      </w:pPr>
    </w:p>
    <w:p w14:paraId="75DCE86A" w14:textId="34EBBFF6" w:rsidR="00EC1645" w:rsidRDefault="00CA0418">
      <w:pPr>
        <w:rPr>
          <w:rFonts w:ascii="Times New Roman" w:hAnsi="Times New Roman" w:cs="Times New Roman"/>
          <w:b/>
          <w:sz w:val="24"/>
          <w:szCs w:val="24"/>
        </w:rPr>
      </w:pPr>
      <w:r>
        <w:rPr>
          <w:rFonts w:ascii="Times New Roman" w:hAnsi="Times New Roman" w:cs="Times New Roman"/>
          <w:b/>
          <w:sz w:val="24"/>
          <w:szCs w:val="24"/>
        </w:rPr>
        <w:t>Very Important</w:t>
      </w:r>
      <w:r w:rsidRPr="00F373CF">
        <w:rPr>
          <w:rFonts w:ascii="Times New Roman" w:hAnsi="Times New Roman" w:cs="Times New Roman"/>
          <w:b/>
          <w:sz w:val="24"/>
          <w:szCs w:val="24"/>
        </w:rPr>
        <w:t xml:space="preserve">: You can only see my lectures if you are using </w:t>
      </w:r>
      <w:proofErr w:type="spellStart"/>
      <w:r w:rsidRPr="00F373CF">
        <w:rPr>
          <w:rFonts w:ascii="Times New Roman" w:hAnsi="Times New Roman" w:cs="Times New Roman"/>
          <w:b/>
          <w:sz w:val="24"/>
          <w:szCs w:val="24"/>
        </w:rPr>
        <w:t>Forefox</w:t>
      </w:r>
      <w:proofErr w:type="spellEnd"/>
      <w:r w:rsidRPr="00F373CF">
        <w:rPr>
          <w:rFonts w:ascii="Times New Roman" w:hAnsi="Times New Roman" w:cs="Times New Roman"/>
          <w:b/>
          <w:sz w:val="24"/>
          <w:szCs w:val="24"/>
        </w:rPr>
        <w:t>.</w:t>
      </w:r>
    </w:p>
    <w:p w14:paraId="2D5C1A04" w14:textId="34673159" w:rsidR="00047D1F" w:rsidRPr="00C97BF5" w:rsidRDefault="00047D1F">
      <w:pPr>
        <w:rPr>
          <w:rFonts w:ascii="Times New Roman" w:hAnsi="Times New Roman" w:cs="Times New Roman"/>
          <w:b/>
          <w:sz w:val="24"/>
          <w:szCs w:val="24"/>
        </w:rPr>
      </w:pPr>
      <w:r w:rsidRPr="00C97BF5">
        <w:rPr>
          <w:rFonts w:ascii="Times New Roman" w:hAnsi="Times New Roman" w:cs="Times New Roman"/>
          <w:b/>
          <w:sz w:val="24"/>
          <w:szCs w:val="24"/>
        </w:rPr>
        <w:t>Course Description:</w:t>
      </w:r>
    </w:p>
    <w:p w14:paraId="718ED144" w14:textId="77777777" w:rsidR="00081A12" w:rsidRDefault="000E3FAE">
      <w:pPr>
        <w:rPr>
          <w:rFonts w:ascii="Times New Roman" w:hAnsi="Times New Roman" w:cs="Times New Roman"/>
          <w:sz w:val="24"/>
          <w:szCs w:val="24"/>
        </w:rPr>
      </w:pPr>
      <w:r>
        <w:rPr>
          <w:rFonts w:ascii="Times New Roman" w:hAnsi="Times New Roman" w:cs="Times New Roman"/>
          <w:sz w:val="24"/>
          <w:szCs w:val="24"/>
        </w:rPr>
        <w:t xml:space="preserve">Welcome!! </w:t>
      </w:r>
      <w:r w:rsidR="00047D1F" w:rsidRPr="00C97BF5">
        <w:rPr>
          <w:rFonts w:ascii="Times New Roman" w:hAnsi="Times New Roman" w:cs="Times New Roman"/>
          <w:sz w:val="24"/>
          <w:szCs w:val="24"/>
        </w:rPr>
        <w:t xml:space="preserve">This </w:t>
      </w:r>
      <w:r w:rsidR="00A70BFD">
        <w:rPr>
          <w:rFonts w:ascii="Times New Roman" w:hAnsi="Times New Roman" w:cs="Times New Roman"/>
          <w:sz w:val="24"/>
          <w:szCs w:val="24"/>
        </w:rPr>
        <w:t>asynchronous</w:t>
      </w:r>
      <w:r w:rsidR="004D794A" w:rsidRPr="00C97BF5">
        <w:rPr>
          <w:rFonts w:ascii="Times New Roman" w:hAnsi="Times New Roman" w:cs="Times New Roman"/>
          <w:sz w:val="24"/>
          <w:szCs w:val="24"/>
        </w:rPr>
        <w:t xml:space="preserve"> </w:t>
      </w:r>
      <w:r w:rsidR="00047D1F" w:rsidRPr="00C97BF5">
        <w:rPr>
          <w:rFonts w:ascii="Times New Roman" w:hAnsi="Times New Roman" w:cs="Times New Roman"/>
          <w:sz w:val="24"/>
          <w:szCs w:val="24"/>
        </w:rPr>
        <w:t>quest 1 course</w:t>
      </w:r>
      <w:r w:rsidR="00FE09EE" w:rsidRPr="00C97BF5">
        <w:rPr>
          <w:rFonts w:ascii="Times New Roman" w:hAnsi="Times New Roman" w:cs="Times New Roman"/>
          <w:sz w:val="24"/>
          <w:szCs w:val="24"/>
        </w:rPr>
        <w:t xml:space="preserve"> falls under the category of justice and power.  We</w:t>
      </w:r>
      <w:r w:rsidR="00047D1F" w:rsidRPr="00C97BF5">
        <w:rPr>
          <w:rFonts w:ascii="Times New Roman" w:hAnsi="Times New Roman" w:cs="Times New Roman"/>
          <w:sz w:val="24"/>
          <w:szCs w:val="24"/>
        </w:rPr>
        <w:t xml:space="preserve"> will examine essential questions such as “What makes society a fair one?” and “How do we manage conflict?”  Concerning the first question, educational opportunities are one step toward a fairer society.  Concerning the second, we will examine the manner in which colleges and universities manage conflicts among their student body on the basis of race and ethnicity</w:t>
      </w:r>
      <w:r w:rsidR="00976FBC" w:rsidRPr="00C97BF5">
        <w:rPr>
          <w:rFonts w:ascii="Times New Roman" w:hAnsi="Times New Roman" w:cs="Times New Roman"/>
          <w:sz w:val="24"/>
          <w:szCs w:val="24"/>
        </w:rPr>
        <w:t xml:space="preserve"> with an emphasis on the University of Florida</w:t>
      </w:r>
      <w:r w:rsidR="00047D1F" w:rsidRPr="00C97BF5">
        <w:rPr>
          <w:rFonts w:ascii="Times New Roman" w:hAnsi="Times New Roman" w:cs="Times New Roman"/>
          <w:sz w:val="24"/>
          <w:szCs w:val="24"/>
        </w:rPr>
        <w:t>.</w:t>
      </w:r>
      <w:r w:rsidR="008224EC" w:rsidRPr="00C97BF5">
        <w:rPr>
          <w:rFonts w:ascii="Times New Roman" w:hAnsi="Times New Roman" w:cs="Times New Roman"/>
          <w:sz w:val="24"/>
          <w:szCs w:val="24"/>
        </w:rPr>
        <w:t xml:space="preserve">  The essential questions that we will discuss are listed for each module.  We will have more fairness in society when people from all racial groups have opportunities to receive elite educations at distinguished school</w:t>
      </w:r>
      <w:r w:rsidR="00527714" w:rsidRPr="00C97BF5">
        <w:rPr>
          <w:rFonts w:ascii="Times New Roman" w:hAnsi="Times New Roman" w:cs="Times New Roman"/>
          <w:sz w:val="24"/>
          <w:szCs w:val="24"/>
        </w:rPr>
        <w:t>s like UF</w:t>
      </w:r>
      <w:r w:rsidR="008224EC" w:rsidRPr="00C97BF5">
        <w:rPr>
          <w:rFonts w:ascii="Times New Roman" w:hAnsi="Times New Roman" w:cs="Times New Roman"/>
          <w:sz w:val="24"/>
          <w:szCs w:val="24"/>
        </w:rPr>
        <w:t xml:space="preserve">.  How has UF </w:t>
      </w:r>
      <w:r w:rsidR="00287808" w:rsidRPr="00C97BF5">
        <w:rPr>
          <w:rFonts w:ascii="Times New Roman" w:hAnsi="Times New Roman" w:cs="Times New Roman"/>
          <w:sz w:val="24"/>
          <w:szCs w:val="24"/>
        </w:rPr>
        <w:t>addressed</w:t>
      </w:r>
      <w:r w:rsidR="008224EC" w:rsidRPr="00C97BF5">
        <w:rPr>
          <w:rFonts w:ascii="Times New Roman" w:hAnsi="Times New Roman" w:cs="Times New Roman"/>
          <w:sz w:val="24"/>
          <w:szCs w:val="24"/>
        </w:rPr>
        <w:t xml:space="preserve"> racial </w:t>
      </w:r>
      <w:r w:rsidR="00A720D8" w:rsidRPr="00C97BF5">
        <w:rPr>
          <w:rFonts w:ascii="Times New Roman" w:hAnsi="Times New Roman" w:cs="Times New Roman"/>
          <w:sz w:val="24"/>
          <w:szCs w:val="24"/>
        </w:rPr>
        <w:t>issues</w:t>
      </w:r>
      <w:r w:rsidR="008224EC" w:rsidRPr="00C97BF5">
        <w:rPr>
          <w:rFonts w:ascii="Times New Roman" w:hAnsi="Times New Roman" w:cs="Times New Roman"/>
          <w:sz w:val="24"/>
          <w:szCs w:val="24"/>
        </w:rPr>
        <w:t xml:space="preserve"> </w:t>
      </w:r>
      <w:r w:rsidR="00F91893" w:rsidRPr="00C97BF5">
        <w:rPr>
          <w:rFonts w:ascii="Times New Roman" w:hAnsi="Times New Roman" w:cs="Times New Roman"/>
          <w:sz w:val="24"/>
          <w:szCs w:val="24"/>
        </w:rPr>
        <w:t>throughout its history</w:t>
      </w:r>
      <w:r w:rsidR="008224EC" w:rsidRPr="00C97BF5">
        <w:rPr>
          <w:rFonts w:ascii="Times New Roman" w:hAnsi="Times New Roman" w:cs="Times New Roman"/>
          <w:sz w:val="24"/>
          <w:szCs w:val="24"/>
        </w:rPr>
        <w:t>?</w:t>
      </w:r>
      <w:r w:rsidR="00F0065F" w:rsidRPr="00C97BF5">
        <w:rPr>
          <w:rFonts w:ascii="Times New Roman" w:hAnsi="Times New Roman" w:cs="Times New Roman"/>
          <w:sz w:val="24"/>
          <w:szCs w:val="24"/>
        </w:rPr>
        <w:t xml:space="preserve">  </w:t>
      </w:r>
      <w:r w:rsidR="00B3743A" w:rsidRPr="00C97BF5">
        <w:rPr>
          <w:rFonts w:ascii="Times New Roman" w:hAnsi="Times New Roman" w:cs="Times New Roman"/>
          <w:sz w:val="24"/>
          <w:szCs w:val="24"/>
        </w:rPr>
        <w:t xml:space="preserve">What actions need to be taken at UF to ensure that students receive equal educational opportunities and fair treatment regardless of their race?  </w:t>
      </w:r>
      <w:r w:rsidR="00F0065F" w:rsidRPr="00C97BF5">
        <w:rPr>
          <w:rFonts w:ascii="Times New Roman" w:hAnsi="Times New Roman" w:cs="Times New Roman"/>
          <w:sz w:val="24"/>
          <w:szCs w:val="24"/>
        </w:rPr>
        <w:t>Although the course will address issues examining many students of color, the focus will primarily be on Black students</w:t>
      </w:r>
      <w:r w:rsidR="000E44FB" w:rsidRPr="00C97BF5">
        <w:rPr>
          <w:rFonts w:ascii="Times New Roman" w:hAnsi="Times New Roman" w:cs="Times New Roman"/>
          <w:sz w:val="24"/>
          <w:szCs w:val="24"/>
        </w:rPr>
        <w:t xml:space="preserve">.  </w:t>
      </w:r>
    </w:p>
    <w:p w14:paraId="713038AC" w14:textId="0EFF002A" w:rsidR="00047D1F" w:rsidRPr="00C97BF5" w:rsidRDefault="000A7D07">
      <w:pPr>
        <w:rPr>
          <w:rFonts w:ascii="Times New Roman" w:hAnsi="Times New Roman" w:cs="Times New Roman"/>
          <w:sz w:val="24"/>
          <w:szCs w:val="24"/>
        </w:rPr>
      </w:pPr>
      <w:r w:rsidRPr="00C97BF5">
        <w:rPr>
          <w:rFonts w:ascii="Times New Roman" w:hAnsi="Times New Roman" w:cs="Times New Roman"/>
          <w:sz w:val="24"/>
          <w:szCs w:val="24"/>
        </w:rPr>
        <w:t>This</w:t>
      </w:r>
      <w:r w:rsidR="00FE09EE" w:rsidRPr="00C97BF5">
        <w:rPr>
          <w:rFonts w:ascii="Times New Roman" w:hAnsi="Times New Roman" w:cs="Times New Roman"/>
          <w:sz w:val="24"/>
          <w:szCs w:val="24"/>
        </w:rPr>
        <w:t xml:space="preserve"> multidisciplinary</w:t>
      </w:r>
      <w:r w:rsidRPr="00C97BF5">
        <w:rPr>
          <w:rFonts w:ascii="Times New Roman" w:hAnsi="Times New Roman" w:cs="Times New Roman"/>
          <w:sz w:val="24"/>
          <w:szCs w:val="24"/>
        </w:rPr>
        <w:t xml:space="preserve"> course </w:t>
      </w:r>
      <w:r w:rsidR="008A7B88" w:rsidRPr="00C97BF5">
        <w:rPr>
          <w:rFonts w:ascii="Times New Roman" w:hAnsi="Times New Roman" w:cs="Times New Roman"/>
          <w:sz w:val="24"/>
          <w:szCs w:val="24"/>
        </w:rPr>
        <w:t>fulfills</w:t>
      </w:r>
      <w:r w:rsidR="00A72B69" w:rsidRPr="00C97BF5">
        <w:rPr>
          <w:rFonts w:ascii="Times New Roman" w:hAnsi="Times New Roman" w:cs="Times New Roman"/>
          <w:sz w:val="24"/>
          <w:szCs w:val="24"/>
        </w:rPr>
        <w:t xml:space="preserve"> requirements for humanities,</w:t>
      </w:r>
      <w:r w:rsidR="008A7B88" w:rsidRPr="00C97BF5">
        <w:rPr>
          <w:rFonts w:ascii="Times New Roman" w:hAnsi="Times New Roman" w:cs="Times New Roman"/>
          <w:sz w:val="24"/>
          <w:szCs w:val="24"/>
        </w:rPr>
        <w:t xml:space="preserve"> diversity</w:t>
      </w:r>
      <w:r w:rsidR="00A72B69" w:rsidRPr="00C97BF5">
        <w:rPr>
          <w:rFonts w:ascii="Times New Roman" w:hAnsi="Times New Roman" w:cs="Times New Roman"/>
          <w:sz w:val="24"/>
          <w:szCs w:val="24"/>
        </w:rPr>
        <w:t>, and 4,000 word writing</w:t>
      </w:r>
      <w:r w:rsidR="008A7B88" w:rsidRPr="00C97BF5">
        <w:rPr>
          <w:rFonts w:ascii="Times New Roman" w:hAnsi="Times New Roman" w:cs="Times New Roman"/>
          <w:sz w:val="24"/>
          <w:szCs w:val="24"/>
        </w:rPr>
        <w:t xml:space="preserve"> credits.</w:t>
      </w:r>
      <w:r w:rsidR="005B72F0" w:rsidRPr="00C97BF5">
        <w:rPr>
          <w:rFonts w:ascii="Times New Roman" w:hAnsi="Times New Roman" w:cs="Times New Roman"/>
          <w:sz w:val="24"/>
          <w:szCs w:val="24"/>
        </w:rPr>
        <w:t xml:space="preserve">  Students will learn about race issues on campus, on college campuses generally, and will receive information about undergraduate research facilities that examine race and ethnicity.</w:t>
      </w:r>
      <w:r w:rsidR="00A70BFD">
        <w:rPr>
          <w:rFonts w:ascii="Times New Roman" w:hAnsi="Times New Roman" w:cs="Times New Roman"/>
          <w:sz w:val="24"/>
          <w:szCs w:val="24"/>
        </w:rPr>
        <w:t xml:space="preserve">  The format for the class is as follows.  There are </w:t>
      </w:r>
      <w:r w:rsidR="0089374F">
        <w:rPr>
          <w:rFonts w:ascii="Times New Roman" w:hAnsi="Times New Roman" w:cs="Times New Roman"/>
          <w:sz w:val="24"/>
          <w:szCs w:val="24"/>
        </w:rPr>
        <w:t>six modules that will include your assignments</w:t>
      </w:r>
      <w:r w:rsidR="00F26874">
        <w:rPr>
          <w:rFonts w:ascii="Times New Roman" w:hAnsi="Times New Roman" w:cs="Times New Roman"/>
          <w:sz w:val="24"/>
          <w:szCs w:val="24"/>
        </w:rPr>
        <w:t>, readings, and videos</w:t>
      </w:r>
      <w:r w:rsidR="0089374F">
        <w:rPr>
          <w:rFonts w:ascii="Times New Roman" w:hAnsi="Times New Roman" w:cs="Times New Roman"/>
          <w:sz w:val="24"/>
          <w:szCs w:val="24"/>
        </w:rPr>
        <w:t>. You must watch my lectures and the required videos that are listed in each.  In addition, you must read the required readings and complete the assignments.</w:t>
      </w:r>
      <w:r w:rsidR="00873C15">
        <w:rPr>
          <w:rFonts w:ascii="Times New Roman" w:hAnsi="Times New Roman" w:cs="Times New Roman"/>
          <w:sz w:val="24"/>
          <w:szCs w:val="24"/>
        </w:rPr>
        <w:t xml:space="preserve">  </w:t>
      </w:r>
    </w:p>
    <w:p w14:paraId="61FB1DA3" w14:textId="67B5F271" w:rsidR="00F0065F" w:rsidRPr="00C97BF5" w:rsidRDefault="00F0065F" w:rsidP="00B625D4">
      <w:pPr>
        <w:rPr>
          <w:rFonts w:ascii="Times New Roman" w:hAnsi="Times New Roman" w:cs="Times New Roman"/>
          <w:b/>
          <w:sz w:val="24"/>
          <w:szCs w:val="24"/>
        </w:rPr>
      </w:pPr>
      <w:r w:rsidRPr="00C97BF5">
        <w:rPr>
          <w:rFonts w:ascii="Times New Roman" w:hAnsi="Times New Roman" w:cs="Times New Roman"/>
          <w:b/>
          <w:sz w:val="24"/>
          <w:szCs w:val="24"/>
        </w:rPr>
        <w:lastRenderedPageBreak/>
        <w:t>Student Learning Outcomes:</w:t>
      </w:r>
    </w:p>
    <w:p w14:paraId="79ACD97E" w14:textId="2923B35A" w:rsidR="00F0065F" w:rsidRPr="00C97BF5" w:rsidRDefault="00F0065F" w:rsidP="00794078">
      <w:pPr>
        <w:pStyle w:val="ListParagraph"/>
        <w:numPr>
          <w:ilvl w:val="0"/>
          <w:numId w:val="9"/>
        </w:numPr>
      </w:pPr>
      <w:r w:rsidRPr="00C97BF5">
        <w:rPr>
          <w:bdr w:val="none" w:sz="0" w:space="0" w:color="auto" w:frame="1"/>
        </w:rPr>
        <w:t>(Content) </w:t>
      </w:r>
      <w:r w:rsidR="00D5023D" w:rsidRPr="00C97BF5">
        <w:rPr>
          <w:bdr w:val="none" w:sz="0" w:space="0" w:color="auto" w:frame="1"/>
        </w:rPr>
        <w:t>The class</w:t>
      </w:r>
      <w:r w:rsidRPr="00C97BF5">
        <w:rPr>
          <w:bdr w:val="none" w:sz="0" w:space="0" w:color="auto" w:frame="1"/>
        </w:rPr>
        <w:t xml:space="preserve"> will examine the history of race on at the University of Florida and at other universities, but the primary emphasis will be on race relations at UF. </w:t>
      </w:r>
      <w:r w:rsidR="00D5023D" w:rsidRPr="00C97BF5">
        <w:rPr>
          <w:bdr w:val="none" w:sz="0" w:space="0" w:color="auto" w:frame="1"/>
        </w:rPr>
        <w:t xml:space="preserve"> Students</w:t>
      </w:r>
      <w:r w:rsidR="006D4D46" w:rsidRPr="00C97BF5">
        <w:rPr>
          <w:bdr w:val="none" w:sz="0" w:space="0" w:color="auto" w:frame="1"/>
        </w:rPr>
        <w:t xml:space="preserve"> will read </w:t>
      </w:r>
      <w:r w:rsidR="00D66C06" w:rsidRPr="00C97BF5">
        <w:rPr>
          <w:bdr w:val="none" w:sz="0" w:space="0" w:color="auto" w:frame="1"/>
        </w:rPr>
        <w:t xml:space="preserve">interdisciplinary </w:t>
      </w:r>
      <w:r w:rsidR="006D4D46" w:rsidRPr="00C97BF5">
        <w:rPr>
          <w:bdr w:val="none" w:sz="0" w:space="0" w:color="auto" w:frame="1"/>
        </w:rPr>
        <w:t>articles and book chapters that use qualitative methodologies</w:t>
      </w:r>
      <w:r w:rsidR="00D66C06" w:rsidRPr="00C97BF5">
        <w:rPr>
          <w:bdr w:val="none" w:sz="0" w:space="0" w:color="auto" w:frame="1"/>
        </w:rPr>
        <w:t xml:space="preserve">.  </w:t>
      </w:r>
      <w:r w:rsidR="006D4D46" w:rsidRPr="00C97BF5">
        <w:rPr>
          <w:bdr w:val="none" w:sz="0" w:space="0" w:color="auto" w:frame="1"/>
        </w:rPr>
        <w:t xml:space="preserve">I </w:t>
      </w:r>
      <w:r w:rsidR="00D66C06" w:rsidRPr="00C97BF5">
        <w:rPr>
          <w:bdr w:val="none" w:sz="0" w:space="0" w:color="auto" w:frame="1"/>
        </w:rPr>
        <w:t xml:space="preserve">also </w:t>
      </w:r>
      <w:r w:rsidR="006D4D46" w:rsidRPr="00C97BF5">
        <w:rPr>
          <w:bdr w:val="none" w:sz="0" w:space="0" w:color="auto" w:frame="1"/>
        </w:rPr>
        <w:t>encourage</w:t>
      </w:r>
      <w:r w:rsidR="00D5023D" w:rsidRPr="00C97BF5">
        <w:rPr>
          <w:bdr w:val="none" w:sz="0" w:space="0" w:color="auto" w:frame="1"/>
        </w:rPr>
        <w:t xml:space="preserve"> you</w:t>
      </w:r>
      <w:r w:rsidR="006D4D46" w:rsidRPr="00C97BF5">
        <w:rPr>
          <w:bdr w:val="none" w:sz="0" w:space="0" w:color="auto" w:frame="1"/>
        </w:rPr>
        <w:t xml:space="preserve"> to continue to engage in undergraduate research after completing this course.</w:t>
      </w:r>
    </w:p>
    <w:p w14:paraId="7720AA76" w14:textId="77777777" w:rsidR="00794078" w:rsidRPr="00C97BF5" w:rsidRDefault="00794078" w:rsidP="00794078">
      <w:pPr>
        <w:pStyle w:val="ListParagraph"/>
      </w:pPr>
    </w:p>
    <w:p w14:paraId="3B385C17" w14:textId="1EBAEE14" w:rsidR="00794078" w:rsidRPr="00C97BF5" w:rsidRDefault="00F0065F" w:rsidP="00794078">
      <w:pPr>
        <w:pStyle w:val="ListParagraph"/>
        <w:numPr>
          <w:ilvl w:val="0"/>
          <w:numId w:val="9"/>
        </w:numPr>
      </w:pPr>
      <w:r w:rsidRPr="00C97BF5">
        <w:rPr>
          <w:bdr w:val="none" w:sz="0" w:space="0" w:color="auto" w:frame="1"/>
        </w:rPr>
        <w:t>(Critical Thinking)</w:t>
      </w:r>
      <w:r w:rsidR="002F3B71" w:rsidRPr="00C97BF5">
        <w:rPr>
          <w:bdr w:val="none" w:sz="0" w:space="0" w:color="auto" w:frame="1"/>
        </w:rPr>
        <w:t xml:space="preserve"> </w:t>
      </w:r>
      <w:r w:rsidR="00D5023D" w:rsidRPr="00C97BF5">
        <w:rPr>
          <w:bdr w:val="none" w:sz="0" w:space="0" w:color="auto" w:frame="1"/>
        </w:rPr>
        <w:t>Each student will</w:t>
      </w:r>
      <w:r w:rsidR="002F3B71" w:rsidRPr="00C97BF5">
        <w:rPr>
          <w:bdr w:val="none" w:sz="0" w:space="0" w:color="auto" w:frame="1"/>
        </w:rPr>
        <w:t xml:space="preserve"> think critically about the essential questions </w:t>
      </w:r>
      <w:r w:rsidR="00D5023D" w:rsidRPr="00C97BF5">
        <w:rPr>
          <w:bdr w:val="none" w:sz="0" w:space="0" w:color="auto" w:frame="1"/>
        </w:rPr>
        <w:t xml:space="preserve">raised </w:t>
      </w:r>
      <w:r w:rsidR="00D66C06" w:rsidRPr="00C97BF5">
        <w:rPr>
          <w:bdr w:val="none" w:sz="0" w:space="0" w:color="auto" w:frame="1"/>
        </w:rPr>
        <w:t xml:space="preserve">in each module after reading </w:t>
      </w:r>
      <w:r w:rsidR="002F3B71" w:rsidRPr="00C97BF5">
        <w:rPr>
          <w:bdr w:val="none" w:sz="0" w:space="0" w:color="auto" w:frame="1"/>
        </w:rPr>
        <w:t>the assigned materials, watch</w:t>
      </w:r>
      <w:r w:rsidR="00D66C06" w:rsidRPr="00C97BF5">
        <w:rPr>
          <w:bdr w:val="none" w:sz="0" w:space="0" w:color="auto" w:frame="1"/>
        </w:rPr>
        <w:t>ing</w:t>
      </w:r>
      <w:r w:rsidR="002F3B71" w:rsidRPr="00C97BF5">
        <w:rPr>
          <w:bdr w:val="none" w:sz="0" w:space="0" w:color="auto" w:frame="1"/>
        </w:rPr>
        <w:t xml:space="preserve"> films, and participat</w:t>
      </w:r>
      <w:r w:rsidR="00D66C06" w:rsidRPr="00C97BF5">
        <w:rPr>
          <w:bdr w:val="none" w:sz="0" w:space="0" w:color="auto" w:frame="1"/>
        </w:rPr>
        <w:t>ing</w:t>
      </w:r>
      <w:r w:rsidR="002F3B71" w:rsidRPr="00C97BF5">
        <w:rPr>
          <w:bdr w:val="none" w:sz="0" w:space="0" w:color="auto" w:frame="1"/>
        </w:rPr>
        <w:t xml:space="preserve"> in discussions.</w:t>
      </w:r>
    </w:p>
    <w:p w14:paraId="7C31B57E" w14:textId="77777777" w:rsidR="00794078" w:rsidRPr="00C97BF5" w:rsidRDefault="00794078" w:rsidP="00794078">
      <w:pPr>
        <w:pStyle w:val="ListParagraph"/>
      </w:pPr>
    </w:p>
    <w:p w14:paraId="1A0CAC7F" w14:textId="59A456F0" w:rsidR="00794078" w:rsidRPr="00C97BF5" w:rsidRDefault="00F0065F" w:rsidP="00794078">
      <w:pPr>
        <w:pStyle w:val="ListParagraph"/>
        <w:numPr>
          <w:ilvl w:val="0"/>
          <w:numId w:val="9"/>
        </w:numPr>
      </w:pPr>
      <w:r w:rsidRPr="00C97BF5">
        <w:rPr>
          <w:bdr w:val="none" w:sz="0" w:space="0" w:color="auto" w:frame="1"/>
        </w:rPr>
        <w:t>(Communication)</w:t>
      </w:r>
      <w:r w:rsidR="002F3B71" w:rsidRPr="00C97BF5">
        <w:rPr>
          <w:bdr w:val="none" w:sz="0" w:space="0" w:color="auto" w:frame="1"/>
        </w:rPr>
        <w:t xml:space="preserve"> </w:t>
      </w:r>
      <w:r w:rsidR="00D5023D" w:rsidRPr="00C97BF5">
        <w:rPr>
          <w:bdr w:val="none" w:sz="0" w:space="0" w:color="auto" w:frame="1"/>
        </w:rPr>
        <w:t>You</w:t>
      </w:r>
      <w:r w:rsidR="002F3B71" w:rsidRPr="00C97BF5">
        <w:rPr>
          <w:bdr w:val="none" w:sz="0" w:space="0" w:color="auto" w:frame="1"/>
        </w:rPr>
        <w:t xml:space="preserve"> will complete papers</w:t>
      </w:r>
      <w:r w:rsidR="00D5023D" w:rsidRPr="00C97BF5">
        <w:rPr>
          <w:bdr w:val="none" w:sz="0" w:space="0" w:color="auto" w:frame="1"/>
        </w:rPr>
        <w:t>, an experiential activity,</w:t>
      </w:r>
      <w:r w:rsidR="002F3B71" w:rsidRPr="00C97BF5">
        <w:rPr>
          <w:bdr w:val="none" w:sz="0" w:space="0" w:color="auto" w:frame="1"/>
        </w:rPr>
        <w:t xml:space="preserve"> and an analytical essay</w:t>
      </w:r>
      <w:r w:rsidR="00D5023D" w:rsidRPr="00C97BF5">
        <w:rPr>
          <w:bdr w:val="none" w:sz="0" w:space="0" w:color="auto" w:frame="1"/>
        </w:rPr>
        <w:t xml:space="preserve"> and</w:t>
      </w:r>
      <w:r w:rsidR="002F3B71" w:rsidRPr="00C97BF5">
        <w:rPr>
          <w:bdr w:val="none" w:sz="0" w:space="0" w:color="auto" w:frame="1"/>
        </w:rPr>
        <w:t xml:space="preserve"> also must p</w:t>
      </w:r>
      <w:r w:rsidR="00FC422A" w:rsidRPr="00C97BF5">
        <w:rPr>
          <w:bdr w:val="none" w:sz="0" w:space="0" w:color="auto" w:frame="1"/>
        </w:rPr>
        <w:t>articipate in class discussions that I will be facilitate.</w:t>
      </w:r>
    </w:p>
    <w:p w14:paraId="73423237" w14:textId="77777777" w:rsidR="00794078" w:rsidRPr="00C97BF5" w:rsidRDefault="00794078" w:rsidP="00794078">
      <w:pPr>
        <w:pStyle w:val="ListParagraph"/>
      </w:pPr>
    </w:p>
    <w:p w14:paraId="4D8D5D05" w14:textId="546D22F9" w:rsidR="00794078" w:rsidRPr="00C97BF5" w:rsidRDefault="00F0065F" w:rsidP="00B625D4">
      <w:pPr>
        <w:pStyle w:val="ListParagraph"/>
        <w:numPr>
          <w:ilvl w:val="0"/>
          <w:numId w:val="9"/>
        </w:numPr>
        <w:rPr>
          <w:bdr w:val="none" w:sz="0" w:space="0" w:color="auto" w:frame="1"/>
        </w:rPr>
      </w:pPr>
      <w:r w:rsidRPr="00C97BF5">
        <w:rPr>
          <w:bdr w:val="none" w:sz="0" w:space="0" w:color="auto" w:frame="1"/>
        </w:rPr>
        <w:t>(Connection)</w:t>
      </w:r>
      <w:r w:rsidR="002F3B71" w:rsidRPr="00C97BF5">
        <w:rPr>
          <w:bdr w:val="none" w:sz="0" w:space="0" w:color="auto" w:frame="1"/>
        </w:rPr>
        <w:t xml:space="preserve"> The main objecti</w:t>
      </w:r>
      <w:r w:rsidR="00D5023D" w:rsidRPr="00C97BF5">
        <w:rPr>
          <w:bdr w:val="none" w:sz="0" w:space="0" w:color="auto" w:frame="1"/>
        </w:rPr>
        <w:t>ve</w:t>
      </w:r>
      <w:r w:rsidR="002F3B71" w:rsidRPr="00C97BF5">
        <w:rPr>
          <w:bdr w:val="none" w:sz="0" w:space="0" w:color="auto" w:frame="1"/>
        </w:rPr>
        <w:t xml:space="preserve"> of the course is for </w:t>
      </w:r>
      <w:r w:rsidR="00D5023D" w:rsidRPr="00C97BF5">
        <w:rPr>
          <w:bdr w:val="none" w:sz="0" w:space="0" w:color="auto" w:frame="1"/>
        </w:rPr>
        <w:t xml:space="preserve">students </w:t>
      </w:r>
      <w:r w:rsidR="002F3B71" w:rsidRPr="00C97BF5">
        <w:rPr>
          <w:bdr w:val="none" w:sz="0" w:space="0" w:color="auto" w:frame="1"/>
        </w:rPr>
        <w:t>to connect the course content with critical reflection on</w:t>
      </w:r>
      <w:r w:rsidR="00D5023D" w:rsidRPr="00C97BF5">
        <w:rPr>
          <w:bdr w:val="none" w:sz="0" w:space="0" w:color="auto" w:frame="1"/>
        </w:rPr>
        <w:t xml:space="preserve"> their</w:t>
      </w:r>
      <w:r w:rsidR="002F3B71" w:rsidRPr="00C97BF5">
        <w:rPr>
          <w:bdr w:val="none" w:sz="0" w:space="0" w:color="auto" w:frame="1"/>
        </w:rPr>
        <w:t xml:space="preserve"> intellectual, personal, and professional development at UF and beyond. After completing this course, </w:t>
      </w:r>
      <w:r w:rsidR="00D5023D" w:rsidRPr="00C97BF5">
        <w:rPr>
          <w:bdr w:val="none" w:sz="0" w:space="0" w:color="auto" w:frame="1"/>
        </w:rPr>
        <w:t>you</w:t>
      </w:r>
      <w:r w:rsidR="002F3B71" w:rsidRPr="00C97BF5">
        <w:rPr>
          <w:bdr w:val="none" w:sz="0" w:space="0" w:color="auto" w:frame="1"/>
        </w:rPr>
        <w:t xml:space="preserve"> will be more familiar with the historical and other events that have resulted in the current state of race relations on campus.</w:t>
      </w:r>
      <w:r w:rsidR="00786E5E" w:rsidRPr="00C97BF5">
        <w:rPr>
          <w:bdr w:val="none" w:sz="0" w:space="0" w:color="auto" w:frame="1"/>
        </w:rPr>
        <w:t xml:space="preserve">  </w:t>
      </w:r>
      <w:r w:rsidR="00D5023D" w:rsidRPr="00C97BF5">
        <w:rPr>
          <w:bdr w:val="none" w:sz="0" w:space="0" w:color="auto" w:frame="1"/>
        </w:rPr>
        <w:t>You</w:t>
      </w:r>
      <w:r w:rsidR="00786E5E" w:rsidRPr="00C97BF5">
        <w:rPr>
          <w:bdr w:val="none" w:sz="0" w:space="0" w:color="auto" w:frame="1"/>
        </w:rPr>
        <w:t xml:space="preserve"> will also reflect on the ways in which these issues might impact </w:t>
      </w:r>
      <w:r w:rsidR="00D5023D" w:rsidRPr="00C97BF5">
        <w:rPr>
          <w:bdr w:val="none" w:sz="0" w:space="0" w:color="auto" w:frame="1"/>
        </w:rPr>
        <w:t>you</w:t>
      </w:r>
      <w:r w:rsidR="00786E5E" w:rsidRPr="00C97BF5">
        <w:rPr>
          <w:bdr w:val="none" w:sz="0" w:space="0" w:color="auto" w:frame="1"/>
        </w:rPr>
        <w:t>r own intellectual, personal, and professional growth.</w:t>
      </w:r>
      <w:r w:rsidR="002F3B71" w:rsidRPr="00C97BF5">
        <w:rPr>
          <w:bdr w:val="none" w:sz="0" w:space="0" w:color="auto" w:frame="1"/>
        </w:rPr>
        <w:t xml:space="preserve">  </w:t>
      </w:r>
    </w:p>
    <w:p w14:paraId="4336582A" w14:textId="77777777" w:rsidR="0052058D" w:rsidRPr="00C97BF5" w:rsidRDefault="0052058D" w:rsidP="0052058D">
      <w:pPr>
        <w:pStyle w:val="ListParagraph"/>
        <w:rPr>
          <w:bdr w:val="none" w:sz="0" w:space="0" w:color="auto" w:frame="1"/>
        </w:rPr>
      </w:pPr>
    </w:p>
    <w:p w14:paraId="16E12AD0" w14:textId="77777777" w:rsidR="00F3575A" w:rsidRPr="00C97BF5" w:rsidRDefault="00F3575A" w:rsidP="00B625D4">
      <w:pPr>
        <w:rPr>
          <w:rFonts w:ascii="Times New Roman" w:hAnsi="Times New Roman" w:cs="Times New Roman"/>
          <w:b/>
          <w:sz w:val="24"/>
          <w:szCs w:val="24"/>
          <w:bdr w:val="none" w:sz="0" w:space="0" w:color="auto" w:frame="1"/>
        </w:rPr>
      </w:pPr>
      <w:r w:rsidRPr="00C97BF5">
        <w:rPr>
          <w:rFonts w:ascii="Times New Roman" w:hAnsi="Times New Roman" w:cs="Times New Roman"/>
          <w:b/>
          <w:sz w:val="24"/>
          <w:szCs w:val="24"/>
          <w:bdr w:val="none" w:sz="0" w:space="0" w:color="auto" w:frame="1"/>
        </w:rPr>
        <w:t>Quest Objectives:</w:t>
      </w:r>
    </w:p>
    <w:p w14:paraId="57342216" w14:textId="77777777" w:rsidR="004E0B27" w:rsidRPr="00C97BF5" w:rsidRDefault="00F3575A" w:rsidP="00F3575A">
      <w:pPr>
        <w:pStyle w:val="NoSpacing"/>
        <w:rPr>
          <w:rFonts w:ascii="Times New Roman" w:hAnsi="Times New Roman" w:cs="Times New Roman"/>
          <w:sz w:val="24"/>
          <w:szCs w:val="24"/>
        </w:rPr>
      </w:pPr>
      <w:r w:rsidRPr="00C97BF5">
        <w:rPr>
          <w:rFonts w:ascii="Times New Roman" w:hAnsi="Times New Roman" w:cs="Times New Roman"/>
          <w:sz w:val="24"/>
          <w:szCs w:val="24"/>
        </w:rPr>
        <w:t xml:space="preserve">UF’s website states that “Quest 1 courses address the history, key themes, principles, terminologies, theories, or methodologies of various arts and humanities disciplines that enable us to ask essential questions about the human condition. Students learn to identify and analyze the distinctive elements of different arts and humanities disciplines, along with their biases and influences on essential questions about the human condition. These courses emphasize clear and effective analysis and evaluation of essential questions about the human condition from multiple perspectives. Students reflect on the ways in which the arts and the humanities impact individuals, societies, and their own intellectual, personal, and professional development.”  </w:t>
      </w:r>
    </w:p>
    <w:p w14:paraId="060C8C7F" w14:textId="77777777" w:rsidR="004E0B27" w:rsidRPr="00C97BF5" w:rsidRDefault="004E0B27" w:rsidP="00F3575A">
      <w:pPr>
        <w:pStyle w:val="NoSpacing"/>
        <w:rPr>
          <w:rFonts w:ascii="Times New Roman" w:hAnsi="Times New Roman" w:cs="Times New Roman"/>
          <w:sz w:val="24"/>
          <w:szCs w:val="24"/>
        </w:rPr>
      </w:pPr>
    </w:p>
    <w:p w14:paraId="51895887" w14:textId="0B9AE09A" w:rsidR="0052058D" w:rsidRPr="00C97BF5" w:rsidRDefault="00F3575A" w:rsidP="00D5023D">
      <w:pPr>
        <w:pStyle w:val="NoSpacing"/>
        <w:rPr>
          <w:rFonts w:ascii="Times New Roman" w:hAnsi="Times New Roman" w:cs="Times New Roman"/>
          <w:sz w:val="24"/>
          <w:szCs w:val="24"/>
        </w:rPr>
      </w:pPr>
      <w:r w:rsidRPr="00C97BF5">
        <w:rPr>
          <w:rFonts w:ascii="Times New Roman" w:hAnsi="Times New Roman" w:cs="Times New Roman"/>
          <w:sz w:val="24"/>
          <w:szCs w:val="24"/>
        </w:rPr>
        <w:t>The Politics of Race at UF provides a</w:t>
      </w:r>
      <w:r w:rsidR="004E0B27" w:rsidRPr="00C97BF5">
        <w:rPr>
          <w:rFonts w:ascii="Times New Roman" w:hAnsi="Times New Roman" w:cs="Times New Roman"/>
          <w:sz w:val="24"/>
          <w:szCs w:val="24"/>
        </w:rPr>
        <w:t xml:space="preserve"> comprehensive</w:t>
      </w:r>
      <w:r w:rsidRPr="00C97BF5">
        <w:rPr>
          <w:rFonts w:ascii="Times New Roman" w:hAnsi="Times New Roman" w:cs="Times New Roman"/>
          <w:sz w:val="24"/>
          <w:szCs w:val="24"/>
        </w:rPr>
        <w:t xml:space="preserve"> history of race relations at the University of Florida. Before the admissions of the first Black, Hispanic/Latino, Asian, international, and other students of color, the university practiced an unyielding form of racism that excluded these students.  After the university desegregated, these students often encountered a very hostile and unwelcoming environment.</w:t>
      </w:r>
      <w:r w:rsidR="00081A12">
        <w:rPr>
          <w:rFonts w:ascii="Times New Roman" w:hAnsi="Times New Roman" w:cs="Times New Roman"/>
          <w:sz w:val="24"/>
          <w:szCs w:val="24"/>
        </w:rPr>
        <w:t xml:space="preserve">  In today’s society, students are encouraged to fight discrimination and become activists</w:t>
      </w:r>
      <w:r w:rsidRPr="00C97BF5">
        <w:rPr>
          <w:rFonts w:ascii="Times New Roman" w:hAnsi="Times New Roman" w:cs="Times New Roman"/>
          <w:sz w:val="24"/>
          <w:szCs w:val="24"/>
        </w:rPr>
        <w:t xml:space="preserve"> </w:t>
      </w:r>
      <w:r w:rsidR="00081A12">
        <w:rPr>
          <w:rFonts w:ascii="Times New Roman" w:hAnsi="Times New Roman" w:cs="Times New Roman"/>
          <w:sz w:val="24"/>
          <w:szCs w:val="24"/>
        </w:rPr>
        <w:t xml:space="preserve">  While doing so, they are able to show their pride in the Gator nation.</w:t>
      </w:r>
      <w:r w:rsidRPr="00C97BF5">
        <w:rPr>
          <w:rFonts w:ascii="Times New Roman" w:hAnsi="Times New Roman" w:cs="Times New Roman"/>
          <w:sz w:val="24"/>
          <w:szCs w:val="24"/>
        </w:rPr>
        <w:t xml:space="preserve"> </w:t>
      </w:r>
      <w:r w:rsidR="00081A12">
        <w:rPr>
          <w:rFonts w:ascii="Times New Roman" w:hAnsi="Times New Roman" w:cs="Times New Roman"/>
          <w:sz w:val="24"/>
          <w:szCs w:val="24"/>
        </w:rPr>
        <w:t xml:space="preserve"> </w:t>
      </w:r>
      <w:r w:rsidRPr="00C97BF5">
        <w:rPr>
          <w:rFonts w:ascii="Times New Roman" w:hAnsi="Times New Roman" w:cs="Times New Roman"/>
          <w:sz w:val="24"/>
          <w:szCs w:val="24"/>
        </w:rPr>
        <w:t>This course will discuss race relations in both the past and present</w:t>
      </w:r>
      <w:r w:rsidR="00081A12">
        <w:rPr>
          <w:rFonts w:ascii="Times New Roman" w:hAnsi="Times New Roman" w:cs="Times New Roman"/>
          <w:sz w:val="24"/>
          <w:szCs w:val="24"/>
        </w:rPr>
        <w:t>.</w:t>
      </w:r>
    </w:p>
    <w:p w14:paraId="3DECCC12" w14:textId="77777777" w:rsidR="00D5023D" w:rsidRPr="00C97BF5" w:rsidRDefault="00D5023D" w:rsidP="00D5023D">
      <w:pPr>
        <w:pStyle w:val="NoSpacing"/>
        <w:rPr>
          <w:rFonts w:ascii="Times New Roman" w:hAnsi="Times New Roman" w:cs="Times New Roman"/>
          <w:sz w:val="24"/>
          <w:szCs w:val="24"/>
        </w:rPr>
      </w:pPr>
    </w:p>
    <w:p w14:paraId="1D160D7C" w14:textId="77777777" w:rsidR="00B625D4" w:rsidRPr="00C97BF5" w:rsidRDefault="00B625D4" w:rsidP="00B625D4">
      <w:pPr>
        <w:rPr>
          <w:rFonts w:ascii="Times New Roman" w:hAnsi="Times New Roman" w:cs="Times New Roman"/>
          <w:b/>
          <w:sz w:val="24"/>
          <w:szCs w:val="24"/>
        </w:rPr>
      </w:pPr>
      <w:r w:rsidRPr="00C97BF5">
        <w:rPr>
          <w:rFonts w:ascii="Times New Roman" w:hAnsi="Times New Roman" w:cs="Times New Roman"/>
          <w:b/>
          <w:sz w:val="24"/>
          <w:szCs w:val="24"/>
        </w:rPr>
        <w:t xml:space="preserve">General Education Objectives (Humanities and Diversity): </w:t>
      </w:r>
    </w:p>
    <w:p w14:paraId="6C78D371" w14:textId="41C174F8" w:rsidR="00B625D4" w:rsidRPr="00C97BF5" w:rsidRDefault="001345E4" w:rsidP="00D5023D">
      <w:pPr>
        <w:rPr>
          <w:rFonts w:ascii="Times New Roman" w:hAnsi="Times New Roman" w:cs="Times New Roman"/>
          <w:sz w:val="24"/>
          <w:szCs w:val="24"/>
        </w:rPr>
      </w:pPr>
      <w:r w:rsidRPr="00C97BF5">
        <w:rPr>
          <w:rFonts w:ascii="Times New Roman" w:hAnsi="Times New Roman" w:cs="Times New Roman"/>
          <w:sz w:val="24"/>
          <w:szCs w:val="24"/>
        </w:rPr>
        <w:t>Humanities courses identify, describe, and explain the history, underlying theory and methodologies used.  They also approach issues and problems within the discipline from multiple perspectives and require that students communicate knowledge, thoughts, and reasoning clearly and effectively.</w:t>
      </w:r>
      <w:r w:rsidR="00D5023D" w:rsidRPr="00C97BF5">
        <w:rPr>
          <w:rFonts w:ascii="Times New Roman" w:hAnsi="Times New Roman" w:cs="Times New Roman"/>
          <w:sz w:val="24"/>
          <w:szCs w:val="24"/>
        </w:rPr>
        <w:t xml:space="preserve">  </w:t>
      </w:r>
      <w:r w:rsidR="004D794A" w:rsidRPr="00C97BF5">
        <w:rPr>
          <w:rFonts w:ascii="Times New Roman" w:hAnsi="Times New Roman" w:cs="Times New Roman"/>
          <w:sz w:val="24"/>
          <w:szCs w:val="24"/>
        </w:rPr>
        <w:t>In d</w:t>
      </w:r>
      <w:r w:rsidR="00B625D4" w:rsidRPr="00C97BF5">
        <w:rPr>
          <w:rFonts w:ascii="Times New Roman" w:hAnsi="Times New Roman" w:cs="Times New Roman"/>
          <w:sz w:val="24"/>
          <w:szCs w:val="24"/>
        </w:rPr>
        <w:t xml:space="preserve">iversity courses, students examine the historical processes and </w:t>
      </w:r>
      <w:r w:rsidR="00B625D4" w:rsidRPr="00C97BF5">
        <w:rPr>
          <w:rFonts w:ascii="Times New Roman" w:hAnsi="Times New Roman" w:cs="Times New Roman"/>
          <w:sz w:val="24"/>
          <w:szCs w:val="24"/>
        </w:rPr>
        <w:lastRenderedPageBreak/>
        <w:t>contemporary experiences characterizing social and cultural differences within the United States. Students engage with diversity as a dynamic concept related to human differences and their intersections, such as (but not limited to) race, gender identity, class, ethnicity, religion, age, sexual orientation, and (dis)abilities.  Students critically analyze and evaluate how social inequities are constructed and affect the opportunities and constraints across the U</w:t>
      </w:r>
      <w:r w:rsidR="00D5023D" w:rsidRPr="00C97BF5">
        <w:rPr>
          <w:rFonts w:ascii="Times New Roman" w:hAnsi="Times New Roman" w:cs="Times New Roman"/>
          <w:sz w:val="24"/>
          <w:szCs w:val="24"/>
        </w:rPr>
        <w:t>.</w:t>
      </w:r>
      <w:r w:rsidR="00B625D4" w:rsidRPr="00C97BF5">
        <w:rPr>
          <w:rFonts w:ascii="Times New Roman" w:hAnsi="Times New Roman" w:cs="Times New Roman"/>
          <w:sz w:val="24"/>
          <w:szCs w:val="24"/>
        </w:rPr>
        <w:t>S</w:t>
      </w:r>
      <w:r w:rsidR="00D5023D" w:rsidRPr="00C97BF5">
        <w:rPr>
          <w:rFonts w:ascii="Times New Roman" w:hAnsi="Times New Roman" w:cs="Times New Roman"/>
          <w:sz w:val="24"/>
          <w:szCs w:val="24"/>
        </w:rPr>
        <w:t>.</w:t>
      </w:r>
      <w:r w:rsidR="00B625D4" w:rsidRPr="00C97BF5">
        <w:rPr>
          <w:rFonts w:ascii="Times New Roman" w:hAnsi="Times New Roman" w:cs="Times New Roman"/>
          <w:sz w:val="24"/>
          <w:szCs w:val="24"/>
        </w:rPr>
        <w:t xml:space="preserve"> population.  Students analyze and reflect on the ways in which cultures and beliefs mediate their own and other people’s understandings of themselves and an increasingly diverse U.S. society.</w:t>
      </w:r>
    </w:p>
    <w:p w14:paraId="51533B51" w14:textId="59BDE0B7" w:rsidR="00B625D4" w:rsidRPr="00C97BF5" w:rsidRDefault="00B625D4" w:rsidP="00B625D4">
      <w:pPr>
        <w:rPr>
          <w:rFonts w:ascii="Times New Roman" w:hAnsi="Times New Roman" w:cs="Times New Roman"/>
          <w:sz w:val="24"/>
          <w:szCs w:val="24"/>
        </w:rPr>
      </w:pPr>
      <w:r w:rsidRPr="00C97BF5">
        <w:rPr>
          <w:rFonts w:ascii="Times New Roman" w:hAnsi="Times New Roman" w:cs="Times New Roman"/>
          <w:sz w:val="24"/>
          <w:szCs w:val="24"/>
        </w:rPr>
        <w:t xml:space="preserve">In this course, students will </w:t>
      </w:r>
      <w:r w:rsidR="004D794A" w:rsidRPr="00C97BF5">
        <w:rPr>
          <w:rFonts w:ascii="Times New Roman" w:hAnsi="Times New Roman" w:cs="Times New Roman"/>
          <w:sz w:val="24"/>
          <w:szCs w:val="24"/>
        </w:rPr>
        <w:t>approach racial issues and problems within the academy by engaging in discussions, experiential learning opportunities, readings, and documentaries.  Concerning the diversity requirement, we will discuss historical issues</w:t>
      </w:r>
      <w:r w:rsidR="00D5023D" w:rsidRPr="00C97BF5">
        <w:rPr>
          <w:rFonts w:ascii="Times New Roman" w:hAnsi="Times New Roman" w:cs="Times New Roman"/>
          <w:sz w:val="24"/>
          <w:szCs w:val="24"/>
        </w:rPr>
        <w:t xml:space="preserve"> </w:t>
      </w:r>
      <w:r w:rsidR="004D794A" w:rsidRPr="00C97BF5">
        <w:rPr>
          <w:rFonts w:ascii="Times New Roman" w:hAnsi="Times New Roman" w:cs="Times New Roman"/>
          <w:sz w:val="24"/>
          <w:szCs w:val="24"/>
        </w:rPr>
        <w:t xml:space="preserve">that have existed on university campuses.  We will emphasize </w:t>
      </w:r>
      <w:r w:rsidR="00414E53" w:rsidRPr="00C97BF5">
        <w:rPr>
          <w:rFonts w:ascii="Times New Roman" w:hAnsi="Times New Roman" w:cs="Times New Roman"/>
          <w:sz w:val="24"/>
          <w:szCs w:val="24"/>
        </w:rPr>
        <w:t xml:space="preserve">the manner and impact of these </w:t>
      </w:r>
      <w:r w:rsidR="004D794A" w:rsidRPr="00C97BF5">
        <w:rPr>
          <w:rFonts w:ascii="Times New Roman" w:hAnsi="Times New Roman" w:cs="Times New Roman"/>
          <w:sz w:val="24"/>
          <w:szCs w:val="24"/>
        </w:rPr>
        <w:t>issues at the University of Florida</w:t>
      </w:r>
      <w:r w:rsidR="00414E53" w:rsidRPr="00C97BF5">
        <w:rPr>
          <w:rFonts w:ascii="Times New Roman" w:hAnsi="Times New Roman" w:cs="Times New Roman"/>
          <w:sz w:val="24"/>
          <w:szCs w:val="24"/>
        </w:rPr>
        <w:t xml:space="preserve"> on racial and ethnic groups with an emphasis on Black, Latina/o and Asian students</w:t>
      </w:r>
      <w:r w:rsidR="004D794A" w:rsidRPr="00C97BF5">
        <w:rPr>
          <w:rFonts w:ascii="Times New Roman" w:hAnsi="Times New Roman" w:cs="Times New Roman"/>
          <w:sz w:val="24"/>
          <w:szCs w:val="24"/>
        </w:rPr>
        <w:t xml:space="preserve">.  By studying these historical issues, </w:t>
      </w:r>
      <w:r w:rsidR="00414E53" w:rsidRPr="00C97BF5">
        <w:rPr>
          <w:rFonts w:ascii="Times New Roman" w:hAnsi="Times New Roman" w:cs="Times New Roman"/>
          <w:sz w:val="24"/>
          <w:szCs w:val="24"/>
        </w:rPr>
        <w:t>the class</w:t>
      </w:r>
      <w:r w:rsidR="004D794A" w:rsidRPr="00C97BF5">
        <w:rPr>
          <w:rFonts w:ascii="Times New Roman" w:hAnsi="Times New Roman" w:cs="Times New Roman"/>
          <w:sz w:val="24"/>
          <w:szCs w:val="24"/>
        </w:rPr>
        <w:t xml:space="preserve"> will gain an understanding of some of the contemporary issues that are being debated on our campus.  For example, why have some UF students requested that the Reitz Union and O’Connell Center be renamed?  Why are</w:t>
      </w:r>
      <w:r w:rsidR="003D2DB6" w:rsidRPr="00C97BF5">
        <w:rPr>
          <w:rFonts w:ascii="Times New Roman" w:hAnsi="Times New Roman" w:cs="Times New Roman"/>
          <w:sz w:val="24"/>
          <w:szCs w:val="24"/>
        </w:rPr>
        <w:t>n’t</w:t>
      </w:r>
      <w:r w:rsidR="004D794A" w:rsidRPr="00C97BF5">
        <w:rPr>
          <w:rFonts w:ascii="Times New Roman" w:hAnsi="Times New Roman" w:cs="Times New Roman"/>
          <w:sz w:val="24"/>
          <w:szCs w:val="24"/>
        </w:rPr>
        <w:t xml:space="preserve"> Asian American students requesting an Asian American cultural center that is similar to the Institute for Black Culture and the Instit</w:t>
      </w:r>
      <w:r w:rsidR="00685C0F" w:rsidRPr="00C97BF5">
        <w:rPr>
          <w:rFonts w:ascii="Times New Roman" w:hAnsi="Times New Roman" w:cs="Times New Roman"/>
          <w:sz w:val="24"/>
          <w:szCs w:val="24"/>
        </w:rPr>
        <w:t>ute for Hispanic/Latino Culture? What unique challenges do undocumented students (who are disproportionately people of color) encounter at UF?</w:t>
      </w:r>
    </w:p>
    <w:p w14:paraId="5EC0D036" w14:textId="77777777" w:rsidR="00F55787" w:rsidRPr="00C97BF5" w:rsidRDefault="00F55787" w:rsidP="00F55787">
      <w:pPr>
        <w:rPr>
          <w:rFonts w:ascii="Times New Roman" w:hAnsi="Times New Roman" w:cs="Times New Roman"/>
          <w:sz w:val="24"/>
          <w:szCs w:val="24"/>
        </w:rPr>
      </w:pPr>
      <w:r w:rsidRPr="00C97BF5">
        <w:rPr>
          <w:rFonts w:ascii="Times New Roman" w:hAnsi="Times New Roman" w:cs="Times New Roman"/>
          <w:b/>
          <w:sz w:val="24"/>
          <w:szCs w:val="24"/>
        </w:rPr>
        <w:t>Writing Requirement</w:t>
      </w:r>
    </w:p>
    <w:p w14:paraId="18EE90A0" w14:textId="1BB3D49D" w:rsidR="00F55787" w:rsidRPr="00C97BF5" w:rsidRDefault="00F55787" w:rsidP="00F737AB">
      <w:pPr>
        <w:rPr>
          <w:rFonts w:ascii="Times New Roman" w:hAnsi="Times New Roman" w:cs="Times New Roman"/>
          <w:b/>
          <w:bCs/>
          <w:sz w:val="24"/>
          <w:szCs w:val="24"/>
        </w:rPr>
      </w:pPr>
      <w:r w:rsidRPr="00C97BF5">
        <w:rPr>
          <w:rFonts w:ascii="Times New Roman" w:hAnsi="Times New Roman" w:cs="Times New Roman"/>
          <w:sz w:val="24"/>
          <w:szCs w:val="24"/>
        </w:rPr>
        <w:t>This course also</w:t>
      </w:r>
      <w:r w:rsidR="00547CD1" w:rsidRPr="00C97BF5">
        <w:rPr>
          <w:rFonts w:ascii="Times New Roman" w:hAnsi="Times New Roman" w:cs="Times New Roman"/>
          <w:sz w:val="24"/>
          <w:szCs w:val="24"/>
        </w:rPr>
        <w:t xml:space="preserve"> fulfills the 4</w:t>
      </w:r>
      <w:r w:rsidRPr="00C97BF5">
        <w:rPr>
          <w:rFonts w:ascii="Times New Roman" w:hAnsi="Times New Roman" w:cs="Times New Roman"/>
          <w:sz w:val="24"/>
          <w:szCs w:val="24"/>
        </w:rPr>
        <w:t xml:space="preserve">,000 word writing requirement.  The Writing Requirement (WR) ensures students both maintain their fluency in writing and use writing as a tool to facilitate learning.  Course grades have two components. To receive writing requirement credit, a student must receive a grade of C or higher and a satisfactory </w:t>
      </w:r>
      <w:r w:rsidRPr="00C97BF5">
        <w:rPr>
          <w:rStyle w:val="Normal9pt"/>
          <w:rFonts w:ascii="Times New Roman" w:hAnsi="Times New Roman" w:cs="Times New Roman"/>
          <w:sz w:val="24"/>
          <w:szCs w:val="24"/>
        </w:rPr>
        <w:t xml:space="preserve">evaluation on the writing requirements of the course.  </w:t>
      </w:r>
      <w:r w:rsidRPr="00C97BF5">
        <w:rPr>
          <w:rFonts w:ascii="Times New Roman" w:hAnsi="Times New Roman" w:cs="Times New Roman"/>
          <w:sz w:val="24"/>
          <w:szCs w:val="24"/>
        </w:rPr>
        <w:t>T</w:t>
      </w:r>
      <w:r w:rsidRPr="00C97BF5">
        <w:rPr>
          <w:rFonts w:ascii="Times New Roman" w:hAnsi="Times New Roman" w:cs="Times New Roman"/>
          <w:sz w:val="24"/>
          <w:szCs w:val="24"/>
          <w:shd w:val="clear" w:color="auto" w:fill="FFFFFF"/>
        </w:rPr>
        <w:t xml:space="preserve">he instructor will evaluate and provide feedback, on all written assignments with respect to grammar, punctuation, clarity, coherence, and organization.  </w:t>
      </w:r>
    </w:p>
    <w:p w14:paraId="132EF8BC" w14:textId="77777777" w:rsidR="00D05DB7" w:rsidRPr="00C97BF5" w:rsidRDefault="00D05DB7" w:rsidP="00D05DB7">
      <w:pPr>
        <w:rPr>
          <w:rFonts w:ascii="Times New Roman" w:hAnsi="Times New Roman" w:cs="Times New Roman"/>
          <w:b/>
          <w:bCs/>
          <w:sz w:val="24"/>
          <w:szCs w:val="24"/>
        </w:rPr>
      </w:pPr>
      <w:r w:rsidRPr="00C97BF5">
        <w:rPr>
          <w:rFonts w:ascii="Times New Roman" w:hAnsi="Times New Roman" w:cs="Times New Roman"/>
          <w:b/>
          <w:bCs/>
          <w:sz w:val="24"/>
          <w:szCs w:val="24"/>
        </w:rPr>
        <w:t>The Textbooks:</w:t>
      </w:r>
    </w:p>
    <w:p w14:paraId="4EF979E5" w14:textId="6D1DA278" w:rsidR="00D05DB7" w:rsidRPr="00C97BF5" w:rsidRDefault="00D8563C" w:rsidP="00B56A53">
      <w:pPr>
        <w:spacing w:before="240" w:after="240"/>
        <w:rPr>
          <w:rFonts w:ascii="Times New Roman" w:hAnsi="Times New Roman" w:cs="Times New Roman"/>
          <w:sz w:val="24"/>
          <w:szCs w:val="24"/>
        </w:rPr>
      </w:pPr>
      <w:r w:rsidRPr="00C97BF5">
        <w:rPr>
          <w:rFonts w:ascii="Times New Roman" w:hAnsi="Times New Roman" w:cs="Times New Roman"/>
          <w:sz w:val="24"/>
          <w:szCs w:val="24"/>
        </w:rPr>
        <w:t xml:space="preserve">Ross, Lawrence. </w:t>
      </w:r>
      <w:r w:rsidRPr="00C97BF5">
        <w:rPr>
          <w:rFonts w:ascii="Times New Roman" w:hAnsi="Times New Roman" w:cs="Times New Roman"/>
          <w:i/>
          <w:sz w:val="24"/>
          <w:szCs w:val="24"/>
        </w:rPr>
        <w:t>Blackballed: The Black and White Politics of Race on America’s College Campuses</w:t>
      </w:r>
      <w:r w:rsidRPr="00C97BF5">
        <w:rPr>
          <w:rFonts w:ascii="Times New Roman" w:hAnsi="Times New Roman" w:cs="Times New Roman"/>
          <w:sz w:val="24"/>
          <w:szCs w:val="24"/>
        </w:rPr>
        <w:t>. (New York: St. Martin’s Griffin, 2017).</w:t>
      </w:r>
    </w:p>
    <w:p w14:paraId="53C6226D" w14:textId="65365DF9" w:rsidR="00E742C0" w:rsidRPr="00C97BF5" w:rsidRDefault="00E742C0" w:rsidP="00B56A53">
      <w:pPr>
        <w:spacing w:before="240" w:after="240"/>
        <w:rPr>
          <w:rFonts w:ascii="Times New Roman" w:hAnsi="Times New Roman" w:cs="Times New Roman"/>
          <w:b/>
          <w:sz w:val="24"/>
          <w:szCs w:val="24"/>
        </w:rPr>
      </w:pPr>
      <w:r w:rsidRPr="00C97BF5">
        <w:rPr>
          <w:rFonts w:ascii="Times New Roman" w:hAnsi="Times New Roman" w:cs="Times New Roman"/>
          <w:b/>
          <w:sz w:val="24"/>
          <w:szCs w:val="24"/>
        </w:rPr>
        <w:t xml:space="preserve">Recommended </w:t>
      </w:r>
      <w:r w:rsidR="00243F79" w:rsidRPr="00C97BF5">
        <w:rPr>
          <w:rFonts w:ascii="Times New Roman" w:hAnsi="Times New Roman" w:cs="Times New Roman"/>
          <w:b/>
          <w:sz w:val="24"/>
          <w:szCs w:val="24"/>
        </w:rPr>
        <w:t>Books</w:t>
      </w:r>
      <w:r w:rsidRPr="00C97BF5">
        <w:rPr>
          <w:rFonts w:ascii="Times New Roman" w:hAnsi="Times New Roman" w:cs="Times New Roman"/>
          <w:b/>
          <w:sz w:val="24"/>
          <w:szCs w:val="24"/>
        </w:rPr>
        <w:t>:</w:t>
      </w:r>
    </w:p>
    <w:p w14:paraId="7323A070" w14:textId="4382F380" w:rsidR="00E742C0" w:rsidRPr="00C97BF5" w:rsidRDefault="00E742C0" w:rsidP="00B56A53">
      <w:pPr>
        <w:spacing w:before="240" w:after="240"/>
        <w:rPr>
          <w:rFonts w:ascii="Times New Roman" w:hAnsi="Times New Roman" w:cs="Times New Roman"/>
          <w:sz w:val="24"/>
          <w:szCs w:val="24"/>
        </w:rPr>
      </w:pPr>
      <w:r w:rsidRPr="00C97BF5">
        <w:rPr>
          <w:rFonts w:ascii="Times New Roman" w:hAnsi="Times New Roman" w:cs="Times New Roman"/>
          <w:sz w:val="24"/>
          <w:szCs w:val="24"/>
        </w:rPr>
        <w:t xml:space="preserve">Lester, James D. 2014. </w:t>
      </w:r>
      <w:r w:rsidRPr="00C97BF5">
        <w:rPr>
          <w:rFonts w:ascii="Times New Roman" w:hAnsi="Times New Roman" w:cs="Times New Roman"/>
          <w:i/>
          <w:sz w:val="24"/>
          <w:szCs w:val="24"/>
        </w:rPr>
        <w:t>Writing Research Papers: A Complete Guide</w:t>
      </w:r>
      <w:r w:rsidRPr="00C97BF5">
        <w:rPr>
          <w:rFonts w:ascii="Times New Roman" w:hAnsi="Times New Roman" w:cs="Times New Roman"/>
          <w:sz w:val="24"/>
          <w:szCs w:val="24"/>
        </w:rPr>
        <w:t>. (New York: Pearson).</w:t>
      </w:r>
    </w:p>
    <w:p w14:paraId="11C447C6" w14:textId="213359B5" w:rsidR="00A251FC" w:rsidRDefault="00A251FC" w:rsidP="006F6E26">
      <w:pPr>
        <w:rPr>
          <w:rFonts w:ascii="Times New Roman" w:hAnsi="Times New Roman" w:cs="Times New Roman"/>
          <w:sz w:val="24"/>
          <w:szCs w:val="24"/>
        </w:rPr>
      </w:pPr>
      <w:r w:rsidRPr="00C97BF5">
        <w:rPr>
          <w:rFonts w:ascii="Times New Roman" w:hAnsi="Times New Roman" w:cs="Times New Roman"/>
          <w:sz w:val="24"/>
          <w:szCs w:val="24"/>
        </w:rPr>
        <w:t xml:space="preserve">Colburn, David R. and Jane L. Landers, Eds. </w:t>
      </w:r>
      <w:r w:rsidRPr="00C97BF5">
        <w:rPr>
          <w:rFonts w:ascii="Times New Roman" w:hAnsi="Times New Roman" w:cs="Times New Roman"/>
          <w:i/>
          <w:sz w:val="24"/>
          <w:szCs w:val="24"/>
        </w:rPr>
        <w:t>The African American Heritage of Florida</w:t>
      </w:r>
      <w:r w:rsidR="00464E28">
        <w:rPr>
          <w:rFonts w:ascii="Times New Roman" w:hAnsi="Times New Roman" w:cs="Times New Roman"/>
          <w:i/>
          <w:sz w:val="24"/>
          <w:szCs w:val="24"/>
        </w:rPr>
        <w:t>.</w:t>
      </w:r>
      <w:r w:rsidRPr="00C97BF5">
        <w:rPr>
          <w:rFonts w:ascii="Times New Roman" w:hAnsi="Times New Roman" w:cs="Times New Roman"/>
          <w:sz w:val="24"/>
          <w:szCs w:val="24"/>
        </w:rPr>
        <w:t xml:space="preserve"> (Gainesville: University Press of Florida, 1995).</w:t>
      </w:r>
    </w:p>
    <w:p w14:paraId="4BBECB11" w14:textId="29E71592" w:rsidR="00081A12" w:rsidRPr="00081A12" w:rsidRDefault="00081A12" w:rsidP="006F6E26">
      <w:pPr>
        <w:rPr>
          <w:rFonts w:ascii="Times New Roman" w:hAnsi="Times New Roman" w:cs="Times New Roman"/>
          <w:i/>
          <w:sz w:val="24"/>
          <w:szCs w:val="24"/>
        </w:rPr>
      </w:pPr>
      <w:r>
        <w:rPr>
          <w:rFonts w:ascii="Times New Roman" w:hAnsi="Times New Roman" w:cs="Times New Roman"/>
          <w:sz w:val="24"/>
          <w:szCs w:val="24"/>
        </w:rPr>
        <w:t>Gordon, Jacob and Paul Ortiz</w:t>
      </w:r>
      <w:r w:rsidR="00464E28">
        <w:rPr>
          <w:rFonts w:ascii="Times New Roman" w:hAnsi="Times New Roman" w:cs="Times New Roman"/>
          <w:sz w:val="24"/>
          <w:szCs w:val="24"/>
        </w:rPr>
        <w:t>, eds</w:t>
      </w:r>
      <w:r>
        <w:rPr>
          <w:rFonts w:ascii="Times New Roman" w:hAnsi="Times New Roman" w:cs="Times New Roman"/>
          <w:sz w:val="24"/>
          <w:szCs w:val="24"/>
        </w:rPr>
        <w:t>.</w:t>
      </w:r>
      <w:r w:rsidR="00464E28">
        <w:rPr>
          <w:rFonts w:ascii="Times New Roman" w:hAnsi="Times New Roman" w:cs="Times New Roman"/>
          <w:sz w:val="24"/>
          <w:szCs w:val="24"/>
        </w:rPr>
        <w:t xml:space="preserve"> 2022</w:t>
      </w:r>
      <w:r>
        <w:rPr>
          <w:rFonts w:ascii="Times New Roman" w:hAnsi="Times New Roman" w:cs="Times New Roman"/>
          <w:sz w:val="24"/>
          <w:szCs w:val="24"/>
        </w:rPr>
        <w:t xml:space="preserve">. </w:t>
      </w:r>
      <w:r>
        <w:rPr>
          <w:rFonts w:ascii="Times New Roman" w:hAnsi="Times New Roman" w:cs="Times New Roman"/>
          <w:i/>
          <w:sz w:val="24"/>
          <w:szCs w:val="24"/>
        </w:rPr>
        <w:t xml:space="preserve">African American Studies: 50 Years at the University of Florida. </w:t>
      </w:r>
      <w:r w:rsidR="00464E28" w:rsidRPr="00464E28">
        <w:rPr>
          <w:rFonts w:ascii="Times New Roman" w:hAnsi="Times New Roman" w:cs="Times New Roman"/>
          <w:sz w:val="24"/>
          <w:szCs w:val="24"/>
        </w:rPr>
        <w:t>Gainesvi</w:t>
      </w:r>
      <w:r w:rsidR="00464E28">
        <w:rPr>
          <w:rFonts w:ascii="Times New Roman" w:hAnsi="Times New Roman" w:cs="Times New Roman"/>
          <w:sz w:val="24"/>
          <w:szCs w:val="24"/>
        </w:rPr>
        <w:t>l</w:t>
      </w:r>
      <w:r w:rsidR="00464E28" w:rsidRPr="00464E28">
        <w:rPr>
          <w:rFonts w:ascii="Times New Roman" w:hAnsi="Times New Roman" w:cs="Times New Roman"/>
          <w:sz w:val="24"/>
          <w:szCs w:val="24"/>
        </w:rPr>
        <w:t>le: University Press of Florida.</w:t>
      </w:r>
    </w:p>
    <w:p w14:paraId="4FA719A2" w14:textId="02C3B91E" w:rsidR="00081A12" w:rsidRPr="00081A12" w:rsidRDefault="00081A12" w:rsidP="006F6E26">
      <w:pPr>
        <w:rPr>
          <w:rFonts w:ascii="Times New Roman" w:hAnsi="Times New Roman" w:cs="Times New Roman"/>
          <w:sz w:val="24"/>
          <w:szCs w:val="24"/>
        </w:rPr>
      </w:pPr>
      <w:r>
        <w:rPr>
          <w:rFonts w:ascii="Times New Roman" w:hAnsi="Times New Roman" w:cs="Times New Roman"/>
          <w:sz w:val="24"/>
          <w:szCs w:val="24"/>
        </w:rPr>
        <w:t>Zimmerman, Johna</w:t>
      </w:r>
      <w:r w:rsidR="00464E28">
        <w:rPr>
          <w:rFonts w:ascii="Times New Roman" w:hAnsi="Times New Roman" w:cs="Times New Roman"/>
          <w:sz w:val="24"/>
          <w:szCs w:val="24"/>
        </w:rPr>
        <w:t>t</w:t>
      </w:r>
      <w:r>
        <w:rPr>
          <w:rFonts w:ascii="Times New Roman" w:hAnsi="Times New Roman" w:cs="Times New Roman"/>
          <w:sz w:val="24"/>
          <w:szCs w:val="24"/>
        </w:rPr>
        <w:t xml:space="preserve">han. 2016. </w:t>
      </w:r>
      <w:r>
        <w:rPr>
          <w:rFonts w:ascii="Times New Roman" w:hAnsi="Times New Roman" w:cs="Times New Roman"/>
          <w:i/>
          <w:sz w:val="24"/>
          <w:szCs w:val="24"/>
        </w:rPr>
        <w:t>Campus Politics: What Everyone Needs to Know</w:t>
      </w:r>
      <w:r w:rsidR="00464E28">
        <w:rPr>
          <w:rFonts w:ascii="Times New Roman" w:hAnsi="Times New Roman" w:cs="Times New Roman"/>
          <w:i/>
          <w:sz w:val="24"/>
          <w:szCs w:val="24"/>
        </w:rPr>
        <w:t>.</w:t>
      </w:r>
      <w:r>
        <w:rPr>
          <w:rFonts w:ascii="Times New Roman" w:hAnsi="Times New Roman" w:cs="Times New Roman"/>
          <w:sz w:val="24"/>
          <w:szCs w:val="24"/>
        </w:rPr>
        <w:t xml:space="preserve"> Ne</w:t>
      </w:r>
      <w:r w:rsidR="00464E28">
        <w:rPr>
          <w:rFonts w:ascii="Times New Roman" w:hAnsi="Times New Roman" w:cs="Times New Roman"/>
          <w:sz w:val="24"/>
          <w:szCs w:val="24"/>
        </w:rPr>
        <w:t>w York: Oxford University Press.</w:t>
      </w:r>
    </w:p>
    <w:p w14:paraId="4FB7988A" w14:textId="63E86E58" w:rsidR="008C162D" w:rsidRPr="00C97BF5" w:rsidRDefault="00D05DB7" w:rsidP="00EE108B">
      <w:pPr>
        <w:rPr>
          <w:rFonts w:ascii="Times New Roman" w:hAnsi="Times New Roman" w:cs="Times New Roman"/>
          <w:sz w:val="24"/>
          <w:szCs w:val="24"/>
        </w:rPr>
      </w:pPr>
      <w:r w:rsidRPr="00C97BF5">
        <w:rPr>
          <w:rFonts w:ascii="Times New Roman" w:hAnsi="Times New Roman" w:cs="Times New Roman"/>
          <w:b/>
          <w:bCs/>
          <w:sz w:val="24"/>
          <w:szCs w:val="24"/>
        </w:rPr>
        <w:lastRenderedPageBreak/>
        <w:t>The Reserve Articles</w:t>
      </w:r>
      <w:r w:rsidRPr="00C97BF5">
        <w:rPr>
          <w:rFonts w:ascii="Times New Roman" w:hAnsi="Times New Roman" w:cs="Times New Roman"/>
          <w:sz w:val="24"/>
          <w:szCs w:val="24"/>
        </w:rPr>
        <w:t xml:space="preserve"> </w:t>
      </w:r>
      <w:r w:rsidR="00CA0418">
        <w:rPr>
          <w:rFonts w:ascii="Times New Roman" w:hAnsi="Times New Roman" w:cs="Times New Roman"/>
          <w:sz w:val="24"/>
          <w:szCs w:val="24"/>
        </w:rPr>
        <w:t>can</w:t>
      </w:r>
      <w:r w:rsidRPr="00C97BF5">
        <w:rPr>
          <w:rFonts w:ascii="Times New Roman" w:hAnsi="Times New Roman" w:cs="Times New Roman"/>
          <w:sz w:val="24"/>
          <w:szCs w:val="24"/>
        </w:rPr>
        <w:t xml:space="preserve"> be accessed </w:t>
      </w:r>
      <w:r w:rsidR="00CA0418">
        <w:rPr>
          <w:rFonts w:ascii="Times New Roman" w:hAnsi="Times New Roman" w:cs="Times New Roman"/>
          <w:sz w:val="24"/>
          <w:szCs w:val="24"/>
        </w:rPr>
        <w:t>by clicking on the link on the title of the article on the module pages</w:t>
      </w:r>
      <w:r w:rsidRPr="00C97BF5">
        <w:rPr>
          <w:rFonts w:ascii="Times New Roman" w:hAnsi="Times New Roman" w:cs="Times New Roman"/>
          <w:sz w:val="24"/>
          <w:szCs w:val="24"/>
        </w:rPr>
        <w:t>.</w:t>
      </w:r>
      <w:r w:rsidR="00243F79" w:rsidRPr="00C97BF5">
        <w:rPr>
          <w:rFonts w:ascii="Times New Roman" w:hAnsi="Times New Roman" w:cs="Times New Roman"/>
          <w:sz w:val="24"/>
          <w:szCs w:val="24"/>
        </w:rPr>
        <w:t xml:space="preserve">  </w:t>
      </w:r>
    </w:p>
    <w:p w14:paraId="7C1BB5DD" w14:textId="77777777" w:rsidR="00D7263A" w:rsidRPr="00C97BF5" w:rsidRDefault="00D7263A" w:rsidP="00D7263A">
      <w:pPr>
        <w:rPr>
          <w:rFonts w:ascii="Times New Roman" w:hAnsi="Times New Roman" w:cs="Times New Roman"/>
          <w:b/>
          <w:bCs/>
          <w:sz w:val="24"/>
          <w:szCs w:val="24"/>
        </w:rPr>
      </w:pPr>
      <w:r w:rsidRPr="00C97BF5">
        <w:rPr>
          <w:rFonts w:ascii="Times New Roman" w:hAnsi="Times New Roman" w:cs="Times New Roman"/>
          <w:b/>
          <w:bCs/>
          <w:sz w:val="24"/>
          <w:szCs w:val="24"/>
        </w:rPr>
        <w:t>Your Grade will be Based on:</w:t>
      </w:r>
    </w:p>
    <w:p w14:paraId="4E1CEB7A" w14:textId="6EEB8843" w:rsidR="00EC5551" w:rsidRPr="00C97BF5" w:rsidRDefault="00CF3D29" w:rsidP="00D7263A">
      <w:pPr>
        <w:rPr>
          <w:rFonts w:ascii="Times New Roman" w:hAnsi="Times New Roman" w:cs="Times New Roman"/>
          <w:b/>
          <w:bCs/>
          <w:sz w:val="24"/>
          <w:szCs w:val="24"/>
        </w:rPr>
      </w:pPr>
      <w:r w:rsidRPr="00C97BF5">
        <w:rPr>
          <w:rFonts w:ascii="Times New Roman" w:hAnsi="Times New Roman" w:cs="Times New Roman"/>
          <w:b/>
          <w:bCs/>
          <w:sz w:val="24"/>
          <w:szCs w:val="24"/>
        </w:rPr>
        <w:t>In addition to the introduction post</w:t>
      </w:r>
      <w:r w:rsidR="005F099A">
        <w:rPr>
          <w:rFonts w:ascii="Times New Roman" w:hAnsi="Times New Roman" w:cs="Times New Roman"/>
          <w:b/>
          <w:bCs/>
          <w:sz w:val="24"/>
          <w:szCs w:val="24"/>
        </w:rPr>
        <w:t xml:space="preserve"> </w:t>
      </w:r>
      <w:r w:rsidRPr="00C97BF5">
        <w:rPr>
          <w:rFonts w:ascii="Times New Roman" w:hAnsi="Times New Roman" w:cs="Times New Roman"/>
          <w:b/>
          <w:bCs/>
          <w:sz w:val="24"/>
          <w:szCs w:val="24"/>
        </w:rPr>
        <w:t xml:space="preserve">and </w:t>
      </w:r>
      <w:r w:rsidR="00464E28">
        <w:rPr>
          <w:rFonts w:ascii="Times New Roman" w:hAnsi="Times New Roman" w:cs="Times New Roman"/>
          <w:b/>
          <w:bCs/>
          <w:sz w:val="24"/>
          <w:szCs w:val="24"/>
        </w:rPr>
        <w:t>discussions</w:t>
      </w:r>
      <w:r w:rsidRPr="00C97BF5">
        <w:rPr>
          <w:rFonts w:ascii="Times New Roman" w:hAnsi="Times New Roman" w:cs="Times New Roman"/>
          <w:b/>
          <w:bCs/>
          <w:sz w:val="24"/>
          <w:szCs w:val="24"/>
        </w:rPr>
        <w:t>, t</w:t>
      </w:r>
      <w:r w:rsidR="00EC5551" w:rsidRPr="00C97BF5">
        <w:rPr>
          <w:rFonts w:ascii="Times New Roman" w:hAnsi="Times New Roman" w:cs="Times New Roman"/>
          <w:b/>
          <w:bCs/>
          <w:sz w:val="24"/>
          <w:szCs w:val="24"/>
        </w:rPr>
        <w:t xml:space="preserve">his </w:t>
      </w:r>
      <w:r w:rsidR="009B48CD" w:rsidRPr="00C97BF5">
        <w:rPr>
          <w:rFonts w:ascii="Times New Roman" w:hAnsi="Times New Roman" w:cs="Times New Roman"/>
          <w:b/>
          <w:bCs/>
          <w:sz w:val="24"/>
          <w:szCs w:val="24"/>
        </w:rPr>
        <w:t xml:space="preserve">course requires </w:t>
      </w:r>
      <w:r w:rsidR="00464E28">
        <w:rPr>
          <w:rFonts w:ascii="Times New Roman" w:hAnsi="Times New Roman" w:cs="Times New Roman"/>
          <w:b/>
          <w:bCs/>
          <w:sz w:val="24"/>
          <w:szCs w:val="24"/>
        </w:rPr>
        <w:t>short</w:t>
      </w:r>
      <w:r w:rsidR="00D34B79" w:rsidRPr="00C97BF5">
        <w:rPr>
          <w:rFonts w:ascii="Times New Roman" w:hAnsi="Times New Roman" w:cs="Times New Roman"/>
          <w:b/>
          <w:bCs/>
          <w:sz w:val="24"/>
          <w:szCs w:val="24"/>
        </w:rPr>
        <w:t xml:space="preserve"> papers, </w:t>
      </w:r>
      <w:r w:rsidR="00A357AD" w:rsidRPr="00C97BF5">
        <w:rPr>
          <w:rFonts w:ascii="Times New Roman" w:hAnsi="Times New Roman" w:cs="Times New Roman"/>
          <w:b/>
          <w:bCs/>
          <w:sz w:val="24"/>
          <w:szCs w:val="24"/>
        </w:rPr>
        <w:t>an experiential activity, and an analytical essay.</w:t>
      </w:r>
      <w:r w:rsidRPr="00C97BF5">
        <w:rPr>
          <w:rFonts w:ascii="Times New Roman" w:hAnsi="Times New Roman" w:cs="Times New Roman"/>
          <w:b/>
          <w:bCs/>
          <w:sz w:val="24"/>
          <w:szCs w:val="24"/>
        </w:rPr>
        <w:t xml:space="preserve">  </w:t>
      </w:r>
      <w:r w:rsidR="00036D6F" w:rsidRPr="00C97BF5">
        <w:rPr>
          <w:rFonts w:ascii="Times New Roman" w:hAnsi="Times New Roman" w:cs="Times New Roman"/>
          <w:b/>
          <w:bCs/>
          <w:sz w:val="24"/>
          <w:szCs w:val="24"/>
        </w:rPr>
        <w:t>All written assignments must have a 12-point font and use the Chicago Manual of Style citation format.</w:t>
      </w:r>
      <w:r w:rsidR="00EF577D" w:rsidRPr="00C97BF5">
        <w:rPr>
          <w:rFonts w:ascii="Times New Roman" w:hAnsi="Times New Roman" w:cs="Times New Roman"/>
          <w:b/>
          <w:bCs/>
          <w:sz w:val="24"/>
          <w:szCs w:val="24"/>
        </w:rPr>
        <w:t xml:space="preserve">  </w:t>
      </w:r>
      <w:r w:rsidR="009A6FB3" w:rsidRPr="00C97BF5">
        <w:rPr>
          <w:rFonts w:ascii="Times New Roman" w:hAnsi="Times New Roman" w:cs="Times New Roman"/>
          <w:b/>
          <w:bCs/>
          <w:sz w:val="24"/>
          <w:szCs w:val="24"/>
        </w:rPr>
        <w:t>The due dates for the assi</w:t>
      </w:r>
      <w:r w:rsidR="00464E28">
        <w:rPr>
          <w:rFonts w:ascii="Times New Roman" w:hAnsi="Times New Roman" w:cs="Times New Roman"/>
          <w:b/>
          <w:bCs/>
          <w:sz w:val="24"/>
          <w:szCs w:val="24"/>
        </w:rPr>
        <w:t xml:space="preserve">gnments </w:t>
      </w:r>
      <w:r w:rsidR="009A6FB3" w:rsidRPr="00C97BF5">
        <w:rPr>
          <w:rFonts w:ascii="Times New Roman" w:hAnsi="Times New Roman" w:cs="Times New Roman"/>
          <w:b/>
          <w:bCs/>
          <w:sz w:val="24"/>
          <w:szCs w:val="24"/>
        </w:rPr>
        <w:t>on the class schedule.</w:t>
      </w:r>
    </w:p>
    <w:p w14:paraId="16C75D66" w14:textId="2177E8DE" w:rsidR="00B56A53" w:rsidRPr="00903DC3" w:rsidRDefault="00903DC3" w:rsidP="007010E7">
      <w:pPr>
        <w:pStyle w:val="ListParagraph"/>
        <w:numPr>
          <w:ilvl w:val="0"/>
          <w:numId w:val="34"/>
        </w:numPr>
        <w:rPr>
          <w:b/>
          <w:bCs/>
        </w:rPr>
      </w:pPr>
      <w:r w:rsidRPr="00903DC3">
        <w:rPr>
          <w:b/>
          <w:bCs/>
        </w:rPr>
        <w:t xml:space="preserve">Introduction Post (3%) and </w:t>
      </w:r>
      <w:r w:rsidRPr="00903DC3">
        <w:rPr>
          <w:b/>
        </w:rPr>
        <w:t>Course Orientation Quiz</w:t>
      </w:r>
      <w:r w:rsidRPr="00903DC3">
        <w:rPr>
          <w:b/>
          <w:bCs/>
        </w:rPr>
        <w:t xml:space="preserve"> (2%)</w:t>
      </w:r>
    </w:p>
    <w:p w14:paraId="0AE70B10" w14:textId="77777777" w:rsidR="00903DC3" w:rsidRPr="00C97BF5" w:rsidRDefault="00903DC3" w:rsidP="00B56A53">
      <w:pPr>
        <w:pStyle w:val="ListParagraph"/>
      </w:pPr>
    </w:p>
    <w:p w14:paraId="7F01B9A3" w14:textId="77777777" w:rsidR="007010E7" w:rsidRDefault="00903DC3" w:rsidP="007010E7">
      <w:pPr>
        <w:rPr>
          <w:rFonts w:ascii="Times New Roman" w:hAnsi="Times New Roman" w:cs="Times New Roman"/>
          <w:sz w:val="24"/>
          <w:szCs w:val="24"/>
        </w:rPr>
      </w:pPr>
      <w:bookmarkStart w:id="1" w:name="_Hlk80529343"/>
      <w:r>
        <w:rPr>
          <w:rFonts w:ascii="Times New Roman" w:hAnsi="Times New Roman" w:cs="Times New Roman"/>
          <w:sz w:val="24"/>
          <w:szCs w:val="24"/>
        </w:rPr>
        <w:t>This information is listed on canvas on the assignments tab.  After you pass this quiz, you will receive access to the other course content.</w:t>
      </w:r>
      <w:r w:rsidR="00464E28">
        <w:rPr>
          <w:rFonts w:ascii="Times New Roman" w:hAnsi="Times New Roman" w:cs="Times New Roman"/>
          <w:sz w:val="24"/>
          <w:szCs w:val="24"/>
        </w:rPr>
        <w:t xml:space="preserve"> </w:t>
      </w:r>
      <w:bookmarkEnd w:id="1"/>
    </w:p>
    <w:p w14:paraId="3D6260C4" w14:textId="2D77BB44" w:rsidR="00DD5653" w:rsidRPr="007010E7" w:rsidRDefault="00DD5653" w:rsidP="007010E7">
      <w:pPr>
        <w:pStyle w:val="ListParagraph"/>
        <w:numPr>
          <w:ilvl w:val="0"/>
          <w:numId w:val="31"/>
        </w:numPr>
        <w:ind w:hanging="720"/>
        <w:rPr>
          <w:b/>
        </w:rPr>
      </w:pPr>
      <w:r w:rsidRPr="007010E7">
        <w:rPr>
          <w:b/>
        </w:rPr>
        <w:t>D</w:t>
      </w:r>
      <w:r w:rsidR="00F63B13" w:rsidRPr="007010E7">
        <w:rPr>
          <w:b/>
        </w:rPr>
        <w:t>iscussion</w:t>
      </w:r>
      <w:r w:rsidR="0043253A" w:rsidRPr="007010E7">
        <w:rPr>
          <w:b/>
        </w:rPr>
        <w:t>s</w:t>
      </w:r>
      <w:r w:rsidR="009B48CD" w:rsidRPr="007010E7">
        <w:rPr>
          <w:b/>
        </w:rPr>
        <w:t xml:space="preserve"> (</w:t>
      </w:r>
      <w:r w:rsidR="00F81392" w:rsidRPr="007010E7">
        <w:rPr>
          <w:b/>
        </w:rPr>
        <w:t>30</w:t>
      </w:r>
      <w:r w:rsidR="006031AB" w:rsidRPr="007010E7">
        <w:rPr>
          <w:b/>
        </w:rPr>
        <w:t>%</w:t>
      </w:r>
      <w:r w:rsidR="00D7263A" w:rsidRPr="007010E7">
        <w:rPr>
          <w:b/>
        </w:rPr>
        <w:t>)</w:t>
      </w:r>
      <w:r w:rsidRPr="007010E7">
        <w:rPr>
          <w:b/>
        </w:rPr>
        <w:t>: D</w:t>
      </w:r>
      <w:bookmarkStart w:id="2" w:name="_Hlk80276500"/>
      <w:r w:rsidR="00860810" w:rsidRPr="007010E7">
        <w:rPr>
          <w:b/>
        </w:rPr>
        <w:t>ue dates for the discussions and responses are July 1</w:t>
      </w:r>
      <w:r w:rsidR="00860810" w:rsidRPr="007010E7">
        <w:rPr>
          <w:b/>
          <w:vertAlign w:val="superscript"/>
        </w:rPr>
        <w:t>st</w:t>
      </w:r>
      <w:r w:rsidR="00860810" w:rsidRPr="007010E7">
        <w:rPr>
          <w:b/>
        </w:rPr>
        <w:t>, 5</w:t>
      </w:r>
      <w:r w:rsidR="00860810" w:rsidRPr="007010E7">
        <w:rPr>
          <w:b/>
          <w:vertAlign w:val="superscript"/>
        </w:rPr>
        <w:t>th</w:t>
      </w:r>
      <w:r w:rsidR="00860810" w:rsidRPr="007010E7">
        <w:rPr>
          <w:b/>
        </w:rPr>
        <w:t>, 12</w:t>
      </w:r>
      <w:r w:rsidR="00860810" w:rsidRPr="007010E7">
        <w:rPr>
          <w:b/>
          <w:vertAlign w:val="superscript"/>
        </w:rPr>
        <w:t>th</w:t>
      </w:r>
      <w:r w:rsidR="00860810" w:rsidRPr="007010E7">
        <w:rPr>
          <w:b/>
        </w:rPr>
        <w:t xml:space="preserve">, </w:t>
      </w:r>
    </w:p>
    <w:p w14:paraId="7AD41D85" w14:textId="77777777" w:rsidR="007010E7" w:rsidRPr="007010E7" w:rsidRDefault="00DD5653" w:rsidP="007010E7">
      <w:pPr>
        <w:pStyle w:val="ListParagraph"/>
        <w:ind w:left="0"/>
        <w:rPr>
          <w:b/>
        </w:rPr>
      </w:pPr>
      <w:r>
        <w:rPr>
          <w:b/>
        </w:rPr>
        <w:tab/>
      </w:r>
      <w:r w:rsidR="00860810" w:rsidRPr="00DD5653">
        <w:rPr>
          <w:b/>
        </w:rPr>
        <w:t>19</w:t>
      </w:r>
      <w:r w:rsidR="00860810" w:rsidRPr="00DD5653">
        <w:rPr>
          <w:b/>
          <w:vertAlign w:val="superscript"/>
        </w:rPr>
        <w:t>th</w:t>
      </w:r>
      <w:r w:rsidR="00860810" w:rsidRPr="00DD5653">
        <w:rPr>
          <w:b/>
        </w:rPr>
        <w:t>, 26</w:t>
      </w:r>
      <w:r w:rsidR="00860810" w:rsidRPr="00DD5653">
        <w:rPr>
          <w:b/>
          <w:vertAlign w:val="superscript"/>
        </w:rPr>
        <w:t>th</w:t>
      </w:r>
      <w:r w:rsidR="00860810" w:rsidRPr="00DD5653">
        <w:rPr>
          <w:b/>
        </w:rPr>
        <w:t>, and August 2</w:t>
      </w:r>
      <w:r w:rsidR="00860810" w:rsidRPr="00DD5653">
        <w:rPr>
          <w:b/>
          <w:vertAlign w:val="superscript"/>
        </w:rPr>
        <w:t>nd</w:t>
      </w:r>
      <w:bookmarkEnd w:id="2"/>
      <w:r w:rsidR="007010E7">
        <w:rPr>
          <w:b/>
        </w:rPr>
        <w:t>.</w:t>
      </w:r>
    </w:p>
    <w:p w14:paraId="032BC000" w14:textId="77777777" w:rsidR="007010E7" w:rsidRDefault="007010E7" w:rsidP="007010E7">
      <w:pPr>
        <w:pStyle w:val="ListParagraph"/>
        <w:ind w:left="0"/>
        <w:rPr>
          <w:b/>
        </w:rPr>
      </w:pPr>
    </w:p>
    <w:p w14:paraId="5D8112DD" w14:textId="6B8AF1D5" w:rsidR="00903DC3" w:rsidRPr="007010E7" w:rsidRDefault="00DD5653" w:rsidP="007010E7">
      <w:pPr>
        <w:pStyle w:val="ListParagraph"/>
        <w:numPr>
          <w:ilvl w:val="0"/>
          <w:numId w:val="31"/>
        </w:numPr>
        <w:ind w:hanging="720"/>
      </w:pPr>
      <w:r w:rsidRPr="007010E7">
        <w:rPr>
          <w:b/>
        </w:rPr>
        <w:t xml:space="preserve">Short </w:t>
      </w:r>
      <w:r w:rsidR="00D353C2" w:rsidRPr="007010E7">
        <w:rPr>
          <w:b/>
        </w:rPr>
        <w:t>Reflection</w:t>
      </w:r>
      <w:r w:rsidR="00FA02FD" w:rsidRPr="007010E7">
        <w:rPr>
          <w:b/>
        </w:rPr>
        <w:t xml:space="preserve"> Paper</w:t>
      </w:r>
      <w:r w:rsidRPr="007010E7">
        <w:rPr>
          <w:b/>
        </w:rPr>
        <w:t>s</w:t>
      </w:r>
      <w:r w:rsidR="006050D2" w:rsidRPr="007010E7">
        <w:rPr>
          <w:b/>
        </w:rPr>
        <w:t xml:space="preserve"> (1</w:t>
      </w:r>
      <w:r w:rsidR="00543DD0" w:rsidRPr="007010E7">
        <w:rPr>
          <w:b/>
        </w:rPr>
        <w:t>0</w:t>
      </w:r>
      <w:r w:rsidR="006050D2" w:rsidRPr="007010E7">
        <w:rPr>
          <w:b/>
        </w:rPr>
        <w:t>%</w:t>
      </w:r>
      <w:r w:rsidRPr="007010E7">
        <w:rPr>
          <w:b/>
        </w:rPr>
        <w:t xml:space="preserve"> each for a total of 30% of the grade</w:t>
      </w:r>
      <w:r w:rsidR="006050D2" w:rsidRPr="007010E7">
        <w:rPr>
          <w:b/>
        </w:rPr>
        <w:t>)</w:t>
      </w:r>
      <w:r w:rsidRPr="007010E7">
        <w:rPr>
          <w:b/>
        </w:rPr>
        <w:t>: D</w:t>
      </w:r>
      <w:r w:rsidR="00E27AB5" w:rsidRPr="007010E7">
        <w:rPr>
          <w:b/>
        </w:rPr>
        <w:t xml:space="preserve">ue on </w:t>
      </w:r>
      <w:r w:rsidR="00E46C31" w:rsidRPr="007010E7">
        <w:rPr>
          <w:b/>
        </w:rPr>
        <w:t xml:space="preserve">July </w:t>
      </w:r>
      <w:r w:rsidR="00C56AAA" w:rsidRPr="007010E7">
        <w:rPr>
          <w:b/>
        </w:rPr>
        <w:t>9</w:t>
      </w:r>
      <w:r w:rsidR="005844B8" w:rsidRPr="007010E7">
        <w:rPr>
          <w:b/>
          <w:vertAlign w:val="superscript"/>
        </w:rPr>
        <w:t>th</w:t>
      </w:r>
      <w:r w:rsidRPr="007010E7">
        <w:rPr>
          <w:b/>
        </w:rPr>
        <w:t>, 23</w:t>
      </w:r>
      <w:r w:rsidRPr="007010E7">
        <w:rPr>
          <w:b/>
          <w:vertAlign w:val="superscript"/>
        </w:rPr>
        <w:t>rd</w:t>
      </w:r>
      <w:r w:rsidRPr="007010E7">
        <w:rPr>
          <w:b/>
        </w:rPr>
        <w:t>, and 30</w:t>
      </w:r>
      <w:r w:rsidRPr="007010E7">
        <w:rPr>
          <w:b/>
          <w:vertAlign w:val="superscript"/>
        </w:rPr>
        <w:t>th</w:t>
      </w:r>
      <w:r w:rsidRPr="007010E7">
        <w:rPr>
          <w:b/>
        </w:rPr>
        <w:t>.</w:t>
      </w:r>
      <w:r w:rsidR="00BC1462">
        <w:t xml:space="preserve"> Each of these should be </w:t>
      </w:r>
      <w:r w:rsidR="00BC1462" w:rsidRPr="007010E7">
        <w:rPr>
          <w:color w:val="000000"/>
        </w:rPr>
        <w:t>typed, double-spaced, and three pages (not include a reference page</w:t>
      </w:r>
      <w:r w:rsidR="00F3083D" w:rsidRPr="007010E7">
        <w:rPr>
          <w:color w:val="000000"/>
        </w:rPr>
        <w:t>)</w:t>
      </w:r>
      <w:r w:rsidR="00BC1462" w:rsidRPr="007010E7">
        <w:rPr>
          <w:color w:val="000000"/>
        </w:rPr>
        <w:t>. It is also very important to include citations, but title pages aren’t necessary.</w:t>
      </w:r>
      <w:r w:rsidR="00F3083D" w:rsidRPr="007010E7">
        <w:rPr>
          <w:color w:val="000000"/>
        </w:rPr>
        <w:t xml:space="preserve">  You can also include more than three pages.</w:t>
      </w:r>
      <w:r w:rsidR="00AC6145" w:rsidRPr="007010E7">
        <w:rPr>
          <w:color w:val="000000"/>
        </w:rPr>
        <w:t xml:space="preserve"> It is probably easier to include a citation after at sentence that includes the author’s last name, year of publication, and page number like (Ross, 2015, page 1).  On the </w:t>
      </w:r>
      <w:r w:rsidR="00C27F47" w:rsidRPr="007010E7">
        <w:rPr>
          <w:color w:val="000000"/>
        </w:rPr>
        <w:t xml:space="preserve">reference page include the complete reference (Ross, Lawrence. 2015. </w:t>
      </w:r>
      <w:r w:rsidR="00C27F47" w:rsidRPr="007010E7">
        <w:rPr>
          <w:i/>
          <w:color w:val="000000"/>
        </w:rPr>
        <w:t>Blackballed: The Black and White Politics of Race on America’s Campuses</w:t>
      </w:r>
      <w:r w:rsidR="00C27F47" w:rsidRPr="007010E7">
        <w:rPr>
          <w:color w:val="000000"/>
        </w:rPr>
        <w:t>. New York: St. Martin’s Griffin Press).</w:t>
      </w:r>
    </w:p>
    <w:p w14:paraId="28D213E9" w14:textId="77777777" w:rsidR="00E70FAC" w:rsidRDefault="00E70FAC" w:rsidP="008F172C">
      <w:pPr>
        <w:pStyle w:val="ListParagraph"/>
        <w:spacing w:before="180" w:after="180"/>
        <w:ind w:left="0"/>
        <w:rPr>
          <w:b/>
        </w:rPr>
      </w:pPr>
    </w:p>
    <w:p w14:paraId="2F6F9D61" w14:textId="40DA1139" w:rsidR="00E51389" w:rsidRDefault="00543DD0" w:rsidP="00F3083D">
      <w:pPr>
        <w:pStyle w:val="ListParagraph"/>
        <w:numPr>
          <w:ilvl w:val="0"/>
          <w:numId w:val="31"/>
        </w:numPr>
        <w:spacing w:before="180" w:after="180"/>
        <w:ind w:hanging="720"/>
        <w:rPr>
          <w:b/>
        </w:rPr>
      </w:pPr>
      <w:r w:rsidRPr="00E51389">
        <w:rPr>
          <w:b/>
        </w:rPr>
        <w:t>Experiential Learning Activity (10%)</w:t>
      </w:r>
      <w:r w:rsidR="00E51389" w:rsidRPr="00E51389">
        <w:rPr>
          <w:b/>
        </w:rPr>
        <w:t>: D</w:t>
      </w:r>
      <w:r w:rsidRPr="00E51389">
        <w:rPr>
          <w:b/>
        </w:rPr>
        <w:t xml:space="preserve">ue on </w:t>
      </w:r>
      <w:r w:rsidR="00E46C31" w:rsidRPr="00E51389">
        <w:rPr>
          <w:b/>
        </w:rPr>
        <w:t>July 1</w:t>
      </w:r>
      <w:r w:rsidR="003206F9" w:rsidRPr="00E51389">
        <w:rPr>
          <w:b/>
        </w:rPr>
        <w:t>6</w:t>
      </w:r>
      <w:r w:rsidRPr="00E51389">
        <w:rPr>
          <w:b/>
          <w:vertAlign w:val="superscript"/>
        </w:rPr>
        <w:t>th</w:t>
      </w:r>
      <w:r w:rsidRPr="00E51389">
        <w:rPr>
          <w:b/>
        </w:rPr>
        <w:t>.</w:t>
      </w:r>
      <w:r w:rsidR="00F3083D">
        <w:rPr>
          <w:b/>
        </w:rPr>
        <w:t xml:space="preserve"> </w:t>
      </w:r>
      <w:r w:rsidR="00F3083D">
        <w:t xml:space="preserve">This paper can also should be </w:t>
      </w:r>
      <w:r w:rsidR="00F3083D" w:rsidRPr="00C97BF5">
        <w:rPr>
          <w:color w:val="000000"/>
        </w:rPr>
        <w:t xml:space="preserve">typed, double-spaced, </w:t>
      </w:r>
      <w:r w:rsidR="00F3083D">
        <w:rPr>
          <w:color w:val="000000"/>
        </w:rPr>
        <w:t>and three pages (not include a reference page). It is also very important to include citations, but title pages aren’t necessary.  You can also include more than three pages.</w:t>
      </w:r>
      <w:r w:rsidR="00826354">
        <w:rPr>
          <w:color w:val="000000"/>
        </w:rPr>
        <w:t xml:space="preserve"> It is probably easier to include a citation after at sentence that includes the author’s last name, year of publication, and page number like (Ross, 2015, page 1).  On the reference page include the complete reference (Ross, Lawrence. 2015. </w:t>
      </w:r>
      <w:r w:rsidR="00826354">
        <w:rPr>
          <w:i/>
          <w:color w:val="000000"/>
        </w:rPr>
        <w:t>Blackballed: The Black and White Politics of Race on America’s Campuses</w:t>
      </w:r>
      <w:r w:rsidR="00826354" w:rsidRPr="00C27F47">
        <w:rPr>
          <w:color w:val="000000"/>
        </w:rPr>
        <w:t>. New York: St. Martin’s Griffin Press</w:t>
      </w:r>
      <w:r w:rsidR="00826354">
        <w:rPr>
          <w:color w:val="000000"/>
        </w:rPr>
        <w:t>)</w:t>
      </w:r>
      <w:r w:rsidR="00826354" w:rsidRPr="00C27F47">
        <w:rPr>
          <w:color w:val="000000"/>
        </w:rPr>
        <w:t>.</w:t>
      </w:r>
    </w:p>
    <w:p w14:paraId="4B4063F5" w14:textId="77777777" w:rsidR="00E51389" w:rsidRPr="00E51389" w:rsidRDefault="00E51389" w:rsidP="00F3083D">
      <w:pPr>
        <w:pStyle w:val="ListParagraph"/>
        <w:ind w:hanging="720"/>
        <w:rPr>
          <w:b/>
        </w:rPr>
      </w:pPr>
    </w:p>
    <w:p w14:paraId="79448CCC" w14:textId="291972A1" w:rsidR="006E38F1" w:rsidRPr="00F3083D" w:rsidRDefault="00D7263A" w:rsidP="00F3083D">
      <w:pPr>
        <w:pStyle w:val="ListParagraph"/>
        <w:numPr>
          <w:ilvl w:val="0"/>
          <w:numId w:val="31"/>
        </w:numPr>
        <w:spacing w:before="180" w:after="180"/>
        <w:ind w:hanging="720"/>
        <w:rPr>
          <w:b/>
        </w:rPr>
      </w:pPr>
      <w:r w:rsidRPr="00F3083D">
        <w:rPr>
          <w:b/>
        </w:rPr>
        <w:t>Analytical Essay</w:t>
      </w:r>
      <w:r w:rsidR="006050D2" w:rsidRPr="00F3083D">
        <w:rPr>
          <w:b/>
        </w:rPr>
        <w:t xml:space="preserve"> (2</w:t>
      </w:r>
      <w:r w:rsidR="00543DD0" w:rsidRPr="00F3083D">
        <w:rPr>
          <w:b/>
        </w:rPr>
        <w:t>5</w:t>
      </w:r>
      <w:r w:rsidR="006050D2" w:rsidRPr="00F3083D">
        <w:rPr>
          <w:b/>
        </w:rPr>
        <w:t>%)</w:t>
      </w:r>
      <w:r w:rsidR="00E51389" w:rsidRPr="00F3083D">
        <w:rPr>
          <w:b/>
        </w:rPr>
        <w:t>: D</w:t>
      </w:r>
      <w:r w:rsidR="00165939" w:rsidRPr="00F3083D">
        <w:rPr>
          <w:b/>
        </w:rPr>
        <w:t xml:space="preserve">ue on </w:t>
      </w:r>
      <w:r w:rsidR="004F6A41" w:rsidRPr="00F3083D">
        <w:rPr>
          <w:b/>
        </w:rPr>
        <w:t xml:space="preserve">August </w:t>
      </w:r>
      <w:r w:rsidR="00C154B0">
        <w:rPr>
          <w:b/>
        </w:rPr>
        <w:t>4</w:t>
      </w:r>
      <w:r w:rsidR="00165939" w:rsidRPr="00F3083D">
        <w:rPr>
          <w:b/>
          <w:vertAlign w:val="superscript"/>
        </w:rPr>
        <w:t>th</w:t>
      </w:r>
      <w:r w:rsidR="00165939" w:rsidRPr="00F3083D">
        <w:rPr>
          <w:b/>
        </w:rPr>
        <w:t>.</w:t>
      </w:r>
      <w:r w:rsidR="00F3083D" w:rsidRPr="00F3083D">
        <w:rPr>
          <w:b/>
        </w:rPr>
        <w:t xml:space="preserve">  </w:t>
      </w:r>
      <w:r w:rsidR="00F3083D">
        <w:t xml:space="preserve">This paper can also should be </w:t>
      </w:r>
      <w:r w:rsidR="00F3083D" w:rsidRPr="00F3083D">
        <w:rPr>
          <w:color w:val="000000"/>
        </w:rPr>
        <w:t>typed, double-spaced, and three pages.  You can also include more than three pages, but citations and a reference page aren’t necessary</w:t>
      </w:r>
      <w:r w:rsidR="00F3083D">
        <w:rPr>
          <w:color w:val="000000"/>
        </w:rPr>
        <w:t>.</w:t>
      </w:r>
    </w:p>
    <w:p w14:paraId="55DA7461" w14:textId="0E96B8F0" w:rsidR="00D7263A" w:rsidRPr="00C97BF5" w:rsidRDefault="00D7263A" w:rsidP="00D7263A">
      <w:pPr>
        <w:rPr>
          <w:rFonts w:ascii="Times New Roman" w:hAnsi="Times New Roman" w:cs="Times New Roman"/>
          <w:sz w:val="24"/>
          <w:szCs w:val="24"/>
        </w:rPr>
      </w:pPr>
      <w:r w:rsidRPr="00C97BF5">
        <w:rPr>
          <w:rFonts w:ascii="Times New Roman" w:hAnsi="Times New Roman" w:cs="Times New Roman"/>
          <w:b/>
          <w:bCs/>
          <w:sz w:val="24"/>
          <w:szCs w:val="24"/>
        </w:rPr>
        <w:t>Grading Scale:</w:t>
      </w:r>
      <w:r w:rsidRPr="00C97BF5">
        <w:rPr>
          <w:rFonts w:ascii="Times New Roman" w:hAnsi="Times New Roman" w:cs="Times New Roman"/>
          <w:b/>
          <w:bCs/>
          <w:sz w:val="24"/>
          <w:szCs w:val="24"/>
        </w:rPr>
        <w:br/>
      </w:r>
      <w:r w:rsidRPr="00C97BF5">
        <w:rPr>
          <w:rFonts w:ascii="Times New Roman" w:hAnsi="Times New Roman" w:cs="Times New Roman"/>
          <w:sz w:val="24"/>
          <w:szCs w:val="24"/>
        </w:rPr>
        <w:br/>
        <w:t>94-100</w:t>
      </w:r>
      <w:r w:rsidRPr="00C97BF5">
        <w:rPr>
          <w:rFonts w:ascii="Times New Roman" w:hAnsi="Times New Roman" w:cs="Times New Roman"/>
          <w:sz w:val="24"/>
          <w:szCs w:val="24"/>
        </w:rPr>
        <w:tab/>
        <w:t>A</w:t>
      </w:r>
      <w:r w:rsidRPr="00C97BF5">
        <w:rPr>
          <w:rFonts w:ascii="Times New Roman" w:hAnsi="Times New Roman" w:cs="Times New Roman"/>
          <w:sz w:val="24"/>
          <w:szCs w:val="24"/>
        </w:rPr>
        <w:tab/>
        <w:t>90-93</w:t>
      </w:r>
      <w:r w:rsidRPr="00C97BF5">
        <w:rPr>
          <w:rFonts w:ascii="Times New Roman" w:hAnsi="Times New Roman" w:cs="Times New Roman"/>
          <w:sz w:val="24"/>
          <w:szCs w:val="24"/>
        </w:rPr>
        <w:tab/>
        <w:t>A-</w:t>
      </w:r>
      <w:r w:rsidRPr="00C97BF5">
        <w:rPr>
          <w:rFonts w:ascii="Times New Roman" w:hAnsi="Times New Roman" w:cs="Times New Roman"/>
          <w:sz w:val="24"/>
          <w:szCs w:val="24"/>
        </w:rPr>
        <w:tab/>
        <w:t>87-89</w:t>
      </w:r>
      <w:r w:rsidRPr="00C97BF5">
        <w:rPr>
          <w:rFonts w:ascii="Times New Roman" w:hAnsi="Times New Roman" w:cs="Times New Roman"/>
          <w:sz w:val="24"/>
          <w:szCs w:val="24"/>
        </w:rPr>
        <w:tab/>
        <w:t>B+</w:t>
      </w:r>
      <w:r w:rsidRPr="00C97BF5">
        <w:rPr>
          <w:rFonts w:ascii="Times New Roman" w:hAnsi="Times New Roman" w:cs="Times New Roman"/>
          <w:sz w:val="24"/>
          <w:szCs w:val="24"/>
        </w:rPr>
        <w:tab/>
        <w:t>84-86</w:t>
      </w:r>
      <w:r w:rsidRPr="00C97BF5">
        <w:rPr>
          <w:rFonts w:ascii="Times New Roman" w:hAnsi="Times New Roman" w:cs="Times New Roman"/>
          <w:sz w:val="24"/>
          <w:szCs w:val="24"/>
        </w:rPr>
        <w:tab/>
        <w:t>B</w:t>
      </w:r>
      <w:r w:rsidRPr="00C97BF5">
        <w:rPr>
          <w:rFonts w:ascii="Times New Roman" w:hAnsi="Times New Roman" w:cs="Times New Roman"/>
          <w:sz w:val="24"/>
          <w:szCs w:val="24"/>
        </w:rPr>
        <w:tab/>
        <w:t>80-83</w:t>
      </w:r>
      <w:r w:rsidRPr="00C97BF5">
        <w:rPr>
          <w:rFonts w:ascii="Times New Roman" w:hAnsi="Times New Roman" w:cs="Times New Roman"/>
          <w:sz w:val="24"/>
          <w:szCs w:val="24"/>
        </w:rPr>
        <w:tab/>
        <w:t>B-</w:t>
      </w:r>
      <w:r w:rsidRPr="00C97BF5">
        <w:rPr>
          <w:rFonts w:ascii="Times New Roman" w:hAnsi="Times New Roman" w:cs="Times New Roman"/>
          <w:sz w:val="24"/>
          <w:szCs w:val="24"/>
        </w:rPr>
        <w:tab/>
        <w:t>77-79</w:t>
      </w:r>
      <w:r w:rsidRPr="00C97BF5">
        <w:rPr>
          <w:rFonts w:ascii="Times New Roman" w:hAnsi="Times New Roman" w:cs="Times New Roman"/>
          <w:sz w:val="24"/>
          <w:szCs w:val="24"/>
        </w:rPr>
        <w:tab/>
        <w:t>C+</w:t>
      </w:r>
    </w:p>
    <w:p w14:paraId="38AF9A42" w14:textId="77777777" w:rsidR="00D7263A" w:rsidRPr="00C97BF5" w:rsidRDefault="00D7263A" w:rsidP="00D7263A">
      <w:pPr>
        <w:rPr>
          <w:rFonts w:ascii="Times New Roman" w:hAnsi="Times New Roman" w:cs="Times New Roman"/>
          <w:sz w:val="24"/>
          <w:szCs w:val="24"/>
        </w:rPr>
      </w:pPr>
      <w:r w:rsidRPr="00C97BF5">
        <w:rPr>
          <w:rFonts w:ascii="Times New Roman" w:hAnsi="Times New Roman" w:cs="Times New Roman"/>
          <w:sz w:val="24"/>
          <w:szCs w:val="24"/>
        </w:rPr>
        <w:t>74-76</w:t>
      </w:r>
      <w:r w:rsidRPr="00C97BF5">
        <w:rPr>
          <w:rFonts w:ascii="Times New Roman" w:hAnsi="Times New Roman" w:cs="Times New Roman"/>
          <w:sz w:val="24"/>
          <w:szCs w:val="24"/>
        </w:rPr>
        <w:tab/>
        <w:t>C</w:t>
      </w:r>
      <w:r w:rsidRPr="00C97BF5">
        <w:rPr>
          <w:rFonts w:ascii="Times New Roman" w:hAnsi="Times New Roman" w:cs="Times New Roman"/>
          <w:sz w:val="24"/>
          <w:szCs w:val="24"/>
        </w:rPr>
        <w:tab/>
        <w:t>70-73</w:t>
      </w:r>
      <w:r w:rsidRPr="00C97BF5">
        <w:rPr>
          <w:rFonts w:ascii="Times New Roman" w:hAnsi="Times New Roman" w:cs="Times New Roman"/>
          <w:sz w:val="24"/>
          <w:szCs w:val="24"/>
        </w:rPr>
        <w:tab/>
        <w:t>C-</w:t>
      </w:r>
      <w:r w:rsidRPr="00C97BF5">
        <w:rPr>
          <w:rFonts w:ascii="Times New Roman" w:hAnsi="Times New Roman" w:cs="Times New Roman"/>
          <w:sz w:val="24"/>
          <w:szCs w:val="24"/>
        </w:rPr>
        <w:tab/>
        <w:t>67-69</w:t>
      </w:r>
      <w:r w:rsidRPr="00C97BF5">
        <w:rPr>
          <w:rFonts w:ascii="Times New Roman" w:hAnsi="Times New Roman" w:cs="Times New Roman"/>
          <w:sz w:val="24"/>
          <w:szCs w:val="24"/>
        </w:rPr>
        <w:tab/>
        <w:t>D+</w:t>
      </w:r>
      <w:r w:rsidRPr="00C97BF5">
        <w:rPr>
          <w:rFonts w:ascii="Times New Roman" w:hAnsi="Times New Roman" w:cs="Times New Roman"/>
          <w:sz w:val="24"/>
          <w:szCs w:val="24"/>
        </w:rPr>
        <w:tab/>
        <w:t>64-66</w:t>
      </w:r>
      <w:r w:rsidRPr="00C97BF5">
        <w:rPr>
          <w:rFonts w:ascii="Times New Roman" w:hAnsi="Times New Roman" w:cs="Times New Roman"/>
          <w:sz w:val="24"/>
          <w:szCs w:val="24"/>
        </w:rPr>
        <w:tab/>
      </w:r>
      <w:proofErr w:type="gramStart"/>
      <w:r w:rsidRPr="00C97BF5">
        <w:rPr>
          <w:rFonts w:ascii="Times New Roman" w:hAnsi="Times New Roman" w:cs="Times New Roman"/>
          <w:sz w:val="24"/>
          <w:szCs w:val="24"/>
        </w:rPr>
        <w:t xml:space="preserve">D  </w:t>
      </w:r>
      <w:r w:rsidRPr="00C97BF5">
        <w:rPr>
          <w:rFonts w:ascii="Times New Roman" w:hAnsi="Times New Roman" w:cs="Times New Roman"/>
          <w:sz w:val="24"/>
          <w:szCs w:val="24"/>
        </w:rPr>
        <w:tab/>
      </w:r>
      <w:proofErr w:type="gramEnd"/>
      <w:r w:rsidRPr="00C97BF5">
        <w:rPr>
          <w:rFonts w:ascii="Times New Roman" w:hAnsi="Times New Roman" w:cs="Times New Roman"/>
          <w:sz w:val="24"/>
          <w:szCs w:val="24"/>
        </w:rPr>
        <w:t>60-63</w:t>
      </w:r>
      <w:r w:rsidRPr="00C97BF5">
        <w:rPr>
          <w:rFonts w:ascii="Times New Roman" w:hAnsi="Times New Roman" w:cs="Times New Roman"/>
          <w:sz w:val="24"/>
          <w:szCs w:val="24"/>
        </w:rPr>
        <w:tab/>
        <w:t>D-</w:t>
      </w:r>
      <w:r w:rsidRPr="00C97BF5">
        <w:rPr>
          <w:rFonts w:ascii="Times New Roman" w:hAnsi="Times New Roman" w:cs="Times New Roman"/>
          <w:sz w:val="24"/>
          <w:szCs w:val="24"/>
        </w:rPr>
        <w:tab/>
        <w:t>Below 60  E</w:t>
      </w:r>
    </w:p>
    <w:p w14:paraId="43BDBAD5" w14:textId="77777777" w:rsidR="00A117BB" w:rsidRPr="00C97BF5" w:rsidRDefault="00C44D73">
      <w:pPr>
        <w:rPr>
          <w:rFonts w:ascii="Times New Roman" w:hAnsi="Times New Roman" w:cs="Times New Roman"/>
          <w:sz w:val="24"/>
          <w:szCs w:val="24"/>
        </w:rPr>
      </w:pPr>
      <w:r w:rsidRPr="00C97BF5">
        <w:rPr>
          <w:rFonts w:ascii="Times New Roman" w:hAnsi="Times New Roman" w:cs="Times New Roman"/>
          <w:color w:val="201F1E"/>
          <w:sz w:val="24"/>
          <w:szCs w:val="24"/>
          <w:shd w:val="clear" w:color="auto" w:fill="FFFFFF"/>
        </w:rPr>
        <w:lastRenderedPageBreak/>
        <w:t xml:space="preserve">A minimum grade of C is required for general education credit.  </w:t>
      </w:r>
      <w:r w:rsidR="001F7E95" w:rsidRPr="00C97BF5">
        <w:rPr>
          <w:rFonts w:ascii="Times New Roman" w:hAnsi="Times New Roman" w:cs="Times New Roman"/>
          <w:sz w:val="24"/>
          <w:szCs w:val="24"/>
        </w:rPr>
        <w:t xml:space="preserve">Information on current UF grading policies can be found at: </w:t>
      </w:r>
      <w:hyperlink r:id="rId9" w:history="1">
        <w:r w:rsidR="001F7E95" w:rsidRPr="00C97BF5">
          <w:rPr>
            <w:rStyle w:val="Hyperlink"/>
            <w:rFonts w:ascii="Times New Roman" w:hAnsi="Times New Roman" w:cs="Times New Roman"/>
            <w:sz w:val="24"/>
            <w:szCs w:val="24"/>
          </w:rPr>
          <w:t>https://catalog.ufl.edu/ugrad/current/regulations/info/grades.aspx</w:t>
        </w:r>
      </w:hyperlink>
      <w:r w:rsidR="001F7E95" w:rsidRPr="00C97BF5">
        <w:rPr>
          <w:rFonts w:ascii="Times New Roman" w:hAnsi="Times New Roman" w:cs="Times New Roman"/>
          <w:sz w:val="24"/>
          <w:szCs w:val="24"/>
        </w:rPr>
        <w:t xml:space="preserve">. </w:t>
      </w:r>
    </w:p>
    <w:p w14:paraId="60B54396" w14:textId="21223C3D" w:rsidR="00D7263A" w:rsidRPr="00C97BF5" w:rsidRDefault="00D7263A" w:rsidP="00D7263A">
      <w:pPr>
        <w:rPr>
          <w:rFonts w:ascii="Times New Roman" w:hAnsi="Times New Roman" w:cs="Times New Roman"/>
          <w:sz w:val="24"/>
          <w:szCs w:val="24"/>
        </w:rPr>
      </w:pPr>
      <w:r w:rsidRPr="00C97BF5">
        <w:rPr>
          <w:rFonts w:ascii="Times New Roman" w:hAnsi="Times New Roman" w:cs="Times New Roman"/>
          <w:b/>
          <w:bCs/>
          <w:sz w:val="24"/>
          <w:szCs w:val="24"/>
        </w:rPr>
        <w:t>Missed Work Policy:</w:t>
      </w:r>
      <w:r w:rsidRPr="00C97BF5">
        <w:rPr>
          <w:rFonts w:ascii="Times New Roman" w:hAnsi="Times New Roman" w:cs="Times New Roman"/>
          <w:sz w:val="24"/>
          <w:szCs w:val="24"/>
        </w:rPr>
        <w:br/>
      </w:r>
      <w:r w:rsidRPr="00C97BF5">
        <w:rPr>
          <w:rFonts w:ascii="Times New Roman" w:hAnsi="Times New Roman" w:cs="Times New Roman"/>
          <w:sz w:val="24"/>
          <w:szCs w:val="24"/>
        </w:rPr>
        <w:br/>
        <w:t>The policy for missed work in this class is consistent with the university’s policy (</w:t>
      </w:r>
      <w:hyperlink r:id="rId10" w:history="1">
        <w:r w:rsidRPr="00C97BF5">
          <w:rPr>
            <w:rStyle w:val="Hyperlink"/>
            <w:rFonts w:ascii="Times New Roman" w:hAnsi="Times New Roman" w:cs="Times New Roman"/>
            <w:sz w:val="24"/>
            <w:szCs w:val="24"/>
          </w:rPr>
          <w:t>https://catalog.ufl.edu/ugrad/current/regulations/info/attendance.aspx</w:t>
        </w:r>
      </w:hyperlink>
      <w:r w:rsidRPr="00C97BF5">
        <w:rPr>
          <w:rFonts w:ascii="Times New Roman" w:hAnsi="Times New Roman" w:cs="Times New Roman"/>
          <w:sz w:val="24"/>
          <w:szCs w:val="24"/>
        </w:rPr>
        <w:t xml:space="preserve">).  </w:t>
      </w:r>
      <w:bookmarkStart w:id="3" w:name="_Hlk80530356"/>
      <w:r w:rsidRPr="00C97BF5">
        <w:rPr>
          <w:rFonts w:ascii="Times New Roman" w:hAnsi="Times New Roman" w:cs="Times New Roman"/>
          <w:sz w:val="24"/>
          <w:szCs w:val="24"/>
        </w:rPr>
        <w:t xml:space="preserve">All </w:t>
      </w:r>
      <w:r w:rsidR="00AD0DAB">
        <w:rPr>
          <w:rFonts w:ascii="Times New Roman" w:hAnsi="Times New Roman" w:cs="Times New Roman"/>
          <w:sz w:val="24"/>
          <w:szCs w:val="24"/>
        </w:rPr>
        <w:t>required assignments</w:t>
      </w:r>
      <w:r w:rsidRPr="00C97BF5">
        <w:rPr>
          <w:rFonts w:ascii="Times New Roman" w:hAnsi="Times New Roman" w:cs="Times New Roman"/>
          <w:sz w:val="24"/>
          <w:szCs w:val="24"/>
        </w:rPr>
        <w:t xml:space="preserve"> must be uploaded on the correct date before 11:59pm.  Students will not be allowed to make up any </w:t>
      </w:r>
      <w:r w:rsidR="00AD0DAB">
        <w:rPr>
          <w:rFonts w:ascii="Times New Roman" w:hAnsi="Times New Roman" w:cs="Times New Roman"/>
          <w:sz w:val="24"/>
          <w:szCs w:val="24"/>
        </w:rPr>
        <w:t>assignment</w:t>
      </w:r>
      <w:r w:rsidRPr="00C97BF5">
        <w:rPr>
          <w:rFonts w:ascii="Times New Roman" w:hAnsi="Times New Roman" w:cs="Times New Roman"/>
          <w:sz w:val="24"/>
          <w:szCs w:val="24"/>
        </w:rPr>
        <w:t>s unless proper documentation is submitted to the professor before the assignment.</w:t>
      </w:r>
      <w:bookmarkEnd w:id="3"/>
      <w:r w:rsidRPr="00C97BF5">
        <w:rPr>
          <w:rFonts w:ascii="Times New Roman" w:hAnsi="Times New Roman" w:cs="Times New Roman"/>
          <w:sz w:val="24"/>
          <w:szCs w:val="24"/>
        </w:rPr>
        <w:t xml:space="preserve">  </w:t>
      </w:r>
      <w:r w:rsidR="00C878C0">
        <w:rPr>
          <w:rFonts w:ascii="Times New Roman" w:hAnsi="Times New Roman" w:cs="Times New Roman"/>
          <w:sz w:val="24"/>
          <w:szCs w:val="24"/>
        </w:rPr>
        <w:t>It is very important to upload your work on canvas on time.</w:t>
      </w:r>
      <w:r w:rsidRPr="00C97BF5">
        <w:rPr>
          <w:rFonts w:ascii="Times New Roman" w:hAnsi="Times New Roman" w:cs="Times New Roman"/>
          <w:sz w:val="24"/>
          <w:szCs w:val="24"/>
        </w:rPr>
        <w:t xml:space="preserve">  </w:t>
      </w:r>
    </w:p>
    <w:p w14:paraId="24EEB2E7" w14:textId="77777777" w:rsidR="00D7263A" w:rsidRPr="00C97BF5" w:rsidRDefault="00D7263A" w:rsidP="00D7263A">
      <w:pPr>
        <w:spacing w:line="256" w:lineRule="auto"/>
        <w:rPr>
          <w:rFonts w:ascii="Times New Roman" w:hAnsi="Times New Roman" w:cs="Times New Roman"/>
          <w:b/>
          <w:bCs/>
          <w:sz w:val="24"/>
          <w:szCs w:val="24"/>
        </w:rPr>
      </w:pPr>
      <w:r w:rsidRPr="00C97BF5">
        <w:rPr>
          <w:rFonts w:ascii="Times New Roman" w:hAnsi="Times New Roman" w:cs="Times New Roman"/>
          <w:b/>
          <w:bCs/>
          <w:sz w:val="24"/>
          <w:szCs w:val="24"/>
        </w:rPr>
        <w:t>Disabilities Statement:</w:t>
      </w:r>
      <w:r w:rsidRPr="00C97BF5">
        <w:rPr>
          <w:rFonts w:ascii="Times New Roman" w:hAnsi="Times New Roman" w:cs="Times New Roman"/>
          <w:sz w:val="24"/>
          <w:szCs w:val="24"/>
        </w:rPr>
        <w:t xml:space="preserve"> </w:t>
      </w:r>
    </w:p>
    <w:p w14:paraId="7452007C" w14:textId="77777777" w:rsidR="00D7263A" w:rsidRPr="00C97BF5" w:rsidRDefault="00D7263A" w:rsidP="00D7263A">
      <w:pPr>
        <w:rPr>
          <w:rFonts w:ascii="Times New Roman" w:hAnsi="Times New Roman" w:cs="Times New Roman"/>
          <w:sz w:val="24"/>
          <w:szCs w:val="24"/>
        </w:rPr>
      </w:pPr>
      <w:r w:rsidRPr="00C97BF5">
        <w:rPr>
          <w:rFonts w:ascii="Times New Roman" w:hAnsi="Times New Roman" w:cs="Times New Roman"/>
          <w:sz w:val="24"/>
          <w:szCs w:val="24"/>
        </w:rPr>
        <w:t xml:space="preserve">Students with disabilities requesting accommodations should first register with the Disability Resource Center (352-392-8565, </w:t>
      </w:r>
      <w:hyperlink r:id="rId11" w:history="1">
        <w:r w:rsidRPr="00C97BF5">
          <w:rPr>
            <w:rStyle w:val="Hyperlink"/>
            <w:rFonts w:ascii="Times New Roman" w:hAnsi="Times New Roman" w:cs="Times New Roman"/>
            <w:sz w:val="24"/>
            <w:szCs w:val="24"/>
          </w:rPr>
          <w:t>www.dso.ufl.edu/drc/</w:t>
        </w:r>
      </w:hyperlink>
      <w:r w:rsidRPr="00C97BF5">
        <w:rPr>
          <w:rFonts w:ascii="Times New Roman" w:hAnsi="Times New Roman" w:cs="Times New Roman"/>
          <w:sz w:val="24"/>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08E99A93" w14:textId="77777777" w:rsidR="00D7263A" w:rsidRPr="00C97BF5" w:rsidRDefault="00D7263A" w:rsidP="00D7263A">
      <w:pPr>
        <w:rPr>
          <w:rFonts w:ascii="Times New Roman" w:hAnsi="Times New Roman" w:cs="Times New Roman"/>
          <w:b/>
          <w:bCs/>
          <w:sz w:val="24"/>
          <w:szCs w:val="24"/>
        </w:rPr>
      </w:pPr>
      <w:r w:rsidRPr="00C97BF5">
        <w:rPr>
          <w:rFonts w:ascii="Times New Roman" w:hAnsi="Times New Roman" w:cs="Times New Roman"/>
          <w:b/>
          <w:bCs/>
          <w:sz w:val="24"/>
          <w:szCs w:val="24"/>
        </w:rPr>
        <w:t>Academic Dishonesty:</w:t>
      </w:r>
      <w:r w:rsidRPr="00C97BF5">
        <w:rPr>
          <w:rFonts w:ascii="Times New Roman" w:hAnsi="Times New Roman" w:cs="Times New Roman"/>
          <w:sz w:val="24"/>
          <w:szCs w:val="24"/>
        </w:rPr>
        <w:br/>
      </w:r>
      <w:r w:rsidRPr="00C97BF5">
        <w:rPr>
          <w:rFonts w:ascii="Times New Roman" w:hAnsi="Times New Roman" w:cs="Times New Roman"/>
          <w:sz w:val="24"/>
          <w:szCs w:val="24"/>
        </w:rPr>
        <w:br/>
      </w:r>
      <w:r w:rsidRPr="00C97BF5">
        <w:rPr>
          <w:rFonts w:ascii="Times New Roman" w:hAnsi="Times New Roman" w:cs="Times New Roman"/>
          <w:bCs/>
          <w:sz w:val="24"/>
          <w:szCs w:val="24"/>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2" w:history="1">
        <w:r w:rsidRPr="00C97BF5">
          <w:rPr>
            <w:rStyle w:val="Hyperlink"/>
            <w:rFonts w:ascii="Times New Roman" w:hAnsi="Times New Roman" w:cs="Times New Roman"/>
            <w:bCs/>
            <w:sz w:val="24"/>
            <w:szCs w:val="24"/>
          </w:rPr>
          <w:t>http://www.dso.ufl.edu/sccr/process/student-conduct-honorcode/</w:t>
        </w:r>
      </w:hyperlink>
      <w:r w:rsidRPr="00C97BF5">
        <w:rPr>
          <w:rFonts w:ascii="Times New Roman" w:hAnsi="Times New Roman" w:cs="Times New Roman"/>
          <w:bCs/>
          <w:sz w:val="24"/>
          <w:szCs w:val="24"/>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w:t>
      </w:r>
    </w:p>
    <w:p w14:paraId="04DBA0E5"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
          <w:bCs/>
          <w:sz w:val="24"/>
          <w:szCs w:val="24"/>
        </w:rPr>
        <w:t>Course Evaluation:</w:t>
      </w:r>
    </w:p>
    <w:p w14:paraId="78B81A19" w14:textId="3B50A391"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Students will have the opportunity to evaluate the class during the last two weeks of class and will be informed when they will be able to submit course evaluations.  Summaries of the results can be found at </w:t>
      </w:r>
      <w:hyperlink r:id="rId13" w:history="1">
        <w:r w:rsidRPr="00C97BF5">
          <w:rPr>
            <w:rStyle w:val="Hyperlink"/>
            <w:rFonts w:ascii="Times New Roman" w:hAnsi="Times New Roman" w:cs="Times New Roman"/>
            <w:bCs/>
            <w:sz w:val="24"/>
            <w:szCs w:val="24"/>
          </w:rPr>
          <w:t>www.evaluations.ufl.edu/results</w:t>
        </w:r>
      </w:hyperlink>
      <w:r w:rsidRPr="00C97BF5">
        <w:rPr>
          <w:rFonts w:ascii="Times New Roman" w:hAnsi="Times New Roman" w:cs="Times New Roman"/>
          <w:bCs/>
          <w:sz w:val="24"/>
          <w:szCs w:val="24"/>
        </w:rPr>
        <w:t xml:space="preserve">.  </w:t>
      </w:r>
      <w:r w:rsidR="00B017BF">
        <w:rPr>
          <w:rFonts w:ascii="Times New Roman" w:hAnsi="Times New Roman" w:cs="Times New Roman"/>
          <w:bCs/>
          <w:sz w:val="24"/>
          <w:szCs w:val="24"/>
        </w:rPr>
        <w:t>S</w:t>
      </w:r>
      <w:r w:rsidRPr="00C97BF5">
        <w:rPr>
          <w:rFonts w:ascii="Times New Roman" w:hAnsi="Times New Roman" w:cs="Times New Roman"/>
          <w:bCs/>
          <w:sz w:val="24"/>
          <w:szCs w:val="24"/>
        </w:rPr>
        <w:t xml:space="preserve">tudents will be given specific times when </w:t>
      </w:r>
      <w:r w:rsidR="00B017BF">
        <w:rPr>
          <w:rFonts w:ascii="Times New Roman" w:hAnsi="Times New Roman" w:cs="Times New Roman"/>
          <w:bCs/>
          <w:sz w:val="24"/>
          <w:szCs w:val="24"/>
        </w:rPr>
        <w:t>evaluations can be submitted</w:t>
      </w:r>
      <w:r w:rsidRPr="00C97BF5">
        <w:rPr>
          <w:rFonts w:ascii="Times New Roman" w:hAnsi="Times New Roman" w:cs="Times New Roman"/>
          <w:bCs/>
          <w:sz w:val="24"/>
          <w:szCs w:val="24"/>
        </w:rPr>
        <w:t xml:space="preserve">. </w:t>
      </w:r>
    </w:p>
    <w:p w14:paraId="49CE3807"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
          <w:bCs/>
          <w:sz w:val="24"/>
          <w:szCs w:val="24"/>
        </w:rPr>
        <w:t>Campus Resources:</w:t>
      </w:r>
      <w:r w:rsidRPr="00C97BF5">
        <w:rPr>
          <w:rFonts w:ascii="Times New Roman" w:hAnsi="Times New Roman" w:cs="Times New Roman"/>
          <w:bCs/>
          <w:sz w:val="24"/>
          <w:szCs w:val="24"/>
        </w:rPr>
        <w:t xml:space="preserve"> </w:t>
      </w:r>
    </w:p>
    <w:p w14:paraId="074843A1"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Health and Wellness U Matter, We Care: If you or a friend is in distress, please contact umatter@ufl.edu or 352 3921575 so that a team member can reach out to the student. </w:t>
      </w:r>
    </w:p>
    <w:p w14:paraId="7A573E38"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Counseling and Wellness Center: http://www.counseling.ufl.edu/cwc/Default.aspx, 392-1575; and the University Police Department: 392-1111 or 9-1-1 for emergencies. Sexual Assault Recovery Services (SARS) Student Health Care Center, 392-1161. </w:t>
      </w:r>
    </w:p>
    <w:p w14:paraId="3552F3D5" w14:textId="51845161" w:rsidR="00EE108B"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lastRenderedPageBreak/>
        <w:t xml:space="preserve">University Police Department, 392-1111 (or 9-1-1 for emergencies). http://www.police.ufl.edu/ </w:t>
      </w:r>
    </w:p>
    <w:p w14:paraId="54F6F1C8" w14:textId="686CE9D1" w:rsidR="00D7263A" w:rsidRPr="00C97BF5" w:rsidRDefault="00D7263A" w:rsidP="00D7263A">
      <w:pPr>
        <w:rPr>
          <w:rFonts w:ascii="Times New Roman" w:hAnsi="Times New Roman" w:cs="Times New Roman"/>
          <w:b/>
          <w:bCs/>
          <w:sz w:val="24"/>
          <w:szCs w:val="24"/>
        </w:rPr>
      </w:pPr>
      <w:r w:rsidRPr="00C97BF5">
        <w:rPr>
          <w:rFonts w:ascii="Times New Roman" w:hAnsi="Times New Roman" w:cs="Times New Roman"/>
          <w:b/>
          <w:bCs/>
          <w:sz w:val="24"/>
          <w:szCs w:val="24"/>
        </w:rPr>
        <w:t xml:space="preserve">Academic Resources: </w:t>
      </w:r>
    </w:p>
    <w:p w14:paraId="20A66E7C"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E-learning technical support, 352-392-4357 (select option 2) or e-mail to Learningsupport@ufl.edu. https://lss.at.ufl.edu/help.shtml. </w:t>
      </w:r>
    </w:p>
    <w:p w14:paraId="2BE942F2" w14:textId="77777777" w:rsidR="00D7263A" w:rsidRPr="00C97BF5" w:rsidRDefault="00D7263A" w:rsidP="00D7263A">
      <w:pPr>
        <w:rPr>
          <w:rFonts w:ascii="Times New Roman" w:hAnsi="Times New Roman" w:cs="Times New Roman"/>
          <w:bCs/>
          <w:sz w:val="24"/>
          <w:szCs w:val="24"/>
        </w:rPr>
      </w:pPr>
      <w:r w:rsidRPr="00C97BF5">
        <w:rPr>
          <w:rFonts w:ascii="Times New Roman" w:hAnsi="Times New Roman" w:cs="Times New Roman"/>
          <w:bCs/>
          <w:sz w:val="24"/>
          <w:szCs w:val="24"/>
        </w:rPr>
        <w:t xml:space="preserve">Career Resource Center, Reitz Union, 392-1601. Career assistance and counseling. http://www.crc.ufl.edu/ </w:t>
      </w:r>
    </w:p>
    <w:p w14:paraId="2EBA04B9" w14:textId="77777777" w:rsidR="00B625D4" w:rsidRPr="00C97BF5" w:rsidRDefault="00D7263A">
      <w:pPr>
        <w:rPr>
          <w:rFonts w:ascii="Times New Roman" w:hAnsi="Times New Roman" w:cs="Times New Roman"/>
          <w:bCs/>
          <w:sz w:val="24"/>
          <w:szCs w:val="24"/>
        </w:rPr>
      </w:pPr>
      <w:r w:rsidRPr="00C97BF5">
        <w:rPr>
          <w:rFonts w:ascii="Times New Roman" w:hAnsi="Times New Roman" w:cs="Times New Roman"/>
          <w:bCs/>
          <w:sz w:val="24"/>
          <w:szCs w:val="24"/>
        </w:rPr>
        <w:t>Library Support, http://cms.uflib.ufl.edu/ask. Various ways to receive assistance with respect to using the libraries or finding resources.</w:t>
      </w:r>
    </w:p>
    <w:p w14:paraId="3153F9A3" w14:textId="77777777" w:rsidR="00547CD1" w:rsidRPr="00C97BF5" w:rsidRDefault="00547CD1" w:rsidP="00547CD1">
      <w:pPr>
        <w:shd w:val="clear" w:color="auto" w:fill="FFFFFF"/>
        <w:spacing w:beforeAutospacing="1" w:after="0" w:afterAutospacing="1" w:line="240" w:lineRule="auto"/>
        <w:textAlignment w:val="baseline"/>
        <w:rPr>
          <w:rFonts w:ascii="Times New Roman" w:eastAsia="Times New Roman" w:hAnsi="Times New Roman" w:cs="Times New Roman"/>
          <w:color w:val="201F1E"/>
          <w:sz w:val="24"/>
          <w:szCs w:val="24"/>
        </w:rPr>
      </w:pPr>
      <w:r w:rsidRPr="00C97BF5">
        <w:rPr>
          <w:rFonts w:ascii="Times New Roman" w:eastAsia="Times New Roman" w:hAnsi="Times New Roman" w:cs="Times New Roman"/>
          <w:color w:val="201F1E"/>
          <w:sz w:val="24"/>
          <w:szCs w:val="24"/>
        </w:rPr>
        <w:t>The writing studio is committed to helping University of Florida students meet their academic and professional goals by becoming better writers. Visit the writing studio online at </w:t>
      </w:r>
      <w:hyperlink r:id="rId14" w:tgtFrame="_blank" w:history="1">
        <w:r w:rsidRPr="00C97BF5">
          <w:rPr>
            <w:rFonts w:ascii="Times New Roman" w:eastAsia="Times New Roman" w:hAnsi="Times New Roman" w:cs="Times New Roman"/>
            <w:color w:val="0000FF"/>
            <w:sz w:val="24"/>
            <w:szCs w:val="24"/>
            <w:u w:val="single"/>
            <w:bdr w:val="none" w:sz="0" w:space="0" w:color="auto" w:frame="1"/>
          </w:rPr>
          <w:t>http://writing.ufl.edu/writing-studio/</w:t>
        </w:r>
      </w:hyperlink>
      <w:r w:rsidRPr="00C97BF5">
        <w:rPr>
          <w:rFonts w:ascii="Times New Roman" w:eastAsia="Times New Roman" w:hAnsi="Times New Roman" w:cs="Times New Roman"/>
          <w:color w:val="201F1E"/>
          <w:sz w:val="24"/>
          <w:szCs w:val="24"/>
        </w:rPr>
        <w:t> or in 2215 Turlington Hall for one-on-one consultations and workshops. </w:t>
      </w:r>
    </w:p>
    <w:p w14:paraId="64EF5947" w14:textId="42D3073A" w:rsidR="00824219" w:rsidRPr="00C97BF5" w:rsidRDefault="00846C11" w:rsidP="001B733F">
      <w:pPr>
        <w:jc w:val="center"/>
        <w:rPr>
          <w:rFonts w:ascii="Times New Roman" w:hAnsi="Times New Roman" w:cs="Times New Roman"/>
          <w:b/>
          <w:sz w:val="24"/>
          <w:szCs w:val="24"/>
        </w:rPr>
      </w:pPr>
      <w:r w:rsidRPr="00C97BF5">
        <w:rPr>
          <w:rFonts w:ascii="Times New Roman" w:hAnsi="Times New Roman" w:cs="Times New Roman"/>
          <w:b/>
          <w:sz w:val="24"/>
          <w:szCs w:val="24"/>
        </w:rPr>
        <w:t>Class</w:t>
      </w:r>
      <w:r w:rsidR="00911CB2" w:rsidRPr="00C97BF5">
        <w:rPr>
          <w:rFonts w:ascii="Times New Roman" w:hAnsi="Times New Roman" w:cs="Times New Roman"/>
          <w:b/>
          <w:sz w:val="24"/>
          <w:szCs w:val="24"/>
        </w:rPr>
        <w:t xml:space="preserve"> Schedule</w:t>
      </w:r>
    </w:p>
    <w:p w14:paraId="083FCBE6" w14:textId="77777777" w:rsidR="00755A49" w:rsidRPr="00C97BF5" w:rsidRDefault="00755A49" w:rsidP="00DA6508">
      <w:pPr>
        <w:pStyle w:val="NoSpacing"/>
        <w:rPr>
          <w:rFonts w:ascii="Times New Roman" w:hAnsi="Times New Roman" w:cs="Times New Roman"/>
          <w:sz w:val="24"/>
          <w:szCs w:val="24"/>
        </w:rPr>
      </w:pPr>
    </w:p>
    <w:p w14:paraId="0520005F" w14:textId="653FD608" w:rsidR="00E229A1" w:rsidRPr="00C97BF5" w:rsidRDefault="003C1777" w:rsidP="00DA6508">
      <w:pPr>
        <w:jc w:val="center"/>
        <w:rPr>
          <w:rFonts w:ascii="Times New Roman" w:hAnsi="Times New Roman" w:cs="Times New Roman"/>
          <w:b/>
          <w:sz w:val="24"/>
          <w:szCs w:val="24"/>
        </w:rPr>
      </w:pPr>
      <w:r w:rsidRPr="00C97BF5">
        <w:rPr>
          <w:rFonts w:ascii="Times New Roman" w:hAnsi="Times New Roman" w:cs="Times New Roman"/>
          <w:b/>
          <w:sz w:val="24"/>
          <w:szCs w:val="24"/>
        </w:rPr>
        <w:t>Module</w:t>
      </w:r>
      <w:r w:rsidR="00FA3528" w:rsidRPr="00C97BF5">
        <w:rPr>
          <w:rFonts w:ascii="Times New Roman" w:hAnsi="Times New Roman" w:cs="Times New Roman"/>
          <w:b/>
          <w:sz w:val="24"/>
          <w:szCs w:val="24"/>
        </w:rPr>
        <w:t xml:space="preserve"> </w:t>
      </w:r>
      <w:r w:rsidR="00B017BF">
        <w:rPr>
          <w:rFonts w:ascii="Times New Roman" w:hAnsi="Times New Roman" w:cs="Times New Roman"/>
          <w:b/>
          <w:sz w:val="24"/>
          <w:szCs w:val="24"/>
        </w:rPr>
        <w:t>1</w:t>
      </w:r>
      <w:r w:rsidR="00FA3528" w:rsidRPr="00C97BF5">
        <w:rPr>
          <w:rFonts w:ascii="Times New Roman" w:hAnsi="Times New Roman" w:cs="Times New Roman"/>
          <w:b/>
          <w:sz w:val="24"/>
          <w:szCs w:val="24"/>
        </w:rPr>
        <w:t xml:space="preserve">: </w:t>
      </w:r>
      <w:r w:rsidR="00B017BF">
        <w:rPr>
          <w:rFonts w:ascii="Times New Roman" w:hAnsi="Times New Roman" w:cs="Times New Roman"/>
          <w:b/>
          <w:sz w:val="24"/>
          <w:szCs w:val="24"/>
        </w:rPr>
        <w:t xml:space="preserve">Introduction and </w:t>
      </w:r>
      <w:r w:rsidR="00DA6508" w:rsidRPr="00C97BF5">
        <w:rPr>
          <w:rFonts w:ascii="Times New Roman" w:hAnsi="Times New Roman" w:cs="Times New Roman"/>
          <w:b/>
          <w:sz w:val="24"/>
          <w:szCs w:val="24"/>
        </w:rPr>
        <w:t>The Latino/</w:t>
      </w:r>
      <w:r w:rsidR="004E026A" w:rsidRPr="00C97BF5">
        <w:rPr>
          <w:rFonts w:ascii="Times New Roman" w:hAnsi="Times New Roman" w:cs="Times New Roman"/>
          <w:b/>
          <w:sz w:val="24"/>
          <w:szCs w:val="24"/>
        </w:rPr>
        <w:t>a</w:t>
      </w:r>
      <w:r w:rsidR="00DA6508" w:rsidRPr="00C97BF5">
        <w:rPr>
          <w:rFonts w:ascii="Times New Roman" w:hAnsi="Times New Roman" w:cs="Times New Roman"/>
          <w:b/>
          <w:sz w:val="24"/>
          <w:szCs w:val="24"/>
        </w:rPr>
        <w:t xml:space="preserve"> </w:t>
      </w:r>
      <w:r w:rsidR="008C50E7">
        <w:rPr>
          <w:rFonts w:ascii="Times New Roman" w:hAnsi="Times New Roman" w:cs="Times New Roman"/>
          <w:b/>
          <w:sz w:val="24"/>
          <w:szCs w:val="24"/>
        </w:rPr>
        <w:t>and Undocumented Student</w:t>
      </w:r>
      <w:r w:rsidR="00DA6508" w:rsidRPr="00C97BF5">
        <w:rPr>
          <w:rFonts w:ascii="Times New Roman" w:hAnsi="Times New Roman" w:cs="Times New Roman"/>
          <w:b/>
          <w:sz w:val="24"/>
          <w:szCs w:val="24"/>
        </w:rPr>
        <w:t xml:space="preserve"> Experience</w:t>
      </w:r>
      <w:r w:rsidR="00B017BF">
        <w:rPr>
          <w:rFonts w:ascii="Times New Roman" w:hAnsi="Times New Roman" w:cs="Times New Roman"/>
          <w:b/>
          <w:sz w:val="24"/>
          <w:szCs w:val="24"/>
        </w:rPr>
        <w:t>s</w:t>
      </w:r>
      <w:r w:rsidR="00DA6508" w:rsidRPr="00C97BF5">
        <w:rPr>
          <w:rFonts w:ascii="Times New Roman" w:hAnsi="Times New Roman" w:cs="Times New Roman"/>
          <w:b/>
          <w:sz w:val="24"/>
          <w:szCs w:val="24"/>
        </w:rPr>
        <w:t xml:space="preserve"> at UF</w:t>
      </w:r>
    </w:p>
    <w:p w14:paraId="5867131E" w14:textId="282F9D58" w:rsidR="00DA6508" w:rsidRPr="00C97BF5" w:rsidRDefault="00DA6508" w:rsidP="00FA3528">
      <w:pPr>
        <w:spacing w:before="240" w:after="240"/>
        <w:rPr>
          <w:rFonts w:ascii="Times New Roman" w:hAnsi="Times New Roman" w:cs="Times New Roman"/>
          <w:b/>
          <w:sz w:val="24"/>
          <w:szCs w:val="24"/>
        </w:rPr>
      </w:pPr>
      <w:r w:rsidRPr="00C97BF5">
        <w:rPr>
          <w:rFonts w:ascii="Times New Roman" w:hAnsi="Times New Roman" w:cs="Times New Roman"/>
          <w:b/>
          <w:sz w:val="24"/>
          <w:szCs w:val="24"/>
        </w:rPr>
        <w:t xml:space="preserve">Module Description: </w:t>
      </w:r>
      <w:r w:rsidR="00C1114B" w:rsidRPr="00C97BF5">
        <w:rPr>
          <w:rFonts w:ascii="Times New Roman" w:hAnsi="Times New Roman" w:cs="Times New Roman"/>
          <w:color w:val="000000"/>
          <w:sz w:val="24"/>
          <w:szCs w:val="24"/>
        </w:rPr>
        <w:t xml:space="preserve">In this module, we will examine the experiences of Latino/a students at UF and at other colleges. </w:t>
      </w:r>
      <w:r w:rsidRPr="00C97BF5">
        <w:rPr>
          <w:rFonts w:ascii="Times New Roman" w:hAnsi="Times New Roman" w:cs="Times New Roman"/>
          <w:color w:val="000000"/>
          <w:sz w:val="24"/>
          <w:szCs w:val="24"/>
        </w:rPr>
        <w:t>After completing this module, you will be able to refl</w:t>
      </w:r>
      <w:r w:rsidR="00C878C0">
        <w:rPr>
          <w:rFonts w:ascii="Times New Roman" w:hAnsi="Times New Roman" w:cs="Times New Roman"/>
          <w:color w:val="000000"/>
          <w:sz w:val="24"/>
          <w:szCs w:val="24"/>
        </w:rPr>
        <w:t xml:space="preserve">ect on the experiences of </w:t>
      </w:r>
      <w:r w:rsidRPr="00C97BF5">
        <w:rPr>
          <w:rFonts w:ascii="Times New Roman" w:hAnsi="Times New Roman" w:cs="Times New Roman"/>
          <w:color w:val="000000"/>
          <w:sz w:val="24"/>
          <w:szCs w:val="24"/>
        </w:rPr>
        <w:t>Latino/a students</w:t>
      </w:r>
      <w:r w:rsidR="00C878C0">
        <w:rPr>
          <w:rFonts w:ascii="Times New Roman" w:hAnsi="Times New Roman" w:cs="Times New Roman"/>
          <w:color w:val="000000"/>
          <w:sz w:val="24"/>
          <w:szCs w:val="24"/>
        </w:rPr>
        <w:t>, and</w:t>
      </w:r>
      <w:r w:rsidR="006E3A35">
        <w:rPr>
          <w:rFonts w:ascii="Times New Roman" w:hAnsi="Times New Roman" w:cs="Times New Roman"/>
          <w:color w:val="000000"/>
          <w:sz w:val="24"/>
          <w:szCs w:val="24"/>
        </w:rPr>
        <w:t xml:space="preserve"> undocumented students,</w:t>
      </w:r>
      <w:r w:rsidRPr="00C97BF5">
        <w:rPr>
          <w:rFonts w:ascii="Times New Roman" w:hAnsi="Times New Roman" w:cs="Times New Roman"/>
          <w:color w:val="000000"/>
          <w:sz w:val="24"/>
          <w:szCs w:val="24"/>
        </w:rPr>
        <w:t xml:space="preserve"> and question whether the</w:t>
      </w:r>
      <w:r w:rsidR="006E3A35">
        <w:rPr>
          <w:rFonts w:ascii="Times New Roman" w:hAnsi="Times New Roman" w:cs="Times New Roman"/>
          <w:color w:val="000000"/>
          <w:sz w:val="24"/>
          <w:szCs w:val="24"/>
        </w:rPr>
        <w:t>ir experiences</w:t>
      </w:r>
      <w:r w:rsidRPr="00C97BF5">
        <w:rPr>
          <w:rFonts w:ascii="Times New Roman" w:hAnsi="Times New Roman" w:cs="Times New Roman"/>
          <w:color w:val="000000"/>
          <w:sz w:val="24"/>
          <w:szCs w:val="24"/>
        </w:rPr>
        <w:t xml:space="preserve"> impact the lives of everyone in society.</w:t>
      </w:r>
    </w:p>
    <w:p w14:paraId="37BAFD67" w14:textId="446456E9" w:rsidR="00C06E89" w:rsidRPr="00C97BF5" w:rsidRDefault="00C06E89" w:rsidP="00FA3528">
      <w:pPr>
        <w:spacing w:before="240" w:after="240"/>
        <w:rPr>
          <w:rFonts w:ascii="Times New Roman" w:hAnsi="Times New Roman" w:cs="Times New Roman"/>
          <w:b/>
          <w:sz w:val="24"/>
          <w:szCs w:val="24"/>
        </w:rPr>
      </w:pPr>
      <w:r w:rsidRPr="00C97BF5">
        <w:rPr>
          <w:rFonts w:ascii="Times New Roman" w:hAnsi="Times New Roman" w:cs="Times New Roman"/>
          <w:b/>
          <w:sz w:val="24"/>
          <w:szCs w:val="24"/>
        </w:rPr>
        <w:t>Turn it in:</w:t>
      </w:r>
    </w:p>
    <w:p w14:paraId="115E8837" w14:textId="2545C346" w:rsidR="00B017BF" w:rsidRDefault="00B017BF" w:rsidP="00B017BF">
      <w:pPr>
        <w:pStyle w:val="ListParagraph"/>
        <w:numPr>
          <w:ilvl w:val="0"/>
          <w:numId w:val="20"/>
        </w:numPr>
      </w:pPr>
      <w:bookmarkStart w:id="4" w:name="_Hlk80530070"/>
      <w:r>
        <w:t>Complete the</w:t>
      </w:r>
      <w:r w:rsidRPr="00C97BF5">
        <w:t xml:space="preserve"> introduction post</w:t>
      </w:r>
      <w:r>
        <w:t>, course orientation quiz,</w:t>
      </w:r>
      <w:r w:rsidRPr="00C97BF5">
        <w:t xml:space="preserve"> discussion</w:t>
      </w:r>
      <w:r w:rsidR="001B733F">
        <w:t xml:space="preserve"> 1</w:t>
      </w:r>
      <w:r>
        <w:t xml:space="preserve"> </w:t>
      </w:r>
      <w:r w:rsidRPr="00C97BF5">
        <w:t>post</w:t>
      </w:r>
      <w:r w:rsidR="008C50E7">
        <w:t>, and responses to two of your classmates</w:t>
      </w:r>
      <w:r w:rsidRPr="00C97BF5">
        <w:t xml:space="preserve"> </w:t>
      </w:r>
      <w:bookmarkEnd w:id="4"/>
      <w:r w:rsidR="00286CBD">
        <w:t xml:space="preserve">are </w:t>
      </w:r>
      <w:r w:rsidR="00C878C0">
        <w:rPr>
          <w:b/>
        </w:rPr>
        <w:t>by</w:t>
      </w:r>
      <w:r w:rsidRPr="008C50E7">
        <w:rPr>
          <w:b/>
        </w:rPr>
        <w:t xml:space="preserve"> July 1</w:t>
      </w:r>
      <w:r w:rsidRPr="008C50E7">
        <w:rPr>
          <w:b/>
          <w:vertAlign w:val="superscript"/>
        </w:rPr>
        <w:t>st</w:t>
      </w:r>
      <w:r w:rsidRPr="008C50E7">
        <w:rPr>
          <w:b/>
        </w:rPr>
        <w:t xml:space="preserve"> at</w:t>
      </w:r>
      <w:r w:rsidR="00286CBD" w:rsidRPr="008C50E7">
        <w:rPr>
          <w:b/>
        </w:rPr>
        <w:t xml:space="preserve"> or before</w:t>
      </w:r>
      <w:r w:rsidRPr="008C50E7">
        <w:rPr>
          <w:b/>
        </w:rPr>
        <w:t xml:space="preserve"> 11:59pm</w:t>
      </w:r>
      <w:r w:rsidRPr="00C97BF5">
        <w:t>.</w:t>
      </w:r>
    </w:p>
    <w:p w14:paraId="3914A910" w14:textId="77777777" w:rsidR="00C1114B" w:rsidRPr="00C97BF5" w:rsidRDefault="00C1114B" w:rsidP="00C1114B">
      <w:pPr>
        <w:pStyle w:val="ListParagraph"/>
      </w:pPr>
    </w:p>
    <w:p w14:paraId="34C7CDF3" w14:textId="3FC0359F" w:rsidR="00C06E89" w:rsidRPr="00C97BF5" w:rsidRDefault="00C1114B" w:rsidP="00C06E89">
      <w:pPr>
        <w:rPr>
          <w:rFonts w:ascii="Times New Roman" w:hAnsi="Times New Roman" w:cs="Times New Roman"/>
          <w:b/>
          <w:sz w:val="24"/>
          <w:szCs w:val="24"/>
        </w:rPr>
      </w:pPr>
      <w:r w:rsidRPr="00C97BF5">
        <w:rPr>
          <w:rFonts w:ascii="Times New Roman" w:hAnsi="Times New Roman" w:cs="Times New Roman"/>
          <w:b/>
          <w:sz w:val="24"/>
          <w:szCs w:val="24"/>
        </w:rPr>
        <w:t>Assignments</w:t>
      </w:r>
      <w:r w:rsidR="00C06E89" w:rsidRPr="00C97BF5">
        <w:rPr>
          <w:rFonts w:ascii="Times New Roman" w:hAnsi="Times New Roman" w:cs="Times New Roman"/>
          <w:b/>
          <w:sz w:val="24"/>
          <w:szCs w:val="24"/>
        </w:rPr>
        <w:t>:</w:t>
      </w:r>
      <w:r w:rsidR="000A6A73" w:rsidRPr="00C97BF5">
        <w:rPr>
          <w:rFonts w:ascii="Times New Roman" w:hAnsi="Times New Roman" w:cs="Times New Roman"/>
          <w:b/>
          <w:sz w:val="24"/>
          <w:szCs w:val="24"/>
        </w:rPr>
        <w:t xml:space="preserve"> </w:t>
      </w:r>
    </w:p>
    <w:p w14:paraId="093CA193" w14:textId="28B4FBB6" w:rsidR="00A43759" w:rsidRPr="006E3A35" w:rsidRDefault="00C1114B" w:rsidP="006E3A35">
      <w:pPr>
        <w:pStyle w:val="ListParagraph"/>
        <w:numPr>
          <w:ilvl w:val="0"/>
          <w:numId w:val="20"/>
        </w:numPr>
        <w:rPr>
          <w:color w:val="000000"/>
        </w:rPr>
      </w:pPr>
      <w:r w:rsidRPr="00C97BF5">
        <w:t>Discussion</w:t>
      </w:r>
      <w:r w:rsidR="005F6BD1">
        <w:t xml:space="preserve"> Post</w:t>
      </w:r>
      <w:r w:rsidRPr="00C97BF5">
        <w:t xml:space="preserve"> (Essential questions): </w:t>
      </w:r>
      <w:r w:rsidRPr="006E3A35">
        <w:rPr>
          <w:color w:val="000000"/>
        </w:rPr>
        <w:t>What unique challenges do undocumented st</w:t>
      </w:r>
      <w:r w:rsidR="00C3727B" w:rsidRPr="006E3A35">
        <w:rPr>
          <w:color w:val="000000"/>
        </w:rPr>
        <w:t>u</w:t>
      </w:r>
      <w:r w:rsidRPr="006E3A35">
        <w:rPr>
          <w:color w:val="000000"/>
        </w:rPr>
        <w:t xml:space="preserve">dents encounter at UF and how </w:t>
      </w:r>
      <w:r w:rsidR="00C878C0">
        <w:rPr>
          <w:color w:val="000000"/>
        </w:rPr>
        <w:t>should</w:t>
      </w:r>
      <w:r w:rsidRPr="006E3A35">
        <w:rPr>
          <w:color w:val="000000"/>
        </w:rPr>
        <w:t xml:space="preserve"> they cope with their status and the problems they face?  </w:t>
      </w:r>
      <w:r w:rsidR="000A6A73" w:rsidRPr="006E3A35">
        <w:rPr>
          <w:color w:val="000000"/>
        </w:rPr>
        <w:t>Required Readings: Hay Que Tener Fe: The Challenge of Being a Latina DACA College Student. Required Videos:</w:t>
      </w:r>
      <w:r w:rsidR="00876ECC" w:rsidRPr="006E3A35">
        <w:rPr>
          <w:color w:val="000000"/>
        </w:rPr>
        <w:t xml:space="preserve"> Dr. Austin’s Latino/a student and La Casita lecture; </w:t>
      </w:r>
      <w:r w:rsidR="00CF3A5C">
        <w:rPr>
          <w:color w:val="000000"/>
        </w:rPr>
        <w:t xml:space="preserve">Latino in UF; </w:t>
      </w:r>
      <w:r w:rsidR="00876ECC" w:rsidRPr="006E3A35">
        <w:rPr>
          <w:color w:val="000000"/>
        </w:rPr>
        <w:t>What It’s Like to be Latino at a White College</w:t>
      </w:r>
      <w:r w:rsidR="00CF3A5C">
        <w:rPr>
          <w:color w:val="000000"/>
        </w:rPr>
        <w:t>, and Coming Out as an Undocumented Immigrant</w:t>
      </w:r>
      <w:r w:rsidR="008C50E7" w:rsidRPr="006E3A35">
        <w:rPr>
          <w:color w:val="000000"/>
        </w:rPr>
        <w:t>.</w:t>
      </w:r>
    </w:p>
    <w:p w14:paraId="1602ECA1" w14:textId="77777777" w:rsidR="00A43759" w:rsidRPr="00C97BF5" w:rsidRDefault="00A43759" w:rsidP="00A43759">
      <w:pPr>
        <w:pStyle w:val="ListParagraph"/>
        <w:rPr>
          <w:color w:val="000000"/>
        </w:rPr>
      </w:pPr>
    </w:p>
    <w:p w14:paraId="28CA25C4" w14:textId="209ECFD4" w:rsidR="00D537CB" w:rsidRPr="00C97BF5" w:rsidRDefault="003C1777" w:rsidP="00D537CB">
      <w:pPr>
        <w:jc w:val="center"/>
        <w:rPr>
          <w:rFonts w:ascii="Times New Roman" w:hAnsi="Times New Roman" w:cs="Times New Roman"/>
          <w:b/>
          <w:sz w:val="24"/>
          <w:szCs w:val="24"/>
        </w:rPr>
      </w:pPr>
      <w:r w:rsidRPr="00C97BF5">
        <w:rPr>
          <w:rFonts w:ascii="Times New Roman" w:hAnsi="Times New Roman" w:cs="Times New Roman"/>
          <w:b/>
          <w:sz w:val="24"/>
          <w:szCs w:val="24"/>
        </w:rPr>
        <w:t>Module</w:t>
      </w:r>
      <w:r w:rsidR="00E67954" w:rsidRPr="00C97BF5">
        <w:rPr>
          <w:rFonts w:ascii="Times New Roman" w:hAnsi="Times New Roman" w:cs="Times New Roman"/>
          <w:b/>
          <w:sz w:val="24"/>
          <w:szCs w:val="24"/>
        </w:rPr>
        <w:t xml:space="preserve"> </w:t>
      </w:r>
      <w:r w:rsidR="00B017BF">
        <w:rPr>
          <w:rFonts w:ascii="Times New Roman" w:hAnsi="Times New Roman" w:cs="Times New Roman"/>
          <w:b/>
          <w:sz w:val="24"/>
          <w:szCs w:val="24"/>
        </w:rPr>
        <w:t>2</w:t>
      </w:r>
      <w:r w:rsidR="00E67954" w:rsidRPr="00C97BF5">
        <w:rPr>
          <w:rFonts w:ascii="Times New Roman" w:hAnsi="Times New Roman" w:cs="Times New Roman"/>
          <w:b/>
          <w:sz w:val="24"/>
          <w:szCs w:val="24"/>
        </w:rPr>
        <w:t xml:space="preserve">: </w:t>
      </w:r>
      <w:r w:rsidR="00876ECC" w:rsidRPr="00C97BF5">
        <w:rPr>
          <w:rFonts w:ascii="Times New Roman" w:hAnsi="Times New Roman" w:cs="Times New Roman"/>
          <w:b/>
          <w:sz w:val="24"/>
          <w:szCs w:val="24"/>
        </w:rPr>
        <w:t xml:space="preserve">The </w:t>
      </w:r>
      <w:r w:rsidR="006E3A35">
        <w:rPr>
          <w:rFonts w:ascii="Times New Roman" w:hAnsi="Times New Roman" w:cs="Times New Roman"/>
          <w:b/>
          <w:sz w:val="24"/>
          <w:szCs w:val="24"/>
        </w:rPr>
        <w:t>African American</w:t>
      </w:r>
      <w:r w:rsidR="00931ACE">
        <w:rPr>
          <w:rFonts w:ascii="Times New Roman" w:hAnsi="Times New Roman" w:cs="Times New Roman"/>
          <w:b/>
          <w:sz w:val="24"/>
          <w:szCs w:val="24"/>
        </w:rPr>
        <w:t xml:space="preserve"> and</w:t>
      </w:r>
      <w:r w:rsidR="006E3A35">
        <w:rPr>
          <w:rFonts w:ascii="Times New Roman" w:hAnsi="Times New Roman" w:cs="Times New Roman"/>
          <w:b/>
          <w:sz w:val="24"/>
          <w:szCs w:val="24"/>
        </w:rPr>
        <w:t xml:space="preserve"> </w:t>
      </w:r>
      <w:r w:rsidR="00876ECC" w:rsidRPr="00C97BF5">
        <w:rPr>
          <w:rFonts w:ascii="Times New Roman" w:hAnsi="Times New Roman" w:cs="Times New Roman"/>
          <w:b/>
          <w:sz w:val="24"/>
          <w:szCs w:val="24"/>
        </w:rPr>
        <w:t>Asian American Student Experience at UF</w:t>
      </w:r>
    </w:p>
    <w:p w14:paraId="5413DB24" w14:textId="42292A8B" w:rsidR="00D537CB" w:rsidRPr="00C97BF5" w:rsidRDefault="00D537CB" w:rsidP="00D537CB">
      <w:pPr>
        <w:rPr>
          <w:rFonts w:ascii="Times New Roman" w:hAnsi="Times New Roman" w:cs="Times New Roman"/>
          <w:color w:val="000000"/>
          <w:sz w:val="24"/>
          <w:szCs w:val="24"/>
        </w:rPr>
      </w:pPr>
      <w:r w:rsidRPr="00C97BF5">
        <w:rPr>
          <w:rFonts w:ascii="Times New Roman" w:hAnsi="Times New Roman" w:cs="Times New Roman"/>
          <w:b/>
          <w:sz w:val="24"/>
          <w:szCs w:val="24"/>
        </w:rPr>
        <w:t xml:space="preserve">Module Description: </w:t>
      </w:r>
      <w:r w:rsidRPr="00C97BF5">
        <w:rPr>
          <w:rFonts w:ascii="Times New Roman" w:hAnsi="Times New Roman" w:cs="Times New Roman"/>
          <w:color w:val="000000"/>
          <w:sz w:val="24"/>
          <w:szCs w:val="24"/>
        </w:rPr>
        <w:t>In this module, we will read articles about the stereotypes, racial microaggressions, and</w:t>
      </w:r>
      <w:r w:rsidR="006E3A35">
        <w:rPr>
          <w:rFonts w:ascii="Times New Roman" w:hAnsi="Times New Roman" w:cs="Times New Roman"/>
          <w:color w:val="000000"/>
          <w:sz w:val="24"/>
          <w:szCs w:val="24"/>
        </w:rPr>
        <w:t>/or</w:t>
      </w:r>
      <w:r w:rsidRPr="00C97BF5">
        <w:rPr>
          <w:rFonts w:ascii="Times New Roman" w:hAnsi="Times New Roman" w:cs="Times New Roman"/>
          <w:color w:val="000000"/>
          <w:sz w:val="24"/>
          <w:szCs w:val="24"/>
        </w:rPr>
        <w:t xml:space="preserve"> mental health challenges experienced by</w:t>
      </w:r>
      <w:r w:rsidR="006E3A35">
        <w:rPr>
          <w:rFonts w:ascii="Times New Roman" w:hAnsi="Times New Roman" w:cs="Times New Roman"/>
          <w:color w:val="000000"/>
          <w:sz w:val="24"/>
          <w:szCs w:val="24"/>
        </w:rPr>
        <w:t xml:space="preserve"> African American</w:t>
      </w:r>
      <w:r w:rsidR="00AC4DC9">
        <w:rPr>
          <w:rFonts w:ascii="Times New Roman" w:hAnsi="Times New Roman" w:cs="Times New Roman"/>
          <w:color w:val="000000"/>
          <w:sz w:val="24"/>
          <w:szCs w:val="24"/>
        </w:rPr>
        <w:t xml:space="preserve"> and </w:t>
      </w:r>
      <w:r w:rsidRPr="00C97BF5">
        <w:rPr>
          <w:rFonts w:ascii="Times New Roman" w:hAnsi="Times New Roman" w:cs="Times New Roman"/>
          <w:color w:val="000000"/>
          <w:sz w:val="24"/>
          <w:szCs w:val="24"/>
        </w:rPr>
        <w:t>Asian Amer</w:t>
      </w:r>
      <w:r w:rsidR="007F7ABD">
        <w:rPr>
          <w:rFonts w:ascii="Times New Roman" w:hAnsi="Times New Roman" w:cs="Times New Roman"/>
          <w:color w:val="000000"/>
          <w:sz w:val="24"/>
          <w:szCs w:val="24"/>
        </w:rPr>
        <w:t>ican</w:t>
      </w:r>
      <w:r w:rsidRPr="00C97BF5">
        <w:rPr>
          <w:rFonts w:ascii="Times New Roman" w:hAnsi="Times New Roman" w:cs="Times New Roman"/>
          <w:color w:val="000000"/>
          <w:sz w:val="24"/>
          <w:szCs w:val="24"/>
        </w:rPr>
        <w:t xml:space="preserve"> students.  This topic is a relevant one because of the </w:t>
      </w:r>
      <w:r w:rsidR="006E3A35">
        <w:rPr>
          <w:rFonts w:ascii="Times New Roman" w:hAnsi="Times New Roman" w:cs="Times New Roman"/>
          <w:color w:val="000000"/>
          <w:sz w:val="24"/>
          <w:szCs w:val="24"/>
        </w:rPr>
        <w:t>anti-black</w:t>
      </w:r>
      <w:r w:rsidR="00AC4DC9">
        <w:rPr>
          <w:rFonts w:ascii="Times New Roman" w:hAnsi="Times New Roman" w:cs="Times New Roman"/>
          <w:color w:val="000000"/>
          <w:sz w:val="24"/>
          <w:szCs w:val="24"/>
        </w:rPr>
        <w:t xml:space="preserve"> and </w:t>
      </w:r>
      <w:r w:rsidRPr="00C97BF5">
        <w:rPr>
          <w:rFonts w:ascii="Times New Roman" w:hAnsi="Times New Roman" w:cs="Times New Roman"/>
          <w:color w:val="000000"/>
          <w:sz w:val="24"/>
          <w:szCs w:val="24"/>
        </w:rPr>
        <w:t xml:space="preserve">anti-Asian </w:t>
      </w:r>
      <w:r w:rsidRPr="00C97BF5">
        <w:rPr>
          <w:rFonts w:ascii="Times New Roman" w:hAnsi="Times New Roman" w:cs="Times New Roman"/>
          <w:color w:val="000000"/>
          <w:sz w:val="24"/>
          <w:szCs w:val="24"/>
        </w:rPr>
        <w:lastRenderedPageBreak/>
        <w:t xml:space="preserve">environments on some college campuses, especially in recent years, that have affected their abilities to gain a fair and equitable educational experience.  </w:t>
      </w:r>
    </w:p>
    <w:p w14:paraId="20D2F615" w14:textId="0F2D8F1D" w:rsidR="00D537CB" w:rsidRPr="00C97BF5" w:rsidRDefault="00D537CB" w:rsidP="00D537CB">
      <w:pPr>
        <w:rPr>
          <w:rFonts w:ascii="Times New Roman" w:hAnsi="Times New Roman" w:cs="Times New Roman"/>
          <w:b/>
          <w:color w:val="000000"/>
          <w:sz w:val="24"/>
          <w:szCs w:val="24"/>
        </w:rPr>
      </w:pPr>
      <w:r w:rsidRPr="00C97BF5">
        <w:rPr>
          <w:rFonts w:ascii="Times New Roman" w:hAnsi="Times New Roman" w:cs="Times New Roman"/>
          <w:b/>
          <w:color w:val="000000"/>
          <w:sz w:val="24"/>
          <w:szCs w:val="24"/>
        </w:rPr>
        <w:t>Turn it in:</w:t>
      </w:r>
    </w:p>
    <w:p w14:paraId="0B339BA4" w14:textId="4A676A51" w:rsidR="00343468" w:rsidRPr="00757887" w:rsidRDefault="008C50E7" w:rsidP="00D537CB">
      <w:pPr>
        <w:pStyle w:val="ListParagraph"/>
        <w:numPr>
          <w:ilvl w:val="0"/>
          <w:numId w:val="24"/>
        </w:numPr>
        <w:rPr>
          <w:color w:val="000000"/>
        </w:rPr>
      </w:pPr>
      <w:r>
        <w:rPr>
          <w:color w:val="000000"/>
        </w:rPr>
        <w:t>Upload discussion post</w:t>
      </w:r>
      <w:r w:rsidR="006E3A35">
        <w:rPr>
          <w:color w:val="000000"/>
        </w:rPr>
        <w:t xml:space="preserve"> and responses</w:t>
      </w:r>
      <w:r>
        <w:rPr>
          <w:color w:val="000000"/>
        </w:rPr>
        <w:t xml:space="preserve"> on </w:t>
      </w:r>
      <w:r w:rsidRPr="006E3A35">
        <w:rPr>
          <w:b/>
          <w:color w:val="000000"/>
        </w:rPr>
        <w:t>July 5</w:t>
      </w:r>
      <w:r w:rsidRPr="006E3A35">
        <w:rPr>
          <w:b/>
          <w:color w:val="000000"/>
          <w:vertAlign w:val="superscript"/>
        </w:rPr>
        <w:t>th</w:t>
      </w:r>
      <w:r w:rsidRPr="006E3A35">
        <w:rPr>
          <w:b/>
          <w:color w:val="000000"/>
        </w:rPr>
        <w:t xml:space="preserve"> at or before 11:59pm</w:t>
      </w:r>
      <w:r>
        <w:rPr>
          <w:color w:val="000000"/>
        </w:rPr>
        <w:t>.</w:t>
      </w:r>
    </w:p>
    <w:p w14:paraId="02D6190D" w14:textId="02CA8AB1" w:rsidR="00CC4294" w:rsidRPr="00C97BF5" w:rsidRDefault="00D537CB" w:rsidP="00860810">
      <w:pPr>
        <w:pStyle w:val="ListParagraph"/>
        <w:numPr>
          <w:ilvl w:val="0"/>
          <w:numId w:val="24"/>
        </w:numPr>
      </w:pPr>
      <w:r w:rsidRPr="00C97BF5">
        <w:t xml:space="preserve">Upload </w:t>
      </w:r>
      <w:r w:rsidR="008C50E7">
        <w:t xml:space="preserve">first </w:t>
      </w:r>
      <w:r w:rsidRPr="00C97BF5">
        <w:t xml:space="preserve">reflection paper on or before </w:t>
      </w:r>
      <w:r w:rsidR="008C50E7" w:rsidRPr="008C50E7">
        <w:rPr>
          <w:b/>
        </w:rPr>
        <w:t xml:space="preserve">July </w:t>
      </w:r>
      <w:r w:rsidR="00931ACE">
        <w:rPr>
          <w:b/>
        </w:rPr>
        <w:t>9</w:t>
      </w:r>
      <w:r w:rsidRPr="008C50E7">
        <w:rPr>
          <w:b/>
          <w:vertAlign w:val="superscript"/>
        </w:rPr>
        <w:t>th</w:t>
      </w:r>
      <w:r w:rsidRPr="008C50E7">
        <w:rPr>
          <w:b/>
        </w:rPr>
        <w:t xml:space="preserve"> at or before 11:59pm</w:t>
      </w:r>
      <w:r w:rsidRPr="00C97BF5">
        <w:t xml:space="preserve">.  </w:t>
      </w:r>
    </w:p>
    <w:p w14:paraId="15F56952" w14:textId="77777777" w:rsidR="00CC4294" w:rsidRPr="00C97BF5" w:rsidRDefault="00CC4294" w:rsidP="00CC4294">
      <w:pPr>
        <w:pStyle w:val="ListParagraph"/>
      </w:pPr>
    </w:p>
    <w:p w14:paraId="561C2630" w14:textId="5944C9D8" w:rsidR="000A6A73" w:rsidRPr="00757887" w:rsidRDefault="00D537CB">
      <w:pPr>
        <w:rPr>
          <w:rFonts w:ascii="Times New Roman" w:hAnsi="Times New Roman" w:cs="Times New Roman"/>
          <w:b/>
          <w:color w:val="000000"/>
          <w:sz w:val="24"/>
          <w:szCs w:val="24"/>
        </w:rPr>
      </w:pPr>
      <w:r w:rsidRPr="00C97BF5">
        <w:rPr>
          <w:rFonts w:ascii="Times New Roman" w:hAnsi="Times New Roman" w:cs="Times New Roman"/>
          <w:b/>
          <w:color w:val="000000"/>
          <w:sz w:val="24"/>
          <w:szCs w:val="24"/>
        </w:rPr>
        <w:t>Assignments:</w:t>
      </w:r>
    </w:p>
    <w:p w14:paraId="5D02D5AF" w14:textId="3E117A23" w:rsidR="008C50E7" w:rsidRPr="00C97BF5" w:rsidRDefault="008C50E7" w:rsidP="008C50E7">
      <w:pPr>
        <w:pStyle w:val="ListParagraph"/>
        <w:numPr>
          <w:ilvl w:val="0"/>
          <w:numId w:val="23"/>
        </w:numPr>
        <w:rPr>
          <w:color w:val="000000"/>
        </w:rPr>
      </w:pPr>
      <w:r w:rsidRPr="00C97BF5">
        <w:rPr>
          <w:color w:val="000000"/>
        </w:rPr>
        <w:t>Discussion</w:t>
      </w:r>
      <w:r w:rsidR="005F6BD1">
        <w:rPr>
          <w:color w:val="000000"/>
        </w:rPr>
        <w:t xml:space="preserve"> Post</w:t>
      </w:r>
      <w:r w:rsidRPr="00C97BF5">
        <w:rPr>
          <w:color w:val="000000"/>
        </w:rPr>
        <w:t xml:space="preserve"> (Essential questions): What </w:t>
      </w:r>
      <w:r w:rsidR="00C878C0">
        <w:rPr>
          <w:color w:val="000000"/>
        </w:rPr>
        <w:t xml:space="preserve">racial micro-aggressions have black male and female students encountered </w:t>
      </w:r>
      <w:r w:rsidR="007F13BF">
        <w:rPr>
          <w:color w:val="000000"/>
        </w:rPr>
        <w:t>at UF</w:t>
      </w:r>
      <w:r w:rsidR="009A39DE">
        <w:rPr>
          <w:color w:val="000000"/>
        </w:rPr>
        <w:t xml:space="preserve"> and how should they have coped with them</w:t>
      </w:r>
      <w:r w:rsidR="007F13BF">
        <w:rPr>
          <w:color w:val="000000"/>
        </w:rPr>
        <w:t>?</w:t>
      </w:r>
      <w:r w:rsidRPr="00C97BF5">
        <w:rPr>
          <w:color w:val="000000"/>
        </w:rPr>
        <w:t>  Required reading: ’I Was One of the First to See Daylight’: Black Women at Predominantly White Colleges and Universities in Florida since 1959</w:t>
      </w:r>
      <w:r w:rsidR="005F6BD1">
        <w:rPr>
          <w:color w:val="000000"/>
        </w:rPr>
        <w:t>.</w:t>
      </w:r>
      <w:r>
        <w:rPr>
          <w:color w:val="000000"/>
        </w:rPr>
        <w:t xml:space="preserve"> </w:t>
      </w:r>
      <w:r w:rsidRPr="00C97BF5">
        <w:rPr>
          <w:color w:val="000000"/>
        </w:rPr>
        <w:t>Required Video</w:t>
      </w:r>
      <w:r w:rsidR="007F13BF">
        <w:rPr>
          <w:color w:val="000000"/>
        </w:rPr>
        <w:t>s</w:t>
      </w:r>
      <w:r w:rsidRPr="00C97BF5">
        <w:rPr>
          <w:color w:val="000000"/>
        </w:rPr>
        <w:t>:</w:t>
      </w:r>
      <w:r w:rsidR="00B9399E">
        <w:rPr>
          <w:color w:val="000000"/>
        </w:rPr>
        <w:t xml:space="preserve"> </w:t>
      </w:r>
      <w:r w:rsidR="00B9399E" w:rsidRPr="00457BF5">
        <w:rPr>
          <w:color w:val="000000"/>
        </w:rPr>
        <w:t>Microaggressions in the Classroom;</w:t>
      </w:r>
      <w:r w:rsidRPr="00C97BF5">
        <w:rPr>
          <w:color w:val="000000"/>
        </w:rPr>
        <w:t xml:space="preserve"> Dr. Austin’s </w:t>
      </w:r>
      <w:r>
        <w:rPr>
          <w:color w:val="000000"/>
        </w:rPr>
        <w:t>B</w:t>
      </w:r>
      <w:r w:rsidRPr="00C97BF5">
        <w:rPr>
          <w:color w:val="000000"/>
        </w:rPr>
        <w:t xml:space="preserve">lack </w:t>
      </w:r>
      <w:r>
        <w:rPr>
          <w:color w:val="000000"/>
        </w:rPr>
        <w:t>F</w:t>
      </w:r>
      <w:r w:rsidRPr="00C97BF5">
        <w:rPr>
          <w:color w:val="000000"/>
        </w:rPr>
        <w:t xml:space="preserve">emale </w:t>
      </w:r>
      <w:r>
        <w:rPr>
          <w:color w:val="000000"/>
        </w:rPr>
        <w:t>E</w:t>
      </w:r>
      <w:r w:rsidRPr="00C97BF5">
        <w:rPr>
          <w:color w:val="000000"/>
        </w:rPr>
        <w:t>xperience lecture</w:t>
      </w:r>
      <w:r w:rsidR="007F13BF">
        <w:rPr>
          <w:color w:val="000000"/>
        </w:rPr>
        <w:t xml:space="preserve"> and Dr. Austin Micro-Aggressions lecture</w:t>
      </w:r>
    </w:p>
    <w:p w14:paraId="505E23E0" w14:textId="77777777" w:rsidR="008C50E7" w:rsidRDefault="008C50E7" w:rsidP="008C50E7">
      <w:pPr>
        <w:pStyle w:val="ListParagraph"/>
        <w:rPr>
          <w:color w:val="000000"/>
        </w:rPr>
      </w:pPr>
    </w:p>
    <w:p w14:paraId="361D3580" w14:textId="419F5B31" w:rsidR="000A6A73" w:rsidRPr="00C97BF5" w:rsidRDefault="008C50E7" w:rsidP="000A6A73">
      <w:pPr>
        <w:pStyle w:val="ListParagraph"/>
        <w:numPr>
          <w:ilvl w:val="0"/>
          <w:numId w:val="23"/>
        </w:numPr>
        <w:rPr>
          <w:color w:val="000000"/>
        </w:rPr>
      </w:pPr>
      <w:r>
        <w:rPr>
          <w:color w:val="000000"/>
        </w:rPr>
        <w:t>First</w:t>
      </w:r>
      <w:r w:rsidR="000A6A73" w:rsidRPr="00C97BF5">
        <w:rPr>
          <w:color w:val="000000"/>
        </w:rPr>
        <w:t xml:space="preserve"> Reflection Paper (Essential Questions): Refer to the readings, lecture, and videos, when answering the following questions in your reflection paper.  What types of racial micro-aggressions do Asian American students experience on college campuses in general and at the University of Florida?  </w:t>
      </w:r>
      <w:r w:rsidR="005B3AB3" w:rsidRPr="00C97BF5">
        <w:rPr>
          <w:color w:val="000000"/>
        </w:rPr>
        <w:t xml:space="preserve">Required readings: </w:t>
      </w:r>
      <w:r w:rsidR="00D33E0A" w:rsidRPr="00C97BF5">
        <w:rPr>
          <w:color w:val="000000"/>
        </w:rPr>
        <w:t xml:space="preserve">Challenging the Model Minority Myth as a First-Generation College Student; </w:t>
      </w:r>
      <w:r w:rsidR="00D33E0A" w:rsidRPr="00C97BF5">
        <w:rPr>
          <w:color w:val="020100"/>
        </w:rPr>
        <w:t xml:space="preserve">A month later — has UF addressed its own Asian </w:t>
      </w:r>
      <w:proofErr w:type="gramStart"/>
      <w:r w:rsidR="00D33E0A" w:rsidRPr="00C97BF5">
        <w:rPr>
          <w:color w:val="020100"/>
        </w:rPr>
        <w:t>hate?</w:t>
      </w:r>
      <w:r w:rsidR="00D33E0A" w:rsidRPr="00C97BF5">
        <w:rPr>
          <w:color w:val="333333"/>
        </w:rPr>
        <w:t>;</w:t>
      </w:r>
      <w:proofErr w:type="gramEnd"/>
      <w:r w:rsidR="00D33E0A" w:rsidRPr="00C97BF5">
        <w:rPr>
          <w:color w:val="333333"/>
        </w:rPr>
        <w:t xml:space="preserve"> </w:t>
      </w:r>
      <w:r w:rsidR="00D33E0A" w:rsidRPr="00C97BF5">
        <w:rPr>
          <w:color w:val="000000"/>
        </w:rPr>
        <w:t>APIDA, AASU Highlight Lack of Asian American Programs at UF</w:t>
      </w:r>
      <w:r w:rsidR="00931ACE">
        <w:rPr>
          <w:color w:val="000000"/>
        </w:rPr>
        <w:t>.</w:t>
      </w:r>
      <w:r w:rsidR="00D33E0A" w:rsidRPr="00C97BF5">
        <w:rPr>
          <w:color w:val="000000"/>
        </w:rPr>
        <w:t xml:space="preserve"> </w:t>
      </w:r>
      <w:r w:rsidR="00CC4294" w:rsidRPr="00C97BF5">
        <w:rPr>
          <w:color w:val="000000"/>
        </w:rPr>
        <w:t xml:space="preserve">Required </w:t>
      </w:r>
      <w:r w:rsidR="00CA6519" w:rsidRPr="00C97BF5">
        <w:rPr>
          <w:color w:val="000000"/>
        </w:rPr>
        <w:t xml:space="preserve">Videos: </w:t>
      </w:r>
      <w:r w:rsidR="00901C23">
        <w:rPr>
          <w:color w:val="000000"/>
        </w:rPr>
        <w:t xml:space="preserve">Dr. Austin The Asian American Student Experience Lecture; </w:t>
      </w:r>
      <w:r w:rsidR="00CA6519" w:rsidRPr="00C97BF5">
        <w:rPr>
          <w:color w:val="000000"/>
        </w:rPr>
        <w:t xml:space="preserve">UF Asian American Student Union 2018-2019 Intro Video: Who We Are; An epidemic of hate: anti-Asian hate crimes amid coronavirus; </w:t>
      </w:r>
      <w:r w:rsidR="00931ACE">
        <w:rPr>
          <w:color w:val="000000"/>
        </w:rPr>
        <w:t xml:space="preserve">and </w:t>
      </w:r>
      <w:r w:rsidR="00CA6519" w:rsidRPr="00C97BF5">
        <w:rPr>
          <w:color w:val="000000"/>
        </w:rPr>
        <w:t>Anti-Asian Hate Touches International Students</w:t>
      </w:r>
      <w:r w:rsidR="00931ACE">
        <w:rPr>
          <w:color w:val="000000"/>
        </w:rPr>
        <w:t>.</w:t>
      </w:r>
    </w:p>
    <w:p w14:paraId="06FD1036" w14:textId="77777777" w:rsidR="00D33724" w:rsidRPr="00C97BF5" w:rsidRDefault="00D33724">
      <w:pPr>
        <w:rPr>
          <w:rFonts w:ascii="Times New Roman" w:hAnsi="Times New Roman" w:cs="Times New Roman"/>
          <w:sz w:val="24"/>
          <w:szCs w:val="24"/>
        </w:rPr>
      </w:pPr>
    </w:p>
    <w:p w14:paraId="4238F915" w14:textId="63937E65" w:rsidR="00444F9C" w:rsidRPr="00C97BF5" w:rsidRDefault="003C1777" w:rsidP="00444F9C">
      <w:pPr>
        <w:jc w:val="center"/>
        <w:rPr>
          <w:rFonts w:ascii="Times New Roman" w:hAnsi="Times New Roman" w:cs="Times New Roman"/>
          <w:b/>
          <w:sz w:val="24"/>
          <w:szCs w:val="24"/>
        </w:rPr>
      </w:pPr>
      <w:r w:rsidRPr="00C97BF5">
        <w:rPr>
          <w:rFonts w:ascii="Times New Roman" w:hAnsi="Times New Roman" w:cs="Times New Roman"/>
          <w:b/>
          <w:sz w:val="24"/>
          <w:szCs w:val="24"/>
        </w:rPr>
        <w:t xml:space="preserve">Module </w:t>
      </w:r>
      <w:r w:rsidR="00B017BF">
        <w:rPr>
          <w:rFonts w:ascii="Times New Roman" w:hAnsi="Times New Roman" w:cs="Times New Roman"/>
          <w:b/>
          <w:sz w:val="24"/>
          <w:szCs w:val="24"/>
        </w:rPr>
        <w:t>3</w:t>
      </w:r>
      <w:r w:rsidR="00E67954" w:rsidRPr="00C97BF5">
        <w:rPr>
          <w:rFonts w:ascii="Times New Roman" w:hAnsi="Times New Roman" w:cs="Times New Roman"/>
          <w:b/>
          <w:sz w:val="24"/>
          <w:szCs w:val="24"/>
        </w:rPr>
        <w:t xml:space="preserve">: </w:t>
      </w:r>
      <w:r w:rsidR="00BF38CC" w:rsidRPr="00C97BF5">
        <w:rPr>
          <w:rFonts w:ascii="Times New Roman" w:hAnsi="Times New Roman" w:cs="Times New Roman"/>
          <w:b/>
          <w:sz w:val="24"/>
          <w:szCs w:val="24"/>
        </w:rPr>
        <w:t>Greek Life</w:t>
      </w:r>
      <w:r w:rsidR="00EC10E9">
        <w:rPr>
          <w:rFonts w:ascii="Times New Roman" w:hAnsi="Times New Roman" w:cs="Times New Roman"/>
          <w:b/>
          <w:sz w:val="24"/>
          <w:szCs w:val="24"/>
        </w:rPr>
        <w:t xml:space="preserve"> and </w:t>
      </w:r>
      <w:r w:rsidR="00EC10E9" w:rsidRPr="00C97BF5">
        <w:rPr>
          <w:rFonts w:ascii="Times New Roman" w:hAnsi="Times New Roman" w:cs="Times New Roman"/>
          <w:b/>
          <w:sz w:val="24"/>
          <w:szCs w:val="24"/>
        </w:rPr>
        <w:t>The Integration of UF</w:t>
      </w:r>
    </w:p>
    <w:p w14:paraId="39429437" w14:textId="7B4CEEA9" w:rsidR="00CC4294" w:rsidRPr="00C97BF5" w:rsidRDefault="00CC4294" w:rsidP="00C06E89">
      <w:pPr>
        <w:spacing w:before="240" w:after="240"/>
        <w:rPr>
          <w:rFonts w:ascii="Times New Roman" w:hAnsi="Times New Roman" w:cs="Times New Roman"/>
          <w:b/>
          <w:sz w:val="24"/>
          <w:szCs w:val="24"/>
        </w:rPr>
      </w:pPr>
      <w:r w:rsidRPr="00C97BF5">
        <w:rPr>
          <w:rFonts w:ascii="Times New Roman" w:hAnsi="Times New Roman" w:cs="Times New Roman"/>
          <w:b/>
          <w:sz w:val="24"/>
          <w:szCs w:val="24"/>
        </w:rPr>
        <w:t xml:space="preserve">Module Description: </w:t>
      </w:r>
      <w:r w:rsidRPr="00C97BF5">
        <w:rPr>
          <w:rFonts w:ascii="Times New Roman" w:hAnsi="Times New Roman" w:cs="Times New Roman"/>
          <w:color w:val="000000"/>
          <w:sz w:val="24"/>
          <w:szCs w:val="24"/>
        </w:rPr>
        <w:t>The readings, videos, and lecture in this module will educate students about the racial climate on campus when the first black students were admitted and that today. Current students continue to encounter prejudices that resemble those experienced by the first black students, especially when it pertains to Greek life. </w:t>
      </w:r>
    </w:p>
    <w:p w14:paraId="4A3CDE5E" w14:textId="77777777" w:rsidR="00CC4294" w:rsidRPr="00C97BF5" w:rsidRDefault="00CC4294" w:rsidP="00CC4294">
      <w:pPr>
        <w:rPr>
          <w:rFonts w:ascii="Times New Roman" w:hAnsi="Times New Roman" w:cs="Times New Roman"/>
          <w:b/>
          <w:color w:val="000000"/>
          <w:sz w:val="24"/>
          <w:szCs w:val="24"/>
        </w:rPr>
      </w:pPr>
      <w:r w:rsidRPr="00C97BF5">
        <w:rPr>
          <w:rFonts w:ascii="Times New Roman" w:hAnsi="Times New Roman" w:cs="Times New Roman"/>
          <w:b/>
          <w:color w:val="000000"/>
          <w:sz w:val="24"/>
          <w:szCs w:val="24"/>
        </w:rPr>
        <w:t>Turn it in:</w:t>
      </w:r>
    </w:p>
    <w:p w14:paraId="1C2B9491" w14:textId="4C82DCAE" w:rsidR="00CC4294" w:rsidRPr="00C97BF5" w:rsidRDefault="00CC4294" w:rsidP="00CC4294">
      <w:pPr>
        <w:pStyle w:val="ListParagraph"/>
        <w:numPr>
          <w:ilvl w:val="0"/>
          <w:numId w:val="25"/>
        </w:numPr>
        <w:rPr>
          <w:color w:val="000000"/>
        </w:rPr>
      </w:pPr>
      <w:r w:rsidRPr="00C97BF5">
        <w:rPr>
          <w:color w:val="000000"/>
        </w:rPr>
        <w:t>Upload discussion</w:t>
      </w:r>
      <w:r w:rsidR="00DC2979">
        <w:rPr>
          <w:color w:val="000000"/>
        </w:rPr>
        <w:t xml:space="preserve"> post</w:t>
      </w:r>
      <w:r w:rsidR="00757887">
        <w:rPr>
          <w:color w:val="000000"/>
        </w:rPr>
        <w:t xml:space="preserve"> and responses</w:t>
      </w:r>
      <w:r w:rsidRPr="00C97BF5">
        <w:rPr>
          <w:color w:val="000000"/>
        </w:rPr>
        <w:t xml:space="preserve"> </w:t>
      </w:r>
      <w:r w:rsidRPr="00C97BF5">
        <w:t xml:space="preserve">by </w:t>
      </w:r>
      <w:r w:rsidR="00757887" w:rsidRPr="000B75B1">
        <w:rPr>
          <w:b/>
        </w:rPr>
        <w:t>July 12</w:t>
      </w:r>
      <w:r w:rsidRPr="000B75B1">
        <w:rPr>
          <w:b/>
          <w:vertAlign w:val="superscript"/>
        </w:rPr>
        <w:t>th</w:t>
      </w:r>
      <w:r w:rsidRPr="000B75B1">
        <w:rPr>
          <w:b/>
        </w:rPr>
        <w:t xml:space="preserve"> at or before 11:59pm</w:t>
      </w:r>
      <w:r w:rsidRPr="00C97BF5">
        <w:t>.</w:t>
      </w:r>
    </w:p>
    <w:p w14:paraId="12BB3C8C" w14:textId="77777777" w:rsidR="00CC4294" w:rsidRPr="00C97BF5" w:rsidRDefault="00CC4294" w:rsidP="00CC4294">
      <w:pPr>
        <w:pStyle w:val="ListParagraph"/>
        <w:rPr>
          <w:color w:val="000000"/>
        </w:rPr>
      </w:pPr>
    </w:p>
    <w:p w14:paraId="7C6678F8" w14:textId="0FFAD189" w:rsidR="00757887" w:rsidRPr="00C97BF5" w:rsidRDefault="00757887" w:rsidP="00757887">
      <w:pPr>
        <w:pStyle w:val="ListParagraph"/>
        <w:numPr>
          <w:ilvl w:val="0"/>
          <w:numId w:val="25"/>
        </w:numPr>
        <w:rPr>
          <w:color w:val="000000"/>
        </w:rPr>
      </w:pPr>
      <w:r w:rsidRPr="00C97BF5">
        <w:rPr>
          <w:color w:val="000000"/>
        </w:rPr>
        <w:t xml:space="preserve">Upload experiential learning activity to canvas on </w:t>
      </w:r>
      <w:r w:rsidRPr="000B75B1">
        <w:rPr>
          <w:b/>
          <w:color w:val="000000"/>
        </w:rPr>
        <w:t>July 16</w:t>
      </w:r>
      <w:r w:rsidRPr="000B75B1">
        <w:rPr>
          <w:b/>
          <w:color w:val="000000"/>
          <w:vertAlign w:val="superscript"/>
        </w:rPr>
        <w:t>th</w:t>
      </w:r>
      <w:r w:rsidRPr="000B75B1">
        <w:rPr>
          <w:b/>
          <w:color w:val="000000"/>
        </w:rPr>
        <w:t xml:space="preserve"> at or before 11:59pm</w:t>
      </w:r>
      <w:r w:rsidRPr="00C97BF5">
        <w:rPr>
          <w:color w:val="000000"/>
        </w:rPr>
        <w:t>.</w:t>
      </w:r>
    </w:p>
    <w:p w14:paraId="0C210B0C" w14:textId="77777777" w:rsidR="00CC4294" w:rsidRPr="00C97BF5" w:rsidRDefault="00CC4294" w:rsidP="00CC4294">
      <w:pPr>
        <w:pStyle w:val="ListParagraph"/>
        <w:rPr>
          <w:color w:val="000000"/>
        </w:rPr>
      </w:pPr>
    </w:p>
    <w:p w14:paraId="3CC9A812" w14:textId="79739E4C" w:rsidR="00757887" w:rsidRPr="00EC10E9" w:rsidRDefault="00CC4294" w:rsidP="00EC10E9">
      <w:pPr>
        <w:rPr>
          <w:rFonts w:ascii="Times New Roman" w:hAnsi="Times New Roman" w:cs="Times New Roman"/>
          <w:b/>
          <w:sz w:val="24"/>
          <w:szCs w:val="24"/>
        </w:rPr>
      </w:pPr>
      <w:r w:rsidRPr="00C97BF5">
        <w:rPr>
          <w:rFonts w:ascii="Times New Roman" w:hAnsi="Times New Roman" w:cs="Times New Roman"/>
          <w:b/>
          <w:sz w:val="24"/>
          <w:szCs w:val="24"/>
        </w:rPr>
        <w:t>Assignments:</w:t>
      </w:r>
      <w:r w:rsidR="000262C0" w:rsidRPr="00C97BF5">
        <w:rPr>
          <w:rFonts w:ascii="Times New Roman" w:hAnsi="Times New Roman" w:cs="Times New Roman"/>
          <w:b/>
          <w:sz w:val="24"/>
          <w:szCs w:val="24"/>
        </w:rPr>
        <w:t xml:space="preserve"> </w:t>
      </w:r>
    </w:p>
    <w:p w14:paraId="64E3CECE" w14:textId="77777777" w:rsidR="009C6F57" w:rsidRPr="009C6F57" w:rsidRDefault="009C6F57" w:rsidP="009C6F57">
      <w:pPr>
        <w:pStyle w:val="ListParagraph"/>
        <w:rPr>
          <w:color w:val="000000"/>
        </w:rPr>
      </w:pPr>
    </w:p>
    <w:p w14:paraId="638CC70A" w14:textId="1267470F" w:rsidR="00EC10E9" w:rsidRPr="00C97BF5" w:rsidRDefault="00EC10E9" w:rsidP="00EC10E9">
      <w:pPr>
        <w:pStyle w:val="ListParagraph"/>
        <w:numPr>
          <w:ilvl w:val="0"/>
          <w:numId w:val="27"/>
        </w:numPr>
      </w:pPr>
      <w:r w:rsidRPr="00C97BF5">
        <w:t>Discussion</w:t>
      </w:r>
      <w:r>
        <w:t xml:space="preserve"> Post</w:t>
      </w:r>
      <w:r w:rsidRPr="00C97BF5">
        <w:t xml:space="preserve"> (Essential Questions): </w:t>
      </w:r>
      <w:r w:rsidRPr="00C97BF5">
        <w:rPr>
          <w:color w:val="000000"/>
        </w:rPr>
        <w:t xml:space="preserve">Should fraternities and sororities be expelled if their members engage in bigoted or discriminatory actions?  Required Readings: “Jim Crow Greek Row”, “The Machine”, “Not Bitter, No Apologies” in </w:t>
      </w:r>
      <w:r w:rsidRPr="00C97BF5">
        <w:rPr>
          <w:i/>
          <w:iCs/>
          <w:color w:val="21282D"/>
        </w:rPr>
        <w:t xml:space="preserve">Blackballed: The </w:t>
      </w:r>
      <w:r w:rsidRPr="00C97BF5">
        <w:rPr>
          <w:i/>
          <w:iCs/>
          <w:color w:val="21282D"/>
        </w:rPr>
        <w:lastRenderedPageBreak/>
        <w:t>Black and White Politics of Race on America's Campuses</w:t>
      </w:r>
      <w:r w:rsidRPr="00C97BF5">
        <w:rPr>
          <w:color w:val="000000"/>
        </w:rPr>
        <w:t>.  Required Video: Oklahoma SAE Frat: Two Students Expelled Over Racist Chants</w:t>
      </w:r>
      <w:r w:rsidR="00D92E9E">
        <w:rPr>
          <w:color w:val="000000"/>
        </w:rPr>
        <w:t>;</w:t>
      </w:r>
      <w:r w:rsidR="00403C53">
        <w:rPr>
          <w:color w:val="000000"/>
        </w:rPr>
        <w:t xml:space="preserve"> Abolish Greek Life?,</w:t>
      </w:r>
      <w:r w:rsidR="00D92E9E">
        <w:rPr>
          <w:color w:val="000000"/>
        </w:rPr>
        <w:t xml:space="preserve"> Presumed Guilty; </w:t>
      </w:r>
    </w:p>
    <w:p w14:paraId="226602FA" w14:textId="77777777" w:rsidR="00EC10E9" w:rsidRPr="00EC10E9" w:rsidRDefault="00EC10E9" w:rsidP="00EC10E9">
      <w:pPr>
        <w:pStyle w:val="ListParagraph"/>
        <w:rPr>
          <w:color w:val="000000"/>
        </w:rPr>
      </w:pPr>
    </w:p>
    <w:p w14:paraId="54200FD2" w14:textId="29B45A63" w:rsidR="009C6F57" w:rsidRPr="00C97BF5" w:rsidRDefault="009C6F57" w:rsidP="009C6F57">
      <w:pPr>
        <w:pStyle w:val="ListParagraph"/>
        <w:numPr>
          <w:ilvl w:val="0"/>
          <w:numId w:val="27"/>
        </w:numPr>
        <w:rPr>
          <w:color w:val="000000"/>
        </w:rPr>
      </w:pPr>
      <w:r w:rsidRPr="00C97BF5">
        <w:t xml:space="preserve">Experiential Learning Activity: An analysis of the Gator Tales play (Essential Questions).  Actors re-enact the oral histories of the first Black students at UF in the play that can be found at   </w:t>
      </w:r>
      <w:hyperlink r:id="rId15" w:history="1">
        <w:r w:rsidRPr="00C97BF5">
          <w:rPr>
            <w:rStyle w:val="Hyperlink"/>
          </w:rPr>
          <w:t>https://www.youtube.com/watch?v=U6BU6Vfxw1o</w:t>
        </w:r>
      </w:hyperlink>
      <w:r w:rsidRPr="00C97BF5">
        <w:t xml:space="preserve"> (1 hour and 58 minutes).  </w:t>
      </w:r>
      <w:r w:rsidRPr="00C97BF5">
        <w:rPr>
          <w:color w:val="000000"/>
        </w:rPr>
        <w:t xml:space="preserve">Write a typed, double-spaced, </w:t>
      </w:r>
      <w:r w:rsidR="00BC1462">
        <w:rPr>
          <w:color w:val="000000"/>
        </w:rPr>
        <w:t>three-</w:t>
      </w:r>
      <w:r w:rsidRPr="00C97BF5">
        <w:rPr>
          <w:color w:val="000000"/>
        </w:rPr>
        <w:t>page paper about the following.  What did I learn from the oral history experiences of the students in the play</w:t>
      </w:r>
      <w:r w:rsidR="004914DA">
        <w:rPr>
          <w:color w:val="000000"/>
        </w:rPr>
        <w:t xml:space="preserve"> and from Dr. Austin’s lecture about the experiences of the first black students</w:t>
      </w:r>
      <w:r w:rsidRPr="00C97BF5">
        <w:rPr>
          <w:color w:val="000000"/>
        </w:rPr>
        <w:t>?  How can their experiences contribute to my personal and intellectual growth as a student? Required readings: None.  Required video</w:t>
      </w:r>
      <w:r>
        <w:rPr>
          <w:color w:val="000000"/>
        </w:rPr>
        <w:t>s</w:t>
      </w:r>
      <w:r w:rsidRPr="00C97BF5">
        <w:rPr>
          <w:color w:val="000000"/>
        </w:rPr>
        <w:t>: Gator Tales play</w:t>
      </w:r>
      <w:r>
        <w:rPr>
          <w:color w:val="000000"/>
        </w:rPr>
        <w:t xml:space="preserve"> and Dr. Austin “The Integration of UF” lecture.</w:t>
      </w:r>
    </w:p>
    <w:p w14:paraId="6218C3CB" w14:textId="4F0997BB" w:rsidR="00E229A1" w:rsidRPr="00EC10E9" w:rsidRDefault="00E229A1" w:rsidP="00EC10E9">
      <w:pPr>
        <w:pStyle w:val="ListParagraph"/>
      </w:pPr>
    </w:p>
    <w:p w14:paraId="6B1C29D8" w14:textId="0E1C2820" w:rsidR="00444F9C" w:rsidRPr="00C97BF5" w:rsidRDefault="003C1777" w:rsidP="00444F9C">
      <w:pPr>
        <w:jc w:val="center"/>
        <w:rPr>
          <w:rFonts w:ascii="Times New Roman" w:hAnsi="Times New Roman" w:cs="Times New Roman"/>
          <w:b/>
          <w:sz w:val="24"/>
          <w:szCs w:val="24"/>
        </w:rPr>
      </w:pPr>
      <w:r w:rsidRPr="00C97BF5">
        <w:rPr>
          <w:rFonts w:ascii="Times New Roman" w:hAnsi="Times New Roman" w:cs="Times New Roman"/>
          <w:b/>
          <w:sz w:val="24"/>
          <w:szCs w:val="24"/>
        </w:rPr>
        <w:t xml:space="preserve">Module </w:t>
      </w:r>
      <w:r w:rsidR="00B017BF">
        <w:rPr>
          <w:rFonts w:ascii="Times New Roman" w:hAnsi="Times New Roman" w:cs="Times New Roman"/>
          <w:b/>
          <w:sz w:val="24"/>
          <w:szCs w:val="24"/>
        </w:rPr>
        <w:t>4</w:t>
      </w:r>
      <w:r w:rsidR="00E67954" w:rsidRPr="00C97BF5">
        <w:rPr>
          <w:rFonts w:ascii="Times New Roman" w:hAnsi="Times New Roman" w:cs="Times New Roman"/>
          <w:b/>
          <w:sz w:val="24"/>
          <w:szCs w:val="24"/>
        </w:rPr>
        <w:t xml:space="preserve">: </w:t>
      </w:r>
      <w:r w:rsidR="00EB7719" w:rsidRPr="00C97BF5">
        <w:rPr>
          <w:rFonts w:ascii="Times New Roman" w:hAnsi="Times New Roman" w:cs="Times New Roman"/>
          <w:b/>
          <w:sz w:val="24"/>
          <w:szCs w:val="24"/>
        </w:rPr>
        <w:t>Free Speech</w:t>
      </w:r>
      <w:r w:rsidR="00741E23">
        <w:rPr>
          <w:rFonts w:ascii="Times New Roman" w:hAnsi="Times New Roman" w:cs="Times New Roman"/>
          <w:b/>
          <w:sz w:val="24"/>
          <w:szCs w:val="24"/>
        </w:rPr>
        <w:t xml:space="preserve"> </w:t>
      </w:r>
      <w:r w:rsidR="00EB7719" w:rsidRPr="00C97BF5">
        <w:rPr>
          <w:rFonts w:ascii="Times New Roman" w:hAnsi="Times New Roman" w:cs="Times New Roman"/>
          <w:b/>
          <w:sz w:val="24"/>
          <w:szCs w:val="24"/>
        </w:rPr>
        <w:t>and Political Correctness</w:t>
      </w:r>
    </w:p>
    <w:p w14:paraId="0C250EC0" w14:textId="60AF46DE" w:rsidR="003F270B" w:rsidRDefault="00EB7719" w:rsidP="00277F2D">
      <w:pPr>
        <w:spacing w:before="240" w:after="240"/>
        <w:rPr>
          <w:rFonts w:ascii="Times New Roman" w:hAnsi="Times New Roman" w:cs="Times New Roman"/>
          <w:b/>
          <w:sz w:val="24"/>
          <w:szCs w:val="24"/>
        </w:rPr>
      </w:pPr>
      <w:r w:rsidRPr="00C97BF5">
        <w:rPr>
          <w:rFonts w:ascii="Times New Roman" w:hAnsi="Times New Roman" w:cs="Times New Roman"/>
          <w:b/>
          <w:sz w:val="24"/>
          <w:szCs w:val="24"/>
        </w:rPr>
        <w:t xml:space="preserve">Module Description:  </w:t>
      </w:r>
      <w:r w:rsidRPr="00C97BF5">
        <w:rPr>
          <w:rFonts w:ascii="Times New Roman" w:hAnsi="Times New Roman" w:cs="Times New Roman"/>
          <w:color w:val="000000"/>
          <w:sz w:val="24"/>
          <w:szCs w:val="24"/>
        </w:rPr>
        <w:t>In this module we will gain a greater understanding of controversies involving free speech.  On one hand, universities, like UF, want to foster a climate of diversity and inclusion that is free from bigotry.  On the other hand, members of the university community usually have a right to engage in verbal and symbolic speech that sometimes makes us uncomfortable.</w:t>
      </w:r>
    </w:p>
    <w:p w14:paraId="2F61B8B9" w14:textId="3DCE6501" w:rsidR="004A6DF5" w:rsidRPr="00563F91" w:rsidRDefault="00C06E89" w:rsidP="00563F91">
      <w:pPr>
        <w:spacing w:before="240" w:after="240"/>
        <w:rPr>
          <w:rFonts w:ascii="Times New Roman" w:hAnsi="Times New Roman" w:cs="Times New Roman"/>
          <w:b/>
          <w:sz w:val="24"/>
          <w:szCs w:val="24"/>
        </w:rPr>
      </w:pPr>
      <w:r w:rsidRPr="00C97BF5">
        <w:rPr>
          <w:rFonts w:ascii="Times New Roman" w:hAnsi="Times New Roman" w:cs="Times New Roman"/>
          <w:b/>
          <w:sz w:val="24"/>
          <w:szCs w:val="24"/>
        </w:rPr>
        <w:t>Turn it in:</w:t>
      </w:r>
    </w:p>
    <w:p w14:paraId="35BE2F42" w14:textId="3B8210C9" w:rsidR="00EB7719" w:rsidRDefault="00EB7719" w:rsidP="004A6DF5">
      <w:pPr>
        <w:pStyle w:val="ListParagraph"/>
        <w:numPr>
          <w:ilvl w:val="0"/>
          <w:numId w:val="26"/>
        </w:numPr>
      </w:pPr>
      <w:r w:rsidRPr="00C97BF5">
        <w:t>Upload discussion post</w:t>
      </w:r>
      <w:r w:rsidR="00C478F4">
        <w:t xml:space="preserve"> and responses</w:t>
      </w:r>
      <w:r w:rsidRPr="00C97BF5">
        <w:t xml:space="preserve"> </w:t>
      </w:r>
      <w:r w:rsidR="00D20569">
        <w:t>by</w:t>
      </w:r>
      <w:r w:rsidRPr="00C97BF5">
        <w:t xml:space="preserve"> </w:t>
      </w:r>
      <w:r w:rsidR="00563F91" w:rsidRPr="00563F91">
        <w:rPr>
          <w:b/>
        </w:rPr>
        <w:t>July 19</w:t>
      </w:r>
      <w:r w:rsidR="004A6DF5" w:rsidRPr="00563F91">
        <w:rPr>
          <w:b/>
          <w:vertAlign w:val="superscript"/>
        </w:rPr>
        <w:t>th</w:t>
      </w:r>
      <w:r w:rsidR="00D20569" w:rsidRPr="00563F91">
        <w:rPr>
          <w:b/>
        </w:rPr>
        <w:t xml:space="preserve"> at</w:t>
      </w:r>
      <w:r w:rsidR="00563F91" w:rsidRPr="00563F91">
        <w:rPr>
          <w:b/>
        </w:rPr>
        <w:t xml:space="preserve"> or before</w:t>
      </w:r>
      <w:r w:rsidR="00D20569" w:rsidRPr="00563F91">
        <w:rPr>
          <w:b/>
        </w:rPr>
        <w:t xml:space="preserve"> 11:59pm</w:t>
      </w:r>
      <w:r w:rsidR="00D20569">
        <w:t>.</w:t>
      </w:r>
    </w:p>
    <w:p w14:paraId="1FDC0485" w14:textId="1CE99702" w:rsidR="00563F91" w:rsidRPr="00C97BF5" w:rsidRDefault="00563F91" w:rsidP="00563F91">
      <w:pPr>
        <w:pStyle w:val="ListParagraph"/>
        <w:numPr>
          <w:ilvl w:val="0"/>
          <w:numId w:val="26"/>
        </w:numPr>
      </w:pPr>
      <w:r w:rsidRPr="00C97BF5">
        <w:t xml:space="preserve">Upload </w:t>
      </w:r>
      <w:r>
        <w:t>second</w:t>
      </w:r>
      <w:r w:rsidRPr="00C97BF5">
        <w:t xml:space="preserve"> reflection paper to canvas by </w:t>
      </w:r>
      <w:r w:rsidRPr="00563F91">
        <w:rPr>
          <w:b/>
        </w:rPr>
        <w:t>July 2</w:t>
      </w:r>
      <w:r>
        <w:rPr>
          <w:b/>
        </w:rPr>
        <w:t>3</w:t>
      </w:r>
      <w:r>
        <w:rPr>
          <w:b/>
          <w:vertAlign w:val="superscript"/>
        </w:rPr>
        <w:t>r</w:t>
      </w:r>
      <w:r w:rsidRPr="00563F91">
        <w:rPr>
          <w:b/>
          <w:vertAlign w:val="superscript"/>
        </w:rPr>
        <w:t>d</w:t>
      </w:r>
      <w:r w:rsidRPr="00563F91">
        <w:rPr>
          <w:b/>
        </w:rPr>
        <w:t xml:space="preserve"> at or before 11:59pm</w:t>
      </w:r>
      <w:r>
        <w:t>.</w:t>
      </w:r>
    </w:p>
    <w:p w14:paraId="24480B1E" w14:textId="77777777" w:rsidR="00EB7719" w:rsidRPr="00C97BF5" w:rsidRDefault="00EB7719">
      <w:pPr>
        <w:rPr>
          <w:rFonts w:ascii="Times New Roman" w:hAnsi="Times New Roman" w:cs="Times New Roman"/>
          <w:b/>
          <w:sz w:val="24"/>
          <w:szCs w:val="24"/>
        </w:rPr>
      </w:pPr>
    </w:p>
    <w:p w14:paraId="3AAB9788" w14:textId="3289F3B2" w:rsidR="00EB7719" w:rsidRPr="00C97BF5" w:rsidRDefault="00EB7719">
      <w:pPr>
        <w:rPr>
          <w:rFonts w:ascii="Times New Roman" w:hAnsi="Times New Roman" w:cs="Times New Roman"/>
          <w:b/>
          <w:sz w:val="24"/>
          <w:szCs w:val="24"/>
        </w:rPr>
      </w:pPr>
      <w:r w:rsidRPr="00C97BF5">
        <w:rPr>
          <w:rFonts w:ascii="Times New Roman" w:hAnsi="Times New Roman" w:cs="Times New Roman"/>
          <w:b/>
          <w:sz w:val="24"/>
          <w:szCs w:val="24"/>
        </w:rPr>
        <w:t>Assignments:</w:t>
      </w:r>
    </w:p>
    <w:p w14:paraId="4428CF18" w14:textId="5BFEAD2F" w:rsidR="004A5D2E" w:rsidRPr="004A5D2E" w:rsidRDefault="00757428" w:rsidP="004A5D2E">
      <w:pPr>
        <w:pStyle w:val="ListParagraph"/>
        <w:numPr>
          <w:ilvl w:val="0"/>
          <w:numId w:val="28"/>
        </w:numPr>
      </w:pPr>
      <w:r w:rsidRPr="00C97BF5">
        <w:t>Discussion</w:t>
      </w:r>
      <w:r>
        <w:t xml:space="preserve"> Post</w:t>
      </w:r>
      <w:r w:rsidRPr="00C97BF5">
        <w:t xml:space="preserve"> (Essential Questions</w:t>
      </w:r>
      <w:r w:rsidR="005C6612">
        <w:t>)</w:t>
      </w:r>
      <w:r w:rsidR="001D654D">
        <w:t>:</w:t>
      </w:r>
      <w:r w:rsidR="00A8552E" w:rsidRPr="00A8552E">
        <w:t xml:space="preserve"> </w:t>
      </w:r>
      <w:r w:rsidR="00A8552E">
        <w:t>Refer to the assigned materials when answering the following question</w:t>
      </w:r>
      <w:r w:rsidR="002D4BAD">
        <w:t>s</w:t>
      </w:r>
      <w:r w:rsidR="00A8552E">
        <w:t>.  </w:t>
      </w:r>
      <w:r w:rsidR="002D4BAD">
        <w:t>“Is</w:t>
      </w:r>
      <w:r w:rsidR="00A8552E">
        <w:t xml:space="preserve"> HB</w:t>
      </w:r>
      <w:r w:rsidR="00C33E0A">
        <w:t xml:space="preserve"> 7</w:t>
      </w:r>
      <w:r w:rsidR="00A8552E">
        <w:t xml:space="preserve"> (the Stop Woke Act) necessary for free </w:t>
      </w:r>
      <w:proofErr w:type="gramStart"/>
      <w:r w:rsidR="00A8552E">
        <w:t xml:space="preserve">speech </w:t>
      </w:r>
      <w:r w:rsidR="002D4BAD">
        <w:t xml:space="preserve"> and</w:t>
      </w:r>
      <w:proofErr w:type="gramEnd"/>
      <w:r w:rsidR="002D4BAD">
        <w:t xml:space="preserve"> should things like the Gator bait chant be banned</w:t>
      </w:r>
      <w:r w:rsidR="00A8552E">
        <w:t>?</w:t>
      </w:r>
      <w:r w:rsidR="005C6612">
        <w:t>”</w:t>
      </w:r>
      <w:r w:rsidR="00A8552E">
        <w:t>  </w:t>
      </w:r>
      <w:r w:rsidRPr="00C97BF5">
        <w:rPr>
          <w:color w:val="000000"/>
        </w:rPr>
        <w:t xml:space="preserve">Required readings: We’re Mad as Hell. . . and We’re taking Over the Building in </w:t>
      </w:r>
      <w:r w:rsidRPr="00C97BF5">
        <w:rPr>
          <w:i/>
          <w:color w:val="000000"/>
        </w:rPr>
        <w:t>Blackballed</w:t>
      </w:r>
      <w:r w:rsidRPr="00C97BF5">
        <w:rPr>
          <w:color w:val="000000"/>
        </w:rPr>
        <w:t xml:space="preserve">. </w:t>
      </w:r>
      <w:r w:rsidR="005C6612">
        <w:rPr>
          <w:color w:val="000000"/>
        </w:rPr>
        <w:t>Mixed Message: UF Seems to Endorse State’s New anti-CRT Law.</w:t>
      </w:r>
      <w:r w:rsidRPr="00C97BF5">
        <w:rPr>
          <w:color w:val="000000"/>
        </w:rPr>
        <w:t xml:space="preserve"> Required Videos: </w:t>
      </w:r>
      <w:r w:rsidR="00563F91">
        <w:rPr>
          <w:color w:val="000000"/>
        </w:rPr>
        <w:t xml:space="preserve">Dr. Austin’s lecture on free speech; </w:t>
      </w:r>
      <w:r w:rsidRPr="00C97BF5">
        <w:rPr>
          <w:color w:val="000000"/>
        </w:rPr>
        <w:t xml:space="preserve">Florida joins push to outlaw ‘free speech zones’ on campus; </w:t>
      </w:r>
      <w:r w:rsidR="002D4BAD">
        <w:rPr>
          <w:color w:val="000000"/>
        </w:rPr>
        <w:t>The History of Blackface in America; Former Player Who Coined Gator Bait Phrase Asks UF to Reconsider Cheer Ban</w:t>
      </w:r>
    </w:p>
    <w:p w14:paraId="75080616" w14:textId="77777777" w:rsidR="004A5D2E" w:rsidRDefault="004A5D2E" w:rsidP="004A5D2E">
      <w:pPr>
        <w:pStyle w:val="ListParagraph"/>
      </w:pPr>
    </w:p>
    <w:p w14:paraId="43774E4A" w14:textId="4F2855A9" w:rsidR="000B073E" w:rsidRPr="004A5D2E" w:rsidRDefault="00AD084E" w:rsidP="004A5D2E">
      <w:pPr>
        <w:pStyle w:val="ListParagraph"/>
        <w:numPr>
          <w:ilvl w:val="0"/>
          <w:numId w:val="28"/>
        </w:numPr>
      </w:pPr>
      <w:r>
        <w:t>Second</w:t>
      </w:r>
      <w:r w:rsidR="00EB7719" w:rsidRPr="00C97BF5">
        <w:t xml:space="preserve"> Reflection Paper (Essential Questions)</w:t>
      </w:r>
      <w:r w:rsidR="00563F91" w:rsidRPr="004A5D2E">
        <w:t xml:space="preserve">: </w:t>
      </w:r>
      <w:r w:rsidR="00563F91" w:rsidRPr="004A5D2E">
        <w:rPr>
          <w:color w:val="000000"/>
        </w:rPr>
        <w:t>After the death of George Floyd at the hands of a Minneapolis police officer, how has the Black Lives Matter Movement influenced students to promote racial justice on campuses, including at UF and why do some critics object to the speech used in the movement? Required Readings: 49 Days of Mourning for George Floyd: An Asian American Re-awakening in St. Paul; As a Latinx Student, Black Lives Matter is My Responsibility Too. Required videos: Black Lives Matter Explained</w:t>
      </w:r>
      <w:r w:rsidR="00563F91" w:rsidRPr="004A5D2E">
        <w:t xml:space="preserve">; </w:t>
      </w:r>
      <w:hyperlink r:id="rId16" w:history="1">
        <w:r w:rsidR="00563F91" w:rsidRPr="004A5D2E">
          <w:t>UF Black Student Stories One Year After the Murder of George Floyd</w:t>
        </w:r>
      </w:hyperlink>
      <w:r w:rsidR="00563F91" w:rsidRPr="004A5D2E">
        <w:t>; “Anti</w:t>
      </w:r>
      <w:r w:rsidR="00563F91" w:rsidRPr="004A5D2E">
        <w:rPr>
          <w:color w:val="000000"/>
        </w:rPr>
        <w:t>-Racism” Racists; The Real Goal of the ‘Black Lives Matter’ Movement is the Destruction of Western Society</w:t>
      </w:r>
      <w:r w:rsidR="004A5D2E">
        <w:rPr>
          <w:color w:val="000000"/>
        </w:rPr>
        <w:t>.</w:t>
      </w:r>
    </w:p>
    <w:p w14:paraId="5BC68BFA" w14:textId="77777777" w:rsidR="00E07276" w:rsidRPr="00C97BF5" w:rsidRDefault="00E07276" w:rsidP="00741E23">
      <w:pPr>
        <w:rPr>
          <w:rFonts w:ascii="Times New Roman" w:hAnsi="Times New Roman" w:cs="Times New Roman"/>
          <w:b/>
          <w:sz w:val="24"/>
          <w:szCs w:val="24"/>
        </w:rPr>
      </w:pPr>
    </w:p>
    <w:p w14:paraId="19B53498" w14:textId="5BA95859" w:rsidR="00C75A71" w:rsidRPr="00C97BF5" w:rsidRDefault="003C1777" w:rsidP="00C75A71">
      <w:pPr>
        <w:jc w:val="center"/>
        <w:rPr>
          <w:rFonts w:ascii="Times New Roman" w:hAnsi="Times New Roman" w:cs="Times New Roman"/>
          <w:b/>
          <w:sz w:val="24"/>
          <w:szCs w:val="24"/>
        </w:rPr>
      </w:pPr>
      <w:r w:rsidRPr="00C97BF5">
        <w:rPr>
          <w:rFonts w:ascii="Times New Roman" w:hAnsi="Times New Roman" w:cs="Times New Roman"/>
          <w:b/>
          <w:sz w:val="24"/>
          <w:szCs w:val="24"/>
        </w:rPr>
        <w:t xml:space="preserve">Module </w:t>
      </w:r>
      <w:r w:rsidR="00B017BF">
        <w:rPr>
          <w:rFonts w:ascii="Times New Roman" w:hAnsi="Times New Roman" w:cs="Times New Roman"/>
          <w:b/>
          <w:sz w:val="24"/>
          <w:szCs w:val="24"/>
        </w:rPr>
        <w:t>5</w:t>
      </w:r>
      <w:r w:rsidR="00E67954" w:rsidRPr="00C97BF5">
        <w:rPr>
          <w:rFonts w:ascii="Times New Roman" w:hAnsi="Times New Roman" w:cs="Times New Roman"/>
          <w:b/>
          <w:sz w:val="24"/>
          <w:szCs w:val="24"/>
        </w:rPr>
        <w:t xml:space="preserve">: </w:t>
      </w:r>
      <w:r w:rsidR="00C75A71" w:rsidRPr="00C97BF5">
        <w:rPr>
          <w:rFonts w:ascii="Times New Roman" w:hAnsi="Times New Roman" w:cs="Times New Roman"/>
          <w:b/>
          <w:sz w:val="24"/>
          <w:szCs w:val="24"/>
        </w:rPr>
        <w:t>One Florida and the Issue of</w:t>
      </w:r>
      <w:r w:rsidR="00254836" w:rsidRPr="00C97BF5">
        <w:rPr>
          <w:rFonts w:ascii="Times New Roman" w:hAnsi="Times New Roman" w:cs="Times New Roman"/>
          <w:b/>
          <w:sz w:val="24"/>
          <w:szCs w:val="24"/>
        </w:rPr>
        <w:t xml:space="preserve"> Affirmative Action</w:t>
      </w:r>
    </w:p>
    <w:p w14:paraId="47B6987D" w14:textId="4FDC035D" w:rsidR="005838E4" w:rsidRPr="00C97BF5" w:rsidRDefault="00C75A71">
      <w:pPr>
        <w:rPr>
          <w:rFonts w:ascii="Times New Roman" w:hAnsi="Times New Roman" w:cs="Times New Roman"/>
          <w:b/>
          <w:sz w:val="24"/>
          <w:szCs w:val="24"/>
        </w:rPr>
      </w:pPr>
      <w:r w:rsidRPr="00C97BF5">
        <w:rPr>
          <w:rFonts w:ascii="Times New Roman" w:hAnsi="Times New Roman" w:cs="Times New Roman"/>
          <w:sz w:val="24"/>
          <w:szCs w:val="24"/>
        </w:rPr>
        <w:t>Module Description:</w:t>
      </w:r>
      <w:r w:rsidR="00647AEC" w:rsidRPr="00C97BF5">
        <w:rPr>
          <w:rFonts w:ascii="Times New Roman" w:hAnsi="Times New Roman" w:cs="Times New Roman"/>
          <w:sz w:val="24"/>
          <w:szCs w:val="24"/>
        </w:rPr>
        <w:t xml:space="preserve"> </w:t>
      </w:r>
      <w:r w:rsidR="00647AEC" w:rsidRPr="00C97BF5">
        <w:rPr>
          <w:rFonts w:ascii="Times New Roman" w:hAnsi="Times New Roman" w:cs="Times New Roman"/>
          <w:color w:val="000000"/>
          <w:sz w:val="24"/>
          <w:szCs w:val="24"/>
        </w:rPr>
        <w:t>For many years, colleges and universities have tried to ensure racial, ethnic, gender, religious, and other forms of diversity. In this module, students will discuss the issue of whether affirmative action is an appropriate way for them to do so.  The class will read and analyze readings and videos about the origin, evolution, and controversies associated with affirmative action as well as the inception and impact of the One Florida Initiative.</w:t>
      </w:r>
    </w:p>
    <w:p w14:paraId="7EA90B2C" w14:textId="1CB11D36" w:rsidR="00C75A71" w:rsidRPr="00C97BF5" w:rsidRDefault="00C75A71">
      <w:pPr>
        <w:rPr>
          <w:rFonts w:ascii="Times New Roman" w:hAnsi="Times New Roman" w:cs="Times New Roman"/>
          <w:b/>
          <w:sz w:val="24"/>
          <w:szCs w:val="24"/>
        </w:rPr>
      </w:pPr>
      <w:r w:rsidRPr="00C97BF5">
        <w:rPr>
          <w:rFonts w:ascii="Times New Roman" w:hAnsi="Times New Roman" w:cs="Times New Roman"/>
          <w:b/>
          <w:sz w:val="24"/>
          <w:szCs w:val="24"/>
        </w:rPr>
        <w:t>Turn it in:</w:t>
      </w:r>
    </w:p>
    <w:p w14:paraId="655E0B62" w14:textId="6BC48C5A" w:rsidR="00481888" w:rsidRPr="00646535" w:rsidRDefault="00481888" w:rsidP="00646535">
      <w:pPr>
        <w:pStyle w:val="ListParagraph"/>
        <w:numPr>
          <w:ilvl w:val="0"/>
          <w:numId w:val="32"/>
        </w:numPr>
        <w:rPr>
          <w:color w:val="000000"/>
        </w:rPr>
      </w:pPr>
      <w:r w:rsidRPr="00646535">
        <w:rPr>
          <w:color w:val="000000"/>
        </w:rPr>
        <w:t>Upload discussion</w:t>
      </w:r>
      <w:r w:rsidR="00DC2979" w:rsidRPr="00646535">
        <w:rPr>
          <w:color w:val="000000"/>
        </w:rPr>
        <w:t xml:space="preserve"> post</w:t>
      </w:r>
      <w:r w:rsidRPr="00646535">
        <w:rPr>
          <w:color w:val="000000"/>
        </w:rPr>
        <w:t xml:space="preserve"> </w:t>
      </w:r>
      <w:r w:rsidR="00741E23" w:rsidRPr="00646535">
        <w:rPr>
          <w:color w:val="000000"/>
        </w:rPr>
        <w:t xml:space="preserve">and responses </w:t>
      </w:r>
      <w:r w:rsidR="00D20569" w:rsidRPr="00646535">
        <w:rPr>
          <w:color w:val="000000"/>
        </w:rPr>
        <w:t>by</w:t>
      </w:r>
      <w:r w:rsidRPr="00646535">
        <w:rPr>
          <w:color w:val="000000"/>
        </w:rPr>
        <w:t xml:space="preserve"> </w:t>
      </w:r>
      <w:r w:rsidR="00741E23" w:rsidRPr="00860810">
        <w:rPr>
          <w:b/>
          <w:color w:val="000000"/>
        </w:rPr>
        <w:t>July 26</w:t>
      </w:r>
      <w:r w:rsidR="00741E23" w:rsidRPr="00860810">
        <w:rPr>
          <w:b/>
          <w:color w:val="000000"/>
          <w:vertAlign w:val="superscript"/>
        </w:rPr>
        <w:t>th</w:t>
      </w:r>
      <w:r w:rsidR="00D20569" w:rsidRPr="00860810">
        <w:rPr>
          <w:b/>
          <w:color w:val="000000"/>
        </w:rPr>
        <w:t xml:space="preserve"> at</w:t>
      </w:r>
      <w:r w:rsidR="00741E23" w:rsidRPr="00860810">
        <w:rPr>
          <w:b/>
          <w:color w:val="000000"/>
        </w:rPr>
        <w:t xml:space="preserve"> or before</w:t>
      </w:r>
      <w:r w:rsidR="00D20569" w:rsidRPr="00860810">
        <w:rPr>
          <w:b/>
          <w:color w:val="000000"/>
        </w:rPr>
        <w:t xml:space="preserve"> 11:59pm</w:t>
      </w:r>
      <w:r w:rsidR="00D20569" w:rsidRPr="00646535">
        <w:rPr>
          <w:color w:val="000000"/>
        </w:rPr>
        <w:t>.</w:t>
      </w:r>
    </w:p>
    <w:p w14:paraId="6E494DA8" w14:textId="2734C0A9" w:rsidR="00646535" w:rsidRPr="00646535" w:rsidRDefault="00646535" w:rsidP="00646535">
      <w:pPr>
        <w:pStyle w:val="ListParagraph"/>
        <w:numPr>
          <w:ilvl w:val="0"/>
          <w:numId w:val="32"/>
        </w:numPr>
        <w:rPr>
          <w:color w:val="000000"/>
        </w:rPr>
      </w:pPr>
      <w:r w:rsidRPr="00646535">
        <w:rPr>
          <w:color w:val="000000"/>
        </w:rPr>
        <w:t xml:space="preserve">Upload third reflection paper on </w:t>
      </w:r>
      <w:r w:rsidRPr="00860810">
        <w:rPr>
          <w:b/>
          <w:color w:val="000000"/>
        </w:rPr>
        <w:t>July 30</w:t>
      </w:r>
      <w:r w:rsidRPr="00860810">
        <w:rPr>
          <w:b/>
          <w:color w:val="000000"/>
          <w:vertAlign w:val="superscript"/>
        </w:rPr>
        <w:t>th</w:t>
      </w:r>
      <w:r w:rsidRPr="00860810">
        <w:rPr>
          <w:b/>
          <w:color w:val="000000"/>
        </w:rPr>
        <w:t xml:space="preserve"> at or before 11:59pm</w:t>
      </w:r>
      <w:r w:rsidRPr="00646535">
        <w:rPr>
          <w:color w:val="000000"/>
        </w:rPr>
        <w:t>.</w:t>
      </w:r>
    </w:p>
    <w:p w14:paraId="1B873528" w14:textId="77777777" w:rsidR="00646535" w:rsidRDefault="00646535">
      <w:pPr>
        <w:rPr>
          <w:rFonts w:ascii="Times New Roman" w:hAnsi="Times New Roman" w:cs="Times New Roman"/>
          <w:b/>
          <w:sz w:val="24"/>
          <w:szCs w:val="24"/>
        </w:rPr>
      </w:pPr>
    </w:p>
    <w:p w14:paraId="13D10D8E" w14:textId="42CDB358" w:rsidR="0010729B" w:rsidRPr="00C97BF5" w:rsidRDefault="0010729B">
      <w:pPr>
        <w:rPr>
          <w:rFonts w:ascii="Times New Roman" w:hAnsi="Times New Roman" w:cs="Times New Roman"/>
          <w:b/>
          <w:sz w:val="24"/>
          <w:szCs w:val="24"/>
        </w:rPr>
      </w:pPr>
      <w:r w:rsidRPr="00C97BF5">
        <w:rPr>
          <w:rFonts w:ascii="Times New Roman" w:hAnsi="Times New Roman" w:cs="Times New Roman"/>
          <w:b/>
          <w:sz w:val="24"/>
          <w:szCs w:val="24"/>
        </w:rPr>
        <w:t>Assignment</w:t>
      </w:r>
      <w:r w:rsidR="00646535">
        <w:rPr>
          <w:rFonts w:ascii="Times New Roman" w:hAnsi="Times New Roman" w:cs="Times New Roman"/>
          <w:b/>
          <w:sz w:val="24"/>
          <w:szCs w:val="24"/>
        </w:rPr>
        <w:t>s</w:t>
      </w:r>
      <w:r w:rsidRPr="00C97BF5">
        <w:rPr>
          <w:rFonts w:ascii="Times New Roman" w:hAnsi="Times New Roman" w:cs="Times New Roman"/>
          <w:b/>
          <w:sz w:val="24"/>
          <w:szCs w:val="24"/>
        </w:rPr>
        <w:t xml:space="preserve">: </w:t>
      </w:r>
    </w:p>
    <w:p w14:paraId="2F75344E" w14:textId="41D47022" w:rsidR="00646535" w:rsidRPr="00646535" w:rsidRDefault="00647AEC" w:rsidP="00646535">
      <w:pPr>
        <w:pStyle w:val="ListParagraph"/>
        <w:numPr>
          <w:ilvl w:val="0"/>
          <w:numId w:val="33"/>
        </w:numPr>
      </w:pPr>
      <w:r w:rsidRPr="00646535">
        <w:t>Discussion</w:t>
      </w:r>
      <w:r w:rsidR="00F3083D">
        <w:t xml:space="preserve"> Post</w:t>
      </w:r>
      <w:r w:rsidRPr="00646535">
        <w:t xml:space="preserve"> (Essential Questions): </w:t>
      </w:r>
      <w:r w:rsidR="007A1D65">
        <w:t>Refer to the assigned materials and answer the following questions.  Does affirmative action in general, and One Florida in particular, enhance or inhibit the educational experiences of UF students? </w:t>
      </w:r>
      <w:r w:rsidR="00646535" w:rsidRPr="00646535">
        <w:rPr>
          <w:color w:val="000000"/>
        </w:rPr>
        <w:t xml:space="preserve">Required reading: </w:t>
      </w:r>
      <w:r w:rsidR="00646535" w:rsidRPr="00646535">
        <w:rPr>
          <w:color w:val="000000"/>
          <w:shd w:val="clear" w:color="auto" w:fill="FFFFFF"/>
        </w:rPr>
        <w:t>10 years in, ‘One Florida’ Posts Mixed Results for Minorities at Universities</w:t>
      </w:r>
      <w:r w:rsidR="00B5206B">
        <w:rPr>
          <w:color w:val="000000"/>
          <w:shd w:val="clear" w:color="auto" w:fill="FFFFFF"/>
        </w:rPr>
        <w:t>.</w:t>
      </w:r>
      <w:r w:rsidR="00646535" w:rsidRPr="00646535">
        <w:rPr>
          <w:color w:val="000000"/>
          <w:shd w:val="clear" w:color="auto" w:fill="FFFFFF"/>
        </w:rPr>
        <w:t xml:space="preserve"> </w:t>
      </w:r>
      <w:r w:rsidR="00B5206B">
        <w:rPr>
          <w:color w:val="000000"/>
          <w:shd w:val="clear" w:color="auto" w:fill="FFFFFF"/>
        </w:rPr>
        <w:t xml:space="preserve">Required Videos: </w:t>
      </w:r>
      <w:r w:rsidR="00646535" w:rsidRPr="00646535">
        <w:rPr>
          <w:color w:val="000000"/>
          <w:shd w:val="clear" w:color="auto" w:fill="FFFFFF"/>
        </w:rPr>
        <w:t>Dr. Austin’s lecture on affirmative action</w:t>
      </w:r>
    </w:p>
    <w:p w14:paraId="1331D0DC" w14:textId="77777777" w:rsidR="00646535" w:rsidRPr="00646535" w:rsidRDefault="00646535" w:rsidP="00646535">
      <w:pPr>
        <w:pStyle w:val="ListParagraph"/>
      </w:pPr>
    </w:p>
    <w:p w14:paraId="59D5A967" w14:textId="686606C4" w:rsidR="000062A6" w:rsidRPr="00646535" w:rsidRDefault="00646535" w:rsidP="00646535">
      <w:pPr>
        <w:pStyle w:val="ListParagraph"/>
        <w:numPr>
          <w:ilvl w:val="0"/>
          <w:numId w:val="33"/>
        </w:numPr>
        <w:rPr>
          <w:color w:val="000000"/>
        </w:rPr>
      </w:pPr>
      <w:r w:rsidRPr="00646535">
        <w:rPr>
          <w:color w:val="000000"/>
        </w:rPr>
        <w:t xml:space="preserve">Third Reflection Paper: </w:t>
      </w:r>
      <w:r w:rsidR="00647AEC" w:rsidRPr="00646535">
        <w:rPr>
          <w:color w:val="000000"/>
        </w:rPr>
        <w:t xml:space="preserve">Should affirmative action continue in the future?  If so, how long?  If not, why not? </w:t>
      </w:r>
      <w:r w:rsidR="000062A6" w:rsidRPr="00646535">
        <w:rPr>
          <w:color w:val="000000"/>
        </w:rPr>
        <w:t xml:space="preserve">Required readings: The Great American Half-Baked Sale of </w:t>
      </w:r>
      <w:r w:rsidR="000062A6" w:rsidRPr="00646535">
        <w:rPr>
          <w:i/>
          <w:color w:val="000000"/>
        </w:rPr>
        <w:t>Blackballed</w:t>
      </w:r>
      <w:r w:rsidRPr="00646535">
        <w:rPr>
          <w:color w:val="000000"/>
        </w:rPr>
        <w:t>;</w:t>
      </w:r>
      <w:r w:rsidR="000062A6" w:rsidRPr="00646535">
        <w:rPr>
          <w:color w:val="000000"/>
          <w:shd w:val="clear" w:color="auto" w:fill="FFFFFF"/>
        </w:rPr>
        <w:t xml:space="preserve"> </w:t>
      </w:r>
      <w:r w:rsidR="000062A6" w:rsidRPr="00646535">
        <w:rPr>
          <w:color w:val="262626"/>
        </w:rPr>
        <w:t xml:space="preserve">What Can We Learn from States That Ban Affirmative Action; </w:t>
      </w:r>
      <w:r w:rsidR="000062A6" w:rsidRPr="00646535">
        <w:rPr>
          <w:color w:val="000000"/>
        </w:rPr>
        <w:t xml:space="preserve">Where are all the </w:t>
      </w:r>
      <w:r w:rsidR="00DD3634" w:rsidRPr="00646535">
        <w:rPr>
          <w:color w:val="000000"/>
        </w:rPr>
        <w:t>B</w:t>
      </w:r>
      <w:r w:rsidR="000062A6" w:rsidRPr="00646535">
        <w:rPr>
          <w:color w:val="000000"/>
        </w:rPr>
        <w:t xml:space="preserve">lack </w:t>
      </w:r>
      <w:r w:rsidR="00DD3634" w:rsidRPr="00646535">
        <w:rPr>
          <w:color w:val="000000"/>
        </w:rPr>
        <w:t>S</w:t>
      </w:r>
      <w:r w:rsidR="000062A6" w:rsidRPr="00646535">
        <w:rPr>
          <w:color w:val="000000"/>
        </w:rPr>
        <w:t>tudents at UF?</w:t>
      </w:r>
      <w:r w:rsidR="00BB183F" w:rsidRPr="00646535">
        <w:rPr>
          <w:color w:val="000000"/>
        </w:rPr>
        <w:t xml:space="preserve"> </w:t>
      </w:r>
      <w:r w:rsidR="000062A6" w:rsidRPr="00646535">
        <w:rPr>
          <w:color w:val="000000"/>
        </w:rPr>
        <w:t xml:space="preserve"> Required videos: Affirmative Action for </w:t>
      </w:r>
      <w:proofErr w:type="gramStart"/>
      <w:r w:rsidR="000062A6" w:rsidRPr="00646535">
        <w:rPr>
          <w:color w:val="000000"/>
        </w:rPr>
        <w:t>College?;</w:t>
      </w:r>
      <w:proofErr w:type="gramEnd"/>
      <w:r w:rsidR="000062A6" w:rsidRPr="00646535">
        <w:rPr>
          <w:color w:val="000000"/>
        </w:rPr>
        <w:t xml:space="preserve"> Affirmative </w:t>
      </w:r>
      <w:r w:rsidR="00BB183F" w:rsidRPr="00646535">
        <w:rPr>
          <w:color w:val="000000"/>
        </w:rPr>
        <w:t>A</w:t>
      </w:r>
      <w:r w:rsidR="000062A6" w:rsidRPr="00646535">
        <w:rPr>
          <w:color w:val="000000"/>
        </w:rPr>
        <w:t>ction and the Diversity Dilemma.</w:t>
      </w:r>
    </w:p>
    <w:p w14:paraId="4B34848E" w14:textId="77777777" w:rsidR="00646535" w:rsidRDefault="00646535" w:rsidP="00E04F1C">
      <w:pPr>
        <w:jc w:val="center"/>
        <w:rPr>
          <w:rFonts w:ascii="Times New Roman" w:hAnsi="Times New Roman" w:cs="Times New Roman"/>
          <w:b/>
          <w:sz w:val="24"/>
          <w:szCs w:val="24"/>
        </w:rPr>
      </w:pPr>
    </w:p>
    <w:p w14:paraId="48CA5617" w14:textId="79263E64" w:rsidR="00E04F1C" w:rsidRDefault="00E04F1C" w:rsidP="00E04F1C">
      <w:pPr>
        <w:jc w:val="center"/>
        <w:rPr>
          <w:rFonts w:ascii="Times New Roman" w:hAnsi="Times New Roman" w:cs="Times New Roman"/>
          <w:b/>
          <w:sz w:val="24"/>
          <w:szCs w:val="24"/>
        </w:rPr>
      </w:pPr>
      <w:r w:rsidRPr="00C97BF5">
        <w:rPr>
          <w:rFonts w:ascii="Times New Roman" w:hAnsi="Times New Roman" w:cs="Times New Roman"/>
          <w:b/>
          <w:sz w:val="24"/>
          <w:szCs w:val="24"/>
        </w:rPr>
        <w:t xml:space="preserve">Module </w:t>
      </w:r>
      <w:r w:rsidR="00B017BF">
        <w:rPr>
          <w:rFonts w:ascii="Times New Roman" w:hAnsi="Times New Roman" w:cs="Times New Roman"/>
          <w:b/>
          <w:sz w:val="24"/>
          <w:szCs w:val="24"/>
        </w:rPr>
        <w:t>6</w:t>
      </w:r>
      <w:r w:rsidRPr="00C97BF5">
        <w:rPr>
          <w:rFonts w:ascii="Times New Roman" w:hAnsi="Times New Roman" w:cs="Times New Roman"/>
          <w:b/>
          <w:sz w:val="24"/>
          <w:szCs w:val="24"/>
        </w:rPr>
        <w:t>: The Legacy of Slavery</w:t>
      </w:r>
      <w:r w:rsidR="00E007DF">
        <w:rPr>
          <w:rFonts w:ascii="Times New Roman" w:hAnsi="Times New Roman" w:cs="Times New Roman"/>
          <w:b/>
          <w:sz w:val="24"/>
          <w:szCs w:val="24"/>
        </w:rPr>
        <w:t xml:space="preserve"> and</w:t>
      </w:r>
      <w:r w:rsidRPr="00C97BF5">
        <w:rPr>
          <w:rFonts w:ascii="Times New Roman" w:hAnsi="Times New Roman" w:cs="Times New Roman"/>
          <w:b/>
          <w:sz w:val="24"/>
          <w:szCs w:val="24"/>
        </w:rPr>
        <w:t xml:space="preserve"> Segregation and Final Reflections</w:t>
      </w:r>
    </w:p>
    <w:p w14:paraId="2EE2A6E5" w14:textId="6F37BFEA" w:rsidR="00F55787" w:rsidRPr="00C97BF5" w:rsidRDefault="000062A6" w:rsidP="00F55787">
      <w:pPr>
        <w:rPr>
          <w:rFonts w:ascii="Times New Roman" w:hAnsi="Times New Roman" w:cs="Times New Roman"/>
          <w:sz w:val="24"/>
          <w:szCs w:val="24"/>
        </w:rPr>
      </w:pPr>
      <w:r w:rsidRPr="00C97BF5">
        <w:rPr>
          <w:rFonts w:ascii="Times New Roman" w:hAnsi="Times New Roman" w:cs="Times New Roman"/>
          <w:b/>
          <w:sz w:val="24"/>
          <w:szCs w:val="24"/>
        </w:rPr>
        <w:t>Module Description:</w:t>
      </w:r>
      <w:r w:rsidRPr="00C97BF5">
        <w:rPr>
          <w:rFonts w:ascii="Times New Roman" w:hAnsi="Times New Roman" w:cs="Times New Roman"/>
          <w:sz w:val="24"/>
          <w:szCs w:val="24"/>
        </w:rPr>
        <w:t xml:space="preserve"> </w:t>
      </w:r>
      <w:r w:rsidRPr="00C97BF5">
        <w:rPr>
          <w:rFonts w:ascii="Times New Roman" w:hAnsi="Times New Roman" w:cs="Times New Roman"/>
          <w:color w:val="000000"/>
          <w:sz w:val="24"/>
          <w:szCs w:val="24"/>
        </w:rPr>
        <w:t>In this module, we will discuss UF’s (and other elite colleges’) ties to slavery and segregation.  On many campuses, buildings that are named after supporters of segregation are being renamed and statues are being removed.</w:t>
      </w:r>
    </w:p>
    <w:p w14:paraId="76C8D487" w14:textId="12813C52" w:rsidR="000062A6" w:rsidRPr="00C97BF5" w:rsidRDefault="000062A6" w:rsidP="00F55787">
      <w:pPr>
        <w:rPr>
          <w:rFonts w:ascii="Times New Roman" w:hAnsi="Times New Roman" w:cs="Times New Roman"/>
          <w:b/>
          <w:sz w:val="24"/>
          <w:szCs w:val="24"/>
        </w:rPr>
      </w:pPr>
      <w:r w:rsidRPr="00C97BF5">
        <w:rPr>
          <w:rFonts w:ascii="Times New Roman" w:hAnsi="Times New Roman" w:cs="Times New Roman"/>
          <w:b/>
          <w:sz w:val="24"/>
          <w:szCs w:val="24"/>
        </w:rPr>
        <w:t xml:space="preserve">Turn it in: </w:t>
      </w:r>
    </w:p>
    <w:p w14:paraId="1F82B29C" w14:textId="42407925" w:rsidR="000F6E21" w:rsidRDefault="001210E3" w:rsidP="00721668">
      <w:pPr>
        <w:pStyle w:val="NormalWeb"/>
        <w:numPr>
          <w:ilvl w:val="0"/>
          <w:numId w:val="29"/>
        </w:numPr>
        <w:spacing w:before="0" w:beforeAutospacing="0" w:after="0" w:afterAutospacing="0"/>
        <w:textAlignment w:val="baseline"/>
        <w:rPr>
          <w:color w:val="000000"/>
        </w:rPr>
      </w:pPr>
      <w:r w:rsidRPr="00C97BF5">
        <w:t>Upload discussion post</w:t>
      </w:r>
      <w:r w:rsidR="00E007DF">
        <w:t xml:space="preserve"> and responses</w:t>
      </w:r>
      <w:r w:rsidRPr="00C97BF5">
        <w:t xml:space="preserve"> </w:t>
      </w:r>
      <w:r w:rsidR="00D20569">
        <w:t>by</w:t>
      </w:r>
      <w:r w:rsidRPr="001210E3">
        <w:rPr>
          <w:color w:val="000000"/>
        </w:rPr>
        <w:t xml:space="preserve"> </w:t>
      </w:r>
      <w:r w:rsidR="00E007DF" w:rsidRPr="00860810">
        <w:rPr>
          <w:b/>
          <w:color w:val="000000"/>
        </w:rPr>
        <w:t>August 2</w:t>
      </w:r>
      <w:r w:rsidR="00E007DF" w:rsidRPr="00860810">
        <w:rPr>
          <w:b/>
          <w:color w:val="000000"/>
          <w:vertAlign w:val="superscript"/>
        </w:rPr>
        <w:t>nd</w:t>
      </w:r>
      <w:r w:rsidR="000F6E21" w:rsidRPr="00860810">
        <w:rPr>
          <w:b/>
          <w:color w:val="000000"/>
        </w:rPr>
        <w:t xml:space="preserve"> at 11:59pm.</w:t>
      </w:r>
    </w:p>
    <w:p w14:paraId="257364E0" w14:textId="378DACE9" w:rsidR="001210E3" w:rsidRPr="001210E3" w:rsidRDefault="000F6E21" w:rsidP="00721668">
      <w:pPr>
        <w:pStyle w:val="NormalWeb"/>
        <w:numPr>
          <w:ilvl w:val="0"/>
          <w:numId w:val="29"/>
        </w:numPr>
        <w:spacing w:before="0" w:beforeAutospacing="0" w:after="0" w:afterAutospacing="0"/>
        <w:textAlignment w:val="baseline"/>
        <w:rPr>
          <w:color w:val="000000"/>
        </w:rPr>
      </w:pPr>
      <w:r>
        <w:rPr>
          <w:color w:val="000000"/>
        </w:rPr>
        <w:t xml:space="preserve">Upload analytical essay by </w:t>
      </w:r>
      <w:r w:rsidRPr="00860810">
        <w:rPr>
          <w:b/>
          <w:color w:val="000000"/>
        </w:rPr>
        <w:t>August</w:t>
      </w:r>
      <w:r w:rsidR="00E007DF" w:rsidRPr="00860810">
        <w:rPr>
          <w:b/>
          <w:color w:val="000000"/>
        </w:rPr>
        <w:t xml:space="preserve"> </w:t>
      </w:r>
      <w:r w:rsidR="00C154B0">
        <w:rPr>
          <w:b/>
          <w:color w:val="000000"/>
        </w:rPr>
        <w:t>4</w:t>
      </w:r>
      <w:r w:rsidRPr="00860810">
        <w:rPr>
          <w:b/>
          <w:color w:val="000000"/>
          <w:vertAlign w:val="superscript"/>
        </w:rPr>
        <w:t>th</w:t>
      </w:r>
      <w:r w:rsidR="001210E3" w:rsidRPr="00860810">
        <w:rPr>
          <w:b/>
          <w:color w:val="000000"/>
        </w:rPr>
        <w:t xml:space="preserve">, </w:t>
      </w:r>
      <w:r w:rsidR="00A45CE3">
        <w:rPr>
          <w:b/>
          <w:color w:val="000000"/>
        </w:rPr>
        <w:t>2023</w:t>
      </w:r>
      <w:r w:rsidR="001210E3" w:rsidRPr="00860810">
        <w:rPr>
          <w:b/>
          <w:color w:val="000000"/>
        </w:rPr>
        <w:t xml:space="preserve"> a</w:t>
      </w:r>
      <w:r w:rsidR="00D20569" w:rsidRPr="00860810">
        <w:rPr>
          <w:b/>
          <w:color w:val="000000"/>
        </w:rPr>
        <w:t>t</w:t>
      </w:r>
      <w:r w:rsidR="001210E3" w:rsidRPr="00860810">
        <w:rPr>
          <w:b/>
          <w:color w:val="000000"/>
        </w:rPr>
        <w:t xml:space="preserve"> 11:59pm.</w:t>
      </w:r>
    </w:p>
    <w:p w14:paraId="01BEB24D" w14:textId="38749F4B" w:rsidR="001210E3" w:rsidRPr="00C97BF5" w:rsidRDefault="001210E3" w:rsidP="00F55787">
      <w:pPr>
        <w:rPr>
          <w:rFonts w:ascii="Times New Roman" w:hAnsi="Times New Roman" w:cs="Times New Roman"/>
          <w:sz w:val="24"/>
          <w:szCs w:val="24"/>
        </w:rPr>
      </w:pPr>
    </w:p>
    <w:p w14:paraId="7DCEFE7F" w14:textId="6827C5CB" w:rsidR="001210E3" w:rsidRDefault="001210E3" w:rsidP="00753762">
      <w:pPr>
        <w:pStyle w:val="ListParagraph"/>
        <w:numPr>
          <w:ilvl w:val="0"/>
          <w:numId w:val="30"/>
        </w:numPr>
        <w:rPr>
          <w:color w:val="000000"/>
        </w:rPr>
      </w:pPr>
      <w:r w:rsidRPr="00C97BF5">
        <w:t>Discussion</w:t>
      </w:r>
      <w:r w:rsidR="00E007DF">
        <w:t xml:space="preserve"> Post</w:t>
      </w:r>
      <w:r w:rsidRPr="00C97BF5">
        <w:t xml:space="preserve"> (Essential Questions): </w:t>
      </w:r>
      <w:r w:rsidRPr="00EA67AB">
        <w:rPr>
          <w:color w:val="000000"/>
        </w:rPr>
        <w:t xml:space="preserve">What benefits would UF and its students receive from the renaming of the O’Connell Center, </w:t>
      </w:r>
      <w:proofErr w:type="spellStart"/>
      <w:r w:rsidRPr="00EA67AB">
        <w:rPr>
          <w:color w:val="000000"/>
        </w:rPr>
        <w:t>J.Wayne</w:t>
      </w:r>
      <w:proofErr w:type="spellEnd"/>
      <w:r w:rsidRPr="00EA67AB">
        <w:rPr>
          <w:color w:val="000000"/>
        </w:rPr>
        <w:t xml:space="preserve"> Reitz Union, and George P. </w:t>
      </w:r>
      <w:proofErr w:type="spellStart"/>
      <w:r w:rsidRPr="00EA67AB">
        <w:rPr>
          <w:color w:val="000000"/>
        </w:rPr>
        <w:t>Smathers</w:t>
      </w:r>
      <w:proofErr w:type="spellEnd"/>
      <w:r w:rsidRPr="00EA67AB">
        <w:rPr>
          <w:color w:val="000000"/>
        </w:rPr>
        <w:t xml:space="preserve"> Libraries?  </w:t>
      </w:r>
      <w:r w:rsidR="00C97BF5" w:rsidRPr="00EA67AB">
        <w:rPr>
          <w:color w:val="000000"/>
        </w:rPr>
        <w:t>Required readings: Honoring the Dishonorable in</w:t>
      </w:r>
      <w:r w:rsidR="00C97BF5" w:rsidRPr="00EA67AB">
        <w:rPr>
          <w:i/>
          <w:color w:val="000000"/>
        </w:rPr>
        <w:t xml:space="preserve"> Blackballed</w:t>
      </w:r>
      <w:r w:rsidR="00C97BF5" w:rsidRPr="00EA67AB">
        <w:rPr>
          <w:color w:val="000000"/>
        </w:rPr>
        <w:t xml:space="preserve">; UF </w:t>
      </w:r>
      <w:r w:rsidR="00BB183F" w:rsidRPr="00EA67AB">
        <w:rPr>
          <w:color w:val="000000"/>
        </w:rPr>
        <w:t>St</w:t>
      </w:r>
      <w:r w:rsidR="00C97BF5" w:rsidRPr="00EA67AB">
        <w:rPr>
          <w:color w:val="000000"/>
        </w:rPr>
        <w:t xml:space="preserve">udents </w:t>
      </w:r>
      <w:r w:rsidR="00BB183F" w:rsidRPr="00EA67AB">
        <w:rPr>
          <w:color w:val="000000"/>
        </w:rPr>
        <w:t>E</w:t>
      </w:r>
      <w:r w:rsidR="00C97BF5" w:rsidRPr="00EA67AB">
        <w:rPr>
          <w:color w:val="000000"/>
        </w:rPr>
        <w:t xml:space="preserve">xamine </w:t>
      </w:r>
      <w:r w:rsidR="00BB183F" w:rsidRPr="00EA67AB">
        <w:rPr>
          <w:color w:val="000000"/>
        </w:rPr>
        <w:t>S</w:t>
      </w:r>
      <w:r w:rsidR="00C97BF5" w:rsidRPr="00EA67AB">
        <w:rPr>
          <w:color w:val="000000"/>
        </w:rPr>
        <w:t xml:space="preserve">chool </w:t>
      </w:r>
      <w:r w:rsidR="00BB183F" w:rsidRPr="00EA67AB">
        <w:rPr>
          <w:color w:val="000000"/>
        </w:rPr>
        <w:t>T</w:t>
      </w:r>
      <w:r w:rsidR="00C97BF5" w:rsidRPr="00EA67AB">
        <w:rPr>
          <w:color w:val="000000"/>
        </w:rPr>
        <w:t xml:space="preserve">ies to </w:t>
      </w:r>
      <w:r w:rsidR="00BB183F" w:rsidRPr="00EA67AB">
        <w:rPr>
          <w:color w:val="000000"/>
        </w:rPr>
        <w:t>S</w:t>
      </w:r>
      <w:r w:rsidR="00C97BF5" w:rsidRPr="00EA67AB">
        <w:rPr>
          <w:color w:val="000000"/>
        </w:rPr>
        <w:t xml:space="preserve">lavery; </w:t>
      </w:r>
      <w:r w:rsidR="00C97BF5" w:rsidRPr="00EA67AB">
        <w:rPr>
          <w:color w:val="303030"/>
        </w:rPr>
        <w:t xml:space="preserve">Rename UF buildings that </w:t>
      </w:r>
      <w:r w:rsidR="00351DFB" w:rsidRPr="00EA67AB">
        <w:rPr>
          <w:color w:val="303030"/>
        </w:rPr>
        <w:t>G</w:t>
      </w:r>
      <w:r w:rsidR="00C97BF5" w:rsidRPr="00EA67AB">
        <w:rPr>
          <w:color w:val="303030"/>
        </w:rPr>
        <w:t xml:space="preserve">lorify </w:t>
      </w:r>
      <w:r w:rsidR="00351DFB" w:rsidRPr="00EA67AB">
        <w:rPr>
          <w:color w:val="303030"/>
        </w:rPr>
        <w:t>R</w:t>
      </w:r>
      <w:r w:rsidR="00C97BF5" w:rsidRPr="00EA67AB">
        <w:rPr>
          <w:color w:val="303030"/>
        </w:rPr>
        <w:t xml:space="preserve">acists.  Required videos: </w:t>
      </w:r>
      <w:r w:rsidR="008B1E1A" w:rsidRPr="00EA67AB">
        <w:rPr>
          <w:color w:val="303030"/>
        </w:rPr>
        <w:t>Black Thursday</w:t>
      </w:r>
      <w:r w:rsidR="00E007DF" w:rsidRPr="00EA67AB">
        <w:rPr>
          <w:color w:val="303030"/>
        </w:rPr>
        <w:t xml:space="preserve">; </w:t>
      </w:r>
      <w:r w:rsidR="00EA67AB">
        <w:rPr>
          <w:color w:val="000000"/>
        </w:rPr>
        <w:t>UF’s Ties to Slavery.</w:t>
      </w:r>
      <w:bookmarkStart w:id="5" w:name="_GoBack"/>
      <w:bookmarkEnd w:id="5"/>
    </w:p>
    <w:p w14:paraId="0DDEAC02" w14:textId="77777777" w:rsidR="00F3083D" w:rsidRPr="00EA67AB" w:rsidRDefault="00F3083D" w:rsidP="00F3083D">
      <w:pPr>
        <w:pStyle w:val="ListParagraph"/>
        <w:rPr>
          <w:color w:val="000000"/>
        </w:rPr>
      </w:pPr>
    </w:p>
    <w:p w14:paraId="0A8F01B3" w14:textId="0252669D" w:rsidR="001210E3" w:rsidRPr="00C97BF5" w:rsidRDefault="001210E3" w:rsidP="001210E3">
      <w:pPr>
        <w:pStyle w:val="ListParagraph"/>
        <w:numPr>
          <w:ilvl w:val="0"/>
          <w:numId w:val="30"/>
        </w:numPr>
        <w:rPr>
          <w:color w:val="000000"/>
        </w:rPr>
      </w:pPr>
      <w:r w:rsidRPr="00C97BF5">
        <w:rPr>
          <w:color w:val="000000"/>
        </w:rPr>
        <w:lastRenderedPageBreak/>
        <w:t>Analytical Essay (Essential Questions):</w:t>
      </w:r>
      <w:r w:rsidRPr="00C97BF5">
        <w:rPr>
          <w:color w:val="2D3B45"/>
          <w:shd w:val="clear" w:color="auto" w:fill="FFFFFF"/>
        </w:rPr>
        <w:t xml:space="preserve"> What actions need to be taken at UF to ensure that students receive equal educational opportunities and fair treatment regardless of their race?</w:t>
      </w:r>
      <w:r w:rsidRPr="00C97BF5">
        <w:rPr>
          <w:rStyle w:val="Strong"/>
          <w:color w:val="2D3B45"/>
          <w:shd w:val="clear" w:color="auto" w:fill="FFFFFF"/>
        </w:rPr>
        <w:t> </w:t>
      </w:r>
      <w:r w:rsidRPr="00C97BF5">
        <w:rPr>
          <w:color w:val="2D3B45"/>
          <w:shd w:val="clear" w:color="auto" w:fill="FFFFFF"/>
        </w:rPr>
        <w:t> How has this learning experience impacted your understanding of the interaction between race, justice, and power in academia?  How has the information you’ve learned in this class contributed to your intellectual, personal, and professional growth?</w:t>
      </w:r>
    </w:p>
    <w:sectPr w:rsidR="001210E3" w:rsidRPr="00C97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654"/>
    <w:multiLevelType w:val="multilevel"/>
    <w:tmpl w:val="84B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1296B"/>
    <w:multiLevelType w:val="hybridMultilevel"/>
    <w:tmpl w:val="2B664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8F9"/>
    <w:multiLevelType w:val="hybridMultilevel"/>
    <w:tmpl w:val="5EC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D366B"/>
    <w:multiLevelType w:val="hybridMultilevel"/>
    <w:tmpl w:val="FA228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56C9A"/>
    <w:multiLevelType w:val="hybridMultilevel"/>
    <w:tmpl w:val="1910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85F85"/>
    <w:multiLevelType w:val="hybridMultilevel"/>
    <w:tmpl w:val="C5E42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C78FC"/>
    <w:multiLevelType w:val="multilevel"/>
    <w:tmpl w:val="7F2E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650CE"/>
    <w:multiLevelType w:val="multilevel"/>
    <w:tmpl w:val="6CAC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3C241B"/>
    <w:multiLevelType w:val="hybridMultilevel"/>
    <w:tmpl w:val="A9024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E04F6"/>
    <w:multiLevelType w:val="hybridMultilevel"/>
    <w:tmpl w:val="E3EEBB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635A2"/>
    <w:multiLevelType w:val="hybridMultilevel"/>
    <w:tmpl w:val="6A2E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F194E"/>
    <w:multiLevelType w:val="hybridMultilevel"/>
    <w:tmpl w:val="08E806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25174"/>
    <w:multiLevelType w:val="multilevel"/>
    <w:tmpl w:val="0B5A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655F4"/>
    <w:multiLevelType w:val="hybridMultilevel"/>
    <w:tmpl w:val="83EC84EC"/>
    <w:lvl w:ilvl="0" w:tplc="4D844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37FC9"/>
    <w:multiLevelType w:val="hybridMultilevel"/>
    <w:tmpl w:val="F4EA6C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73FF8"/>
    <w:multiLevelType w:val="hybridMultilevel"/>
    <w:tmpl w:val="A5EE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278CC"/>
    <w:multiLevelType w:val="hybridMultilevel"/>
    <w:tmpl w:val="1144BA6A"/>
    <w:lvl w:ilvl="0" w:tplc="0C264D48">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F3C8F"/>
    <w:multiLevelType w:val="hybridMultilevel"/>
    <w:tmpl w:val="8B14FA7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16764"/>
    <w:multiLevelType w:val="hybridMultilevel"/>
    <w:tmpl w:val="5BB4A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37E6E1E"/>
    <w:multiLevelType w:val="hybridMultilevel"/>
    <w:tmpl w:val="A9024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12D11"/>
    <w:multiLevelType w:val="hybridMultilevel"/>
    <w:tmpl w:val="144CF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670B0"/>
    <w:multiLevelType w:val="hybridMultilevel"/>
    <w:tmpl w:val="8E78247A"/>
    <w:lvl w:ilvl="0" w:tplc="9DFA2C66">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04E47"/>
    <w:multiLevelType w:val="hybridMultilevel"/>
    <w:tmpl w:val="891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64D9B"/>
    <w:multiLevelType w:val="hybridMultilevel"/>
    <w:tmpl w:val="6D4A41F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F2FF8"/>
    <w:multiLevelType w:val="hybridMultilevel"/>
    <w:tmpl w:val="A9024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877A3"/>
    <w:multiLevelType w:val="hybridMultilevel"/>
    <w:tmpl w:val="FC74A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2023C"/>
    <w:multiLevelType w:val="hybridMultilevel"/>
    <w:tmpl w:val="2A182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05038"/>
    <w:multiLevelType w:val="multilevel"/>
    <w:tmpl w:val="6BCA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202C2"/>
    <w:multiLevelType w:val="hybridMultilevel"/>
    <w:tmpl w:val="144CF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D5FF1"/>
    <w:multiLevelType w:val="hybridMultilevel"/>
    <w:tmpl w:val="5F549F4A"/>
    <w:lvl w:ilvl="0" w:tplc="329C1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B7AD8"/>
    <w:multiLevelType w:val="multilevel"/>
    <w:tmpl w:val="00A4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986DE3"/>
    <w:multiLevelType w:val="hybridMultilevel"/>
    <w:tmpl w:val="C39EF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5772F"/>
    <w:multiLevelType w:val="hybridMultilevel"/>
    <w:tmpl w:val="3A5A0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30194"/>
    <w:multiLevelType w:val="multilevel"/>
    <w:tmpl w:val="6F4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9"/>
  </w:num>
  <w:num w:numId="3">
    <w:abstractNumId w:val="26"/>
  </w:num>
  <w:num w:numId="4">
    <w:abstractNumId w:val="27"/>
  </w:num>
  <w:num w:numId="5">
    <w:abstractNumId w:val="13"/>
  </w:num>
  <w:num w:numId="6">
    <w:abstractNumId w:val="33"/>
  </w:num>
  <w:num w:numId="7">
    <w:abstractNumId w:val="31"/>
  </w:num>
  <w:num w:numId="8">
    <w:abstractNumId w:val="15"/>
  </w:num>
  <w:num w:numId="9">
    <w:abstractNumId w:val="2"/>
  </w:num>
  <w:num w:numId="10">
    <w:abstractNumId w:val="25"/>
  </w:num>
  <w:num w:numId="11">
    <w:abstractNumId w:val="18"/>
  </w:num>
  <w:num w:numId="12">
    <w:abstractNumId w:val="6"/>
  </w:num>
  <w:num w:numId="13">
    <w:abstractNumId w:val="30"/>
  </w:num>
  <w:num w:numId="14">
    <w:abstractNumId w:val="12"/>
  </w:num>
  <w:num w:numId="15">
    <w:abstractNumId w:val="22"/>
  </w:num>
  <w:num w:numId="16">
    <w:abstractNumId w:val="10"/>
  </w:num>
  <w:num w:numId="1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4"/>
  </w:num>
  <w:num w:numId="19">
    <w:abstractNumId w:val="1"/>
  </w:num>
  <w:num w:numId="20">
    <w:abstractNumId w:val="19"/>
  </w:num>
  <w:num w:numId="21">
    <w:abstractNumId w:val="17"/>
  </w:num>
  <w:num w:numId="22">
    <w:abstractNumId w:val="8"/>
  </w:num>
  <w:num w:numId="23">
    <w:abstractNumId w:val="16"/>
  </w:num>
  <w:num w:numId="24">
    <w:abstractNumId w:val="28"/>
  </w:num>
  <w:num w:numId="25">
    <w:abstractNumId w:val="20"/>
  </w:num>
  <w:num w:numId="26">
    <w:abstractNumId w:val="5"/>
  </w:num>
  <w:num w:numId="27">
    <w:abstractNumId w:val="14"/>
  </w:num>
  <w:num w:numId="28">
    <w:abstractNumId w:val="23"/>
  </w:num>
  <w:num w:numId="29">
    <w:abstractNumId w:val="7"/>
  </w:num>
  <w:num w:numId="30">
    <w:abstractNumId w:val="21"/>
  </w:num>
  <w:num w:numId="31">
    <w:abstractNumId w:val="32"/>
  </w:num>
  <w:num w:numId="32">
    <w:abstractNumId w:val="11"/>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1F"/>
    <w:rsid w:val="000062A6"/>
    <w:rsid w:val="00007EE9"/>
    <w:rsid w:val="000262C0"/>
    <w:rsid w:val="000340AF"/>
    <w:rsid w:val="000369AD"/>
    <w:rsid w:val="00036D6F"/>
    <w:rsid w:val="000423AF"/>
    <w:rsid w:val="00047D1F"/>
    <w:rsid w:val="000514E0"/>
    <w:rsid w:val="00052D94"/>
    <w:rsid w:val="00055905"/>
    <w:rsid w:val="00061CF5"/>
    <w:rsid w:val="00081A12"/>
    <w:rsid w:val="00082FCA"/>
    <w:rsid w:val="000A351E"/>
    <w:rsid w:val="000A6A73"/>
    <w:rsid w:val="000A7D07"/>
    <w:rsid w:val="000B073E"/>
    <w:rsid w:val="000B2125"/>
    <w:rsid w:val="000B33C0"/>
    <w:rsid w:val="000B75B1"/>
    <w:rsid w:val="000C08F0"/>
    <w:rsid w:val="000D72F3"/>
    <w:rsid w:val="000D7728"/>
    <w:rsid w:val="000E3FAE"/>
    <w:rsid w:val="000E44FB"/>
    <w:rsid w:val="000F6E21"/>
    <w:rsid w:val="000F785B"/>
    <w:rsid w:val="001004EB"/>
    <w:rsid w:val="00103CD2"/>
    <w:rsid w:val="0010729B"/>
    <w:rsid w:val="001210E3"/>
    <w:rsid w:val="001245A6"/>
    <w:rsid w:val="001345E4"/>
    <w:rsid w:val="00140C43"/>
    <w:rsid w:val="00142DF4"/>
    <w:rsid w:val="00165939"/>
    <w:rsid w:val="001717B7"/>
    <w:rsid w:val="001744E4"/>
    <w:rsid w:val="0018093D"/>
    <w:rsid w:val="001A1246"/>
    <w:rsid w:val="001B5C4D"/>
    <w:rsid w:val="001B6955"/>
    <w:rsid w:val="001B733F"/>
    <w:rsid w:val="001C5843"/>
    <w:rsid w:val="001D654D"/>
    <w:rsid w:val="001E676E"/>
    <w:rsid w:val="001E6EAF"/>
    <w:rsid w:val="001F78CB"/>
    <w:rsid w:val="001F7E95"/>
    <w:rsid w:val="002050AE"/>
    <w:rsid w:val="00207D66"/>
    <w:rsid w:val="00210649"/>
    <w:rsid w:val="0021662B"/>
    <w:rsid w:val="00243F79"/>
    <w:rsid w:val="00254836"/>
    <w:rsid w:val="00277F2D"/>
    <w:rsid w:val="002814C8"/>
    <w:rsid w:val="002822D5"/>
    <w:rsid w:val="00283BCD"/>
    <w:rsid w:val="00284244"/>
    <w:rsid w:val="00286CBD"/>
    <w:rsid w:val="00287808"/>
    <w:rsid w:val="002B0A5D"/>
    <w:rsid w:val="002B3E06"/>
    <w:rsid w:val="002C4995"/>
    <w:rsid w:val="002D4BAD"/>
    <w:rsid w:val="002E5944"/>
    <w:rsid w:val="002F3B71"/>
    <w:rsid w:val="00300DB5"/>
    <w:rsid w:val="00304F31"/>
    <w:rsid w:val="003170F8"/>
    <w:rsid w:val="003206F9"/>
    <w:rsid w:val="003249B1"/>
    <w:rsid w:val="00343468"/>
    <w:rsid w:val="00351DFB"/>
    <w:rsid w:val="00353408"/>
    <w:rsid w:val="00357910"/>
    <w:rsid w:val="0036008D"/>
    <w:rsid w:val="00362586"/>
    <w:rsid w:val="00371607"/>
    <w:rsid w:val="003A59FD"/>
    <w:rsid w:val="003A6088"/>
    <w:rsid w:val="003B0995"/>
    <w:rsid w:val="003C1777"/>
    <w:rsid w:val="003D2DB6"/>
    <w:rsid w:val="003D7EBE"/>
    <w:rsid w:val="003E694E"/>
    <w:rsid w:val="003F270B"/>
    <w:rsid w:val="003F2857"/>
    <w:rsid w:val="00403C53"/>
    <w:rsid w:val="0041349D"/>
    <w:rsid w:val="00414E53"/>
    <w:rsid w:val="00415F8D"/>
    <w:rsid w:val="00417C76"/>
    <w:rsid w:val="0043217F"/>
    <w:rsid w:val="0043253A"/>
    <w:rsid w:val="0043326A"/>
    <w:rsid w:val="00437DE2"/>
    <w:rsid w:val="00441694"/>
    <w:rsid w:val="00443BCC"/>
    <w:rsid w:val="00444F9C"/>
    <w:rsid w:val="00453865"/>
    <w:rsid w:val="00457BF5"/>
    <w:rsid w:val="00461066"/>
    <w:rsid w:val="00464E28"/>
    <w:rsid w:val="0047172D"/>
    <w:rsid w:val="0047180A"/>
    <w:rsid w:val="00473D23"/>
    <w:rsid w:val="00481888"/>
    <w:rsid w:val="00483243"/>
    <w:rsid w:val="004914DA"/>
    <w:rsid w:val="00495F6F"/>
    <w:rsid w:val="004A5D2E"/>
    <w:rsid w:val="004A6DF5"/>
    <w:rsid w:val="004C16C6"/>
    <w:rsid w:val="004D09D6"/>
    <w:rsid w:val="004D1255"/>
    <w:rsid w:val="004D2C77"/>
    <w:rsid w:val="004D64B5"/>
    <w:rsid w:val="004D794A"/>
    <w:rsid w:val="004D7AE1"/>
    <w:rsid w:val="004E026A"/>
    <w:rsid w:val="004E0B27"/>
    <w:rsid w:val="004F2926"/>
    <w:rsid w:val="004F6A41"/>
    <w:rsid w:val="00503F03"/>
    <w:rsid w:val="0052058D"/>
    <w:rsid w:val="00520D6D"/>
    <w:rsid w:val="00527714"/>
    <w:rsid w:val="00543DD0"/>
    <w:rsid w:val="00546092"/>
    <w:rsid w:val="00547CD1"/>
    <w:rsid w:val="00547D59"/>
    <w:rsid w:val="0056008F"/>
    <w:rsid w:val="00560AFE"/>
    <w:rsid w:val="00563F91"/>
    <w:rsid w:val="005838E4"/>
    <w:rsid w:val="005844B8"/>
    <w:rsid w:val="00595EEF"/>
    <w:rsid w:val="00596CE6"/>
    <w:rsid w:val="005A2D19"/>
    <w:rsid w:val="005A378D"/>
    <w:rsid w:val="005A6BFF"/>
    <w:rsid w:val="005A7140"/>
    <w:rsid w:val="005B0D2B"/>
    <w:rsid w:val="005B3AB3"/>
    <w:rsid w:val="005B72F0"/>
    <w:rsid w:val="005C6612"/>
    <w:rsid w:val="005F099A"/>
    <w:rsid w:val="005F6BD1"/>
    <w:rsid w:val="005F7D35"/>
    <w:rsid w:val="00600102"/>
    <w:rsid w:val="006031AB"/>
    <w:rsid w:val="006050D2"/>
    <w:rsid w:val="00605C41"/>
    <w:rsid w:val="0061655B"/>
    <w:rsid w:val="0063540E"/>
    <w:rsid w:val="00646535"/>
    <w:rsid w:val="0064759F"/>
    <w:rsid w:val="00647AEC"/>
    <w:rsid w:val="00656B67"/>
    <w:rsid w:val="00667579"/>
    <w:rsid w:val="0067131B"/>
    <w:rsid w:val="00682ECB"/>
    <w:rsid w:val="00683C38"/>
    <w:rsid w:val="00685C0F"/>
    <w:rsid w:val="00686E92"/>
    <w:rsid w:val="00690A4C"/>
    <w:rsid w:val="00690B11"/>
    <w:rsid w:val="006C1147"/>
    <w:rsid w:val="006C5955"/>
    <w:rsid w:val="006D1D34"/>
    <w:rsid w:val="006D287F"/>
    <w:rsid w:val="006D4D46"/>
    <w:rsid w:val="006E01D2"/>
    <w:rsid w:val="006E38F1"/>
    <w:rsid w:val="006E3A35"/>
    <w:rsid w:val="006E3F6B"/>
    <w:rsid w:val="006E7A3B"/>
    <w:rsid w:val="006E7FF8"/>
    <w:rsid w:val="006F6E26"/>
    <w:rsid w:val="007010E7"/>
    <w:rsid w:val="007038BF"/>
    <w:rsid w:val="00704BA3"/>
    <w:rsid w:val="00710C57"/>
    <w:rsid w:val="00720218"/>
    <w:rsid w:val="00737E62"/>
    <w:rsid w:val="00741E23"/>
    <w:rsid w:val="00745600"/>
    <w:rsid w:val="0074775C"/>
    <w:rsid w:val="00752F8C"/>
    <w:rsid w:val="00755A49"/>
    <w:rsid w:val="00757428"/>
    <w:rsid w:val="00757887"/>
    <w:rsid w:val="00761D2D"/>
    <w:rsid w:val="00771924"/>
    <w:rsid w:val="00786A96"/>
    <w:rsid w:val="00786E5E"/>
    <w:rsid w:val="00794078"/>
    <w:rsid w:val="007A16EA"/>
    <w:rsid w:val="007A1D65"/>
    <w:rsid w:val="007A2B14"/>
    <w:rsid w:val="007A7E82"/>
    <w:rsid w:val="007B7E9A"/>
    <w:rsid w:val="007C0F58"/>
    <w:rsid w:val="007C7785"/>
    <w:rsid w:val="007D42A9"/>
    <w:rsid w:val="007D795D"/>
    <w:rsid w:val="007F13BF"/>
    <w:rsid w:val="007F7ABD"/>
    <w:rsid w:val="00816780"/>
    <w:rsid w:val="00821AD7"/>
    <w:rsid w:val="008224EC"/>
    <w:rsid w:val="00824219"/>
    <w:rsid w:val="008243EE"/>
    <w:rsid w:val="00826354"/>
    <w:rsid w:val="0082730F"/>
    <w:rsid w:val="00830939"/>
    <w:rsid w:val="008419C0"/>
    <w:rsid w:val="00846C11"/>
    <w:rsid w:val="00860810"/>
    <w:rsid w:val="00861366"/>
    <w:rsid w:val="00862F70"/>
    <w:rsid w:val="00873C15"/>
    <w:rsid w:val="00873CD1"/>
    <w:rsid w:val="00876ECC"/>
    <w:rsid w:val="0089374F"/>
    <w:rsid w:val="008A1560"/>
    <w:rsid w:val="008A57C6"/>
    <w:rsid w:val="008A7B88"/>
    <w:rsid w:val="008B1E1A"/>
    <w:rsid w:val="008C162D"/>
    <w:rsid w:val="008C50E7"/>
    <w:rsid w:val="008D0EE1"/>
    <w:rsid w:val="008D49BF"/>
    <w:rsid w:val="008E16D3"/>
    <w:rsid w:val="008E5EF6"/>
    <w:rsid w:val="008E61ED"/>
    <w:rsid w:val="008F172C"/>
    <w:rsid w:val="00901C23"/>
    <w:rsid w:val="00903DC3"/>
    <w:rsid w:val="00906F29"/>
    <w:rsid w:val="00911CB2"/>
    <w:rsid w:val="009153A8"/>
    <w:rsid w:val="00931ACE"/>
    <w:rsid w:val="00960F01"/>
    <w:rsid w:val="00961206"/>
    <w:rsid w:val="00974A5A"/>
    <w:rsid w:val="00974B0C"/>
    <w:rsid w:val="00975955"/>
    <w:rsid w:val="00976FBC"/>
    <w:rsid w:val="0098175E"/>
    <w:rsid w:val="00983C07"/>
    <w:rsid w:val="00985323"/>
    <w:rsid w:val="009925A8"/>
    <w:rsid w:val="009967CB"/>
    <w:rsid w:val="00997B3F"/>
    <w:rsid w:val="009A227C"/>
    <w:rsid w:val="009A39DE"/>
    <w:rsid w:val="009A6FB3"/>
    <w:rsid w:val="009B0918"/>
    <w:rsid w:val="009B1283"/>
    <w:rsid w:val="009B48CD"/>
    <w:rsid w:val="009C6F57"/>
    <w:rsid w:val="009D17A0"/>
    <w:rsid w:val="009F64CC"/>
    <w:rsid w:val="00A117BB"/>
    <w:rsid w:val="00A22655"/>
    <w:rsid w:val="00A251FC"/>
    <w:rsid w:val="00A3037D"/>
    <w:rsid w:val="00A35589"/>
    <w:rsid w:val="00A357AD"/>
    <w:rsid w:val="00A40F7F"/>
    <w:rsid w:val="00A43759"/>
    <w:rsid w:val="00A4585C"/>
    <w:rsid w:val="00A45CE3"/>
    <w:rsid w:val="00A51F18"/>
    <w:rsid w:val="00A70BFD"/>
    <w:rsid w:val="00A720D8"/>
    <w:rsid w:val="00A72B69"/>
    <w:rsid w:val="00A8070C"/>
    <w:rsid w:val="00A842A0"/>
    <w:rsid w:val="00A8552E"/>
    <w:rsid w:val="00A90673"/>
    <w:rsid w:val="00AC4DC9"/>
    <w:rsid w:val="00AC6145"/>
    <w:rsid w:val="00AD084E"/>
    <w:rsid w:val="00AD0DAB"/>
    <w:rsid w:val="00AE3A63"/>
    <w:rsid w:val="00AF261E"/>
    <w:rsid w:val="00AF32FA"/>
    <w:rsid w:val="00B017BF"/>
    <w:rsid w:val="00B1422F"/>
    <w:rsid w:val="00B15A9B"/>
    <w:rsid w:val="00B16500"/>
    <w:rsid w:val="00B21244"/>
    <w:rsid w:val="00B3743A"/>
    <w:rsid w:val="00B5206B"/>
    <w:rsid w:val="00B53180"/>
    <w:rsid w:val="00B539AD"/>
    <w:rsid w:val="00B56A53"/>
    <w:rsid w:val="00B625D4"/>
    <w:rsid w:val="00B66DC6"/>
    <w:rsid w:val="00B76E7C"/>
    <w:rsid w:val="00B91205"/>
    <w:rsid w:val="00B9399E"/>
    <w:rsid w:val="00B95B07"/>
    <w:rsid w:val="00BB183F"/>
    <w:rsid w:val="00BB3167"/>
    <w:rsid w:val="00BB621B"/>
    <w:rsid w:val="00BC1462"/>
    <w:rsid w:val="00BC246B"/>
    <w:rsid w:val="00BC2A60"/>
    <w:rsid w:val="00BC41A8"/>
    <w:rsid w:val="00BC5A44"/>
    <w:rsid w:val="00BF38CC"/>
    <w:rsid w:val="00BF74AF"/>
    <w:rsid w:val="00C002E9"/>
    <w:rsid w:val="00C06E89"/>
    <w:rsid w:val="00C078BF"/>
    <w:rsid w:val="00C1114B"/>
    <w:rsid w:val="00C154B0"/>
    <w:rsid w:val="00C21AE8"/>
    <w:rsid w:val="00C27F47"/>
    <w:rsid w:val="00C33E0A"/>
    <w:rsid w:val="00C367E7"/>
    <w:rsid w:val="00C3727B"/>
    <w:rsid w:val="00C43F7F"/>
    <w:rsid w:val="00C44D73"/>
    <w:rsid w:val="00C478F4"/>
    <w:rsid w:val="00C51E35"/>
    <w:rsid w:val="00C56AAA"/>
    <w:rsid w:val="00C71A0E"/>
    <w:rsid w:val="00C75110"/>
    <w:rsid w:val="00C75A71"/>
    <w:rsid w:val="00C80B17"/>
    <w:rsid w:val="00C878C0"/>
    <w:rsid w:val="00C97BF5"/>
    <w:rsid w:val="00CA0418"/>
    <w:rsid w:val="00CA1841"/>
    <w:rsid w:val="00CA48E2"/>
    <w:rsid w:val="00CA6519"/>
    <w:rsid w:val="00CC3F72"/>
    <w:rsid w:val="00CC4059"/>
    <w:rsid w:val="00CC4294"/>
    <w:rsid w:val="00CF1A5B"/>
    <w:rsid w:val="00CF3A5C"/>
    <w:rsid w:val="00CF3D29"/>
    <w:rsid w:val="00CF6131"/>
    <w:rsid w:val="00D027C7"/>
    <w:rsid w:val="00D0570E"/>
    <w:rsid w:val="00D05DB7"/>
    <w:rsid w:val="00D20569"/>
    <w:rsid w:val="00D30110"/>
    <w:rsid w:val="00D33724"/>
    <w:rsid w:val="00D33E0A"/>
    <w:rsid w:val="00D34B79"/>
    <w:rsid w:val="00D353C2"/>
    <w:rsid w:val="00D43E1C"/>
    <w:rsid w:val="00D5023D"/>
    <w:rsid w:val="00D52A77"/>
    <w:rsid w:val="00D537CB"/>
    <w:rsid w:val="00D66C06"/>
    <w:rsid w:val="00D7263A"/>
    <w:rsid w:val="00D8563C"/>
    <w:rsid w:val="00D92E9E"/>
    <w:rsid w:val="00DA38C7"/>
    <w:rsid w:val="00DA6508"/>
    <w:rsid w:val="00DA73F9"/>
    <w:rsid w:val="00DB205D"/>
    <w:rsid w:val="00DC2979"/>
    <w:rsid w:val="00DD3634"/>
    <w:rsid w:val="00DD5653"/>
    <w:rsid w:val="00E007DF"/>
    <w:rsid w:val="00E04F1C"/>
    <w:rsid w:val="00E05E51"/>
    <w:rsid w:val="00E07276"/>
    <w:rsid w:val="00E229A1"/>
    <w:rsid w:val="00E27AB5"/>
    <w:rsid w:val="00E33263"/>
    <w:rsid w:val="00E36667"/>
    <w:rsid w:val="00E42DDE"/>
    <w:rsid w:val="00E4454F"/>
    <w:rsid w:val="00E46C31"/>
    <w:rsid w:val="00E51389"/>
    <w:rsid w:val="00E53C06"/>
    <w:rsid w:val="00E556AB"/>
    <w:rsid w:val="00E57CFD"/>
    <w:rsid w:val="00E63FB1"/>
    <w:rsid w:val="00E66696"/>
    <w:rsid w:val="00E67954"/>
    <w:rsid w:val="00E7035A"/>
    <w:rsid w:val="00E70FAC"/>
    <w:rsid w:val="00E72EC3"/>
    <w:rsid w:val="00E742C0"/>
    <w:rsid w:val="00E77ED4"/>
    <w:rsid w:val="00E813B0"/>
    <w:rsid w:val="00E92BB1"/>
    <w:rsid w:val="00E96B9F"/>
    <w:rsid w:val="00E97C04"/>
    <w:rsid w:val="00EA19CF"/>
    <w:rsid w:val="00EA67AB"/>
    <w:rsid w:val="00EB487D"/>
    <w:rsid w:val="00EB7719"/>
    <w:rsid w:val="00EC10E9"/>
    <w:rsid w:val="00EC1645"/>
    <w:rsid w:val="00EC5551"/>
    <w:rsid w:val="00EE108B"/>
    <w:rsid w:val="00EE6778"/>
    <w:rsid w:val="00EF577D"/>
    <w:rsid w:val="00EF7F8A"/>
    <w:rsid w:val="00F0065F"/>
    <w:rsid w:val="00F142C6"/>
    <w:rsid w:val="00F26874"/>
    <w:rsid w:val="00F27378"/>
    <w:rsid w:val="00F3083D"/>
    <w:rsid w:val="00F329AE"/>
    <w:rsid w:val="00F3575A"/>
    <w:rsid w:val="00F53BF7"/>
    <w:rsid w:val="00F55787"/>
    <w:rsid w:val="00F62404"/>
    <w:rsid w:val="00F63089"/>
    <w:rsid w:val="00F63B13"/>
    <w:rsid w:val="00F711BD"/>
    <w:rsid w:val="00F737AB"/>
    <w:rsid w:val="00F81392"/>
    <w:rsid w:val="00F8205A"/>
    <w:rsid w:val="00F91893"/>
    <w:rsid w:val="00F935E4"/>
    <w:rsid w:val="00F93637"/>
    <w:rsid w:val="00FA02FD"/>
    <w:rsid w:val="00FA3528"/>
    <w:rsid w:val="00FA3D40"/>
    <w:rsid w:val="00FA6A3B"/>
    <w:rsid w:val="00FC422A"/>
    <w:rsid w:val="00FD1241"/>
    <w:rsid w:val="00FE09EE"/>
    <w:rsid w:val="00FE244A"/>
    <w:rsid w:val="00FE251C"/>
    <w:rsid w:val="00FE5F37"/>
    <w:rsid w:val="00FE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8CBF"/>
  <w15:chartTrackingRefBased/>
  <w15:docId w15:val="{CF83B379-7B38-4B3E-BEF3-42D7DF59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A7B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32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4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D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1CB2"/>
    <w:rPr>
      <w:color w:val="0563C1" w:themeColor="hyperlink"/>
      <w:u w:val="single"/>
    </w:rPr>
  </w:style>
  <w:style w:type="paragraph" w:styleId="NoSpacing">
    <w:name w:val="No Spacing"/>
    <w:uiPriority w:val="1"/>
    <w:qFormat/>
    <w:rsid w:val="00B625D4"/>
    <w:pPr>
      <w:spacing w:after="0" w:line="240" w:lineRule="auto"/>
    </w:pPr>
  </w:style>
  <w:style w:type="paragraph" w:customStyle="1" w:styleId="Default">
    <w:name w:val="Default"/>
    <w:rsid w:val="00B625D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345E4"/>
    <w:rPr>
      <w:b/>
      <w:bCs/>
    </w:rPr>
  </w:style>
  <w:style w:type="paragraph" w:styleId="ListParagraph">
    <w:name w:val="List Paragraph"/>
    <w:basedOn w:val="Normal"/>
    <w:uiPriority w:val="34"/>
    <w:qFormat/>
    <w:rsid w:val="00D7263A"/>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A7B88"/>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EF7F8A"/>
    <w:rPr>
      <w:i/>
      <w:iCs/>
    </w:rPr>
  </w:style>
  <w:style w:type="character" w:styleId="Emphasis">
    <w:name w:val="Emphasis"/>
    <w:basedOn w:val="DefaultParagraphFont"/>
    <w:uiPriority w:val="20"/>
    <w:qFormat/>
    <w:rsid w:val="006D1D34"/>
    <w:rPr>
      <w:i/>
      <w:iCs/>
    </w:rPr>
  </w:style>
  <w:style w:type="character" w:customStyle="1" w:styleId="Heading2Char">
    <w:name w:val="Heading 2 Char"/>
    <w:basedOn w:val="DefaultParagraphFont"/>
    <w:link w:val="Heading2"/>
    <w:uiPriority w:val="9"/>
    <w:semiHidden/>
    <w:rsid w:val="0043326A"/>
    <w:rPr>
      <w:rFonts w:asciiTheme="majorHAnsi" w:eastAsiaTheme="majorEastAsia" w:hAnsiTheme="majorHAnsi" w:cstheme="majorBidi"/>
      <w:color w:val="2E74B5" w:themeColor="accent1" w:themeShade="BF"/>
      <w:sz w:val="26"/>
      <w:szCs w:val="26"/>
    </w:rPr>
  </w:style>
  <w:style w:type="character" w:customStyle="1" w:styleId="Normal9pt">
    <w:name w:val="Normal 9 pt"/>
    <w:rsid w:val="0043326A"/>
    <w:rPr>
      <w:rFonts w:ascii="Verdana" w:hAnsi="Verdana" w:hint="default"/>
      <w:sz w:val="18"/>
    </w:rPr>
  </w:style>
  <w:style w:type="character" w:customStyle="1" w:styleId="InstructiontextChar">
    <w:name w:val="Instruction text Char"/>
    <w:basedOn w:val="DefaultParagraphFont"/>
    <w:link w:val="Instructiontext"/>
    <w:locked/>
    <w:rsid w:val="005F7D35"/>
    <w:rPr>
      <w:rFonts w:asciiTheme="majorHAnsi" w:eastAsiaTheme="majorEastAsia" w:hAnsiTheme="majorHAnsi" w:cstheme="majorBidi"/>
      <w:color w:val="000000"/>
      <w:szCs w:val="24"/>
      <w:shd w:val="clear" w:color="auto" w:fill="E6E6E6" w:themeFill="background1" w:themeFillShade="E6"/>
    </w:rPr>
  </w:style>
  <w:style w:type="paragraph" w:customStyle="1" w:styleId="Instructiontext">
    <w:name w:val="Instruction text"/>
    <w:basedOn w:val="Normal"/>
    <w:link w:val="InstructiontextChar"/>
    <w:qFormat/>
    <w:rsid w:val="005F7D35"/>
    <w:pPr>
      <w:keepNext/>
      <w:keepLines/>
      <w:shd w:val="clear" w:color="auto" w:fill="E6E6E6" w:themeFill="background1" w:themeFillShade="E6"/>
      <w:spacing w:before="80" w:after="0" w:line="240" w:lineRule="auto"/>
      <w:outlineLvl w:val="4"/>
    </w:pPr>
    <w:rPr>
      <w:rFonts w:asciiTheme="majorHAnsi" w:eastAsiaTheme="majorEastAsia" w:hAnsiTheme="majorHAnsi" w:cstheme="majorBidi"/>
      <w:color w:val="000000"/>
      <w:szCs w:val="24"/>
    </w:rPr>
  </w:style>
  <w:style w:type="character" w:customStyle="1" w:styleId="Heading3Char">
    <w:name w:val="Heading 3 Char"/>
    <w:basedOn w:val="DefaultParagraphFont"/>
    <w:link w:val="Heading3"/>
    <w:uiPriority w:val="9"/>
    <w:semiHidden/>
    <w:rsid w:val="00EB487D"/>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EB487D"/>
    <w:pPr>
      <w:spacing w:before="120" w:after="120" w:line="240" w:lineRule="auto"/>
    </w:pPr>
    <w:rPr>
      <w:rFonts w:eastAsiaTheme="minorEastAsia"/>
      <w:b/>
      <w:bCs/>
      <w:color w:val="323E4F" w:themeColor="text2" w:themeShade="BF"/>
      <w:sz w:val="24"/>
      <w:szCs w:val="28"/>
    </w:rPr>
  </w:style>
  <w:style w:type="character" w:customStyle="1" w:styleId="SubtitleChar">
    <w:name w:val="Subtitle Char"/>
    <w:basedOn w:val="DefaultParagraphFont"/>
    <w:link w:val="Subtitle"/>
    <w:uiPriority w:val="11"/>
    <w:rsid w:val="00EB487D"/>
    <w:rPr>
      <w:rFonts w:eastAsiaTheme="minorEastAsia"/>
      <w:b/>
      <w:bCs/>
      <w:color w:val="323E4F" w:themeColor="text2" w:themeShade="BF"/>
      <w:sz w:val="24"/>
      <w:szCs w:val="28"/>
    </w:rPr>
  </w:style>
  <w:style w:type="table" w:styleId="TableGrid">
    <w:name w:val="Table Grid"/>
    <w:basedOn w:val="TableNormal"/>
    <w:uiPriority w:val="39"/>
    <w:rsid w:val="00EB487D"/>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5589"/>
    <w:rPr>
      <w:color w:val="605E5C"/>
      <w:shd w:val="clear" w:color="auto" w:fill="E1DFDD"/>
    </w:rPr>
  </w:style>
  <w:style w:type="paragraph" w:styleId="BalloonText">
    <w:name w:val="Balloon Text"/>
    <w:basedOn w:val="Normal"/>
    <w:link w:val="BalloonTextChar"/>
    <w:uiPriority w:val="99"/>
    <w:semiHidden/>
    <w:unhideWhenUsed/>
    <w:rsid w:val="0070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413">
      <w:bodyDiv w:val="1"/>
      <w:marLeft w:val="0"/>
      <w:marRight w:val="0"/>
      <w:marTop w:val="0"/>
      <w:marBottom w:val="0"/>
      <w:divBdr>
        <w:top w:val="none" w:sz="0" w:space="0" w:color="auto"/>
        <w:left w:val="none" w:sz="0" w:space="0" w:color="auto"/>
        <w:bottom w:val="none" w:sz="0" w:space="0" w:color="auto"/>
        <w:right w:val="none" w:sz="0" w:space="0" w:color="auto"/>
      </w:divBdr>
    </w:div>
    <w:div w:id="183178287">
      <w:bodyDiv w:val="1"/>
      <w:marLeft w:val="0"/>
      <w:marRight w:val="0"/>
      <w:marTop w:val="0"/>
      <w:marBottom w:val="0"/>
      <w:divBdr>
        <w:top w:val="none" w:sz="0" w:space="0" w:color="auto"/>
        <w:left w:val="none" w:sz="0" w:space="0" w:color="auto"/>
        <w:bottom w:val="none" w:sz="0" w:space="0" w:color="auto"/>
        <w:right w:val="none" w:sz="0" w:space="0" w:color="auto"/>
      </w:divBdr>
    </w:div>
    <w:div w:id="253712544">
      <w:bodyDiv w:val="1"/>
      <w:marLeft w:val="0"/>
      <w:marRight w:val="0"/>
      <w:marTop w:val="0"/>
      <w:marBottom w:val="0"/>
      <w:divBdr>
        <w:top w:val="none" w:sz="0" w:space="0" w:color="auto"/>
        <w:left w:val="none" w:sz="0" w:space="0" w:color="auto"/>
        <w:bottom w:val="none" w:sz="0" w:space="0" w:color="auto"/>
        <w:right w:val="none" w:sz="0" w:space="0" w:color="auto"/>
      </w:divBdr>
    </w:div>
    <w:div w:id="418139459">
      <w:bodyDiv w:val="1"/>
      <w:marLeft w:val="0"/>
      <w:marRight w:val="0"/>
      <w:marTop w:val="0"/>
      <w:marBottom w:val="0"/>
      <w:divBdr>
        <w:top w:val="none" w:sz="0" w:space="0" w:color="auto"/>
        <w:left w:val="none" w:sz="0" w:space="0" w:color="auto"/>
        <w:bottom w:val="none" w:sz="0" w:space="0" w:color="auto"/>
        <w:right w:val="none" w:sz="0" w:space="0" w:color="auto"/>
      </w:divBdr>
    </w:div>
    <w:div w:id="466632158">
      <w:bodyDiv w:val="1"/>
      <w:marLeft w:val="0"/>
      <w:marRight w:val="0"/>
      <w:marTop w:val="0"/>
      <w:marBottom w:val="0"/>
      <w:divBdr>
        <w:top w:val="none" w:sz="0" w:space="0" w:color="auto"/>
        <w:left w:val="none" w:sz="0" w:space="0" w:color="auto"/>
        <w:bottom w:val="none" w:sz="0" w:space="0" w:color="auto"/>
        <w:right w:val="none" w:sz="0" w:space="0" w:color="auto"/>
      </w:divBdr>
    </w:div>
    <w:div w:id="1051226006">
      <w:bodyDiv w:val="1"/>
      <w:marLeft w:val="0"/>
      <w:marRight w:val="0"/>
      <w:marTop w:val="0"/>
      <w:marBottom w:val="0"/>
      <w:divBdr>
        <w:top w:val="none" w:sz="0" w:space="0" w:color="auto"/>
        <w:left w:val="none" w:sz="0" w:space="0" w:color="auto"/>
        <w:bottom w:val="none" w:sz="0" w:space="0" w:color="auto"/>
        <w:right w:val="none" w:sz="0" w:space="0" w:color="auto"/>
      </w:divBdr>
    </w:div>
    <w:div w:id="1111709934">
      <w:bodyDiv w:val="1"/>
      <w:marLeft w:val="0"/>
      <w:marRight w:val="0"/>
      <w:marTop w:val="0"/>
      <w:marBottom w:val="0"/>
      <w:divBdr>
        <w:top w:val="none" w:sz="0" w:space="0" w:color="auto"/>
        <w:left w:val="none" w:sz="0" w:space="0" w:color="auto"/>
        <w:bottom w:val="none" w:sz="0" w:space="0" w:color="auto"/>
        <w:right w:val="none" w:sz="0" w:space="0" w:color="auto"/>
      </w:divBdr>
      <w:divsChild>
        <w:div w:id="1134642983">
          <w:marLeft w:val="0"/>
          <w:marRight w:val="0"/>
          <w:marTop w:val="0"/>
          <w:marBottom w:val="75"/>
          <w:divBdr>
            <w:top w:val="none" w:sz="0" w:space="0" w:color="auto"/>
            <w:left w:val="none" w:sz="0" w:space="0" w:color="auto"/>
            <w:bottom w:val="none" w:sz="0" w:space="0" w:color="auto"/>
            <w:right w:val="none" w:sz="0" w:space="0" w:color="auto"/>
          </w:divBdr>
        </w:div>
      </w:divsChild>
    </w:div>
    <w:div w:id="1266033399">
      <w:bodyDiv w:val="1"/>
      <w:marLeft w:val="0"/>
      <w:marRight w:val="0"/>
      <w:marTop w:val="0"/>
      <w:marBottom w:val="0"/>
      <w:divBdr>
        <w:top w:val="none" w:sz="0" w:space="0" w:color="auto"/>
        <w:left w:val="none" w:sz="0" w:space="0" w:color="auto"/>
        <w:bottom w:val="none" w:sz="0" w:space="0" w:color="auto"/>
        <w:right w:val="none" w:sz="0" w:space="0" w:color="auto"/>
      </w:divBdr>
    </w:div>
    <w:div w:id="1288269903">
      <w:bodyDiv w:val="1"/>
      <w:marLeft w:val="0"/>
      <w:marRight w:val="0"/>
      <w:marTop w:val="0"/>
      <w:marBottom w:val="0"/>
      <w:divBdr>
        <w:top w:val="none" w:sz="0" w:space="0" w:color="auto"/>
        <w:left w:val="none" w:sz="0" w:space="0" w:color="auto"/>
        <w:bottom w:val="none" w:sz="0" w:space="0" w:color="auto"/>
        <w:right w:val="none" w:sz="0" w:space="0" w:color="auto"/>
      </w:divBdr>
    </w:div>
    <w:div w:id="1304196802">
      <w:bodyDiv w:val="1"/>
      <w:marLeft w:val="0"/>
      <w:marRight w:val="0"/>
      <w:marTop w:val="0"/>
      <w:marBottom w:val="0"/>
      <w:divBdr>
        <w:top w:val="none" w:sz="0" w:space="0" w:color="auto"/>
        <w:left w:val="none" w:sz="0" w:space="0" w:color="auto"/>
        <w:bottom w:val="none" w:sz="0" w:space="0" w:color="auto"/>
        <w:right w:val="none" w:sz="0" w:space="0" w:color="auto"/>
      </w:divBdr>
    </w:div>
    <w:div w:id="1304851563">
      <w:bodyDiv w:val="1"/>
      <w:marLeft w:val="0"/>
      <w:marRight w:val="0"/>
      <w:marTop w:val="0"/>
      <w:marBottom w:val="0"/>
      <w:divBdr>
        <w:top w:val="none" w:sz="0" w:space="0" w:color="auto"/>
        <w:left w:val="none" w:sz="0" w:space="0" w:color="auto"/>
        <w:bottom w:val="none" w:sz="0" w:space="0" w:color="auto"/>
        <w:right w:val="none" w:sz="0" w:space="0" w:color="auto"/>
      </w:divBdr>
    </w:div>
    <w:div w:id="1369645027">
      <w:bodyDiv w:val="1"/>
      <w:marLeft w:val="0"/>
      <w:marRight w:val="0"/>
      <w:marTop w:val="0"/>
      <w:marBottom w:val="0"/>
      <w:divBdr>
        <w:top w:val="none" w:sz="0" w:space="0" w:color="auto"/>
        <w:left w:val="none" w:sz="0" w:space="0" w:color="auto"/>
        <w:bottom w:val="none" w:sz="0" w:space="0" w:color="auto"/>
        <w:right w:val="none" w:sz="0" w:space="0" w:color="auto"/>
      </w:divBdr>
    </w:div>
    <w:div w:id="1492210759">
      <w:bodyDiv w:val="1"/>
      <w:marLeft w:val="0"/>
      <w:marRight w:val="0"/>
      <w:marTop w:val="0"/>
      <w:marBottom w:val="0"/>
      <w:divBdr>
        <w:top w:val="none" w:sz="0" w:space="0" w:color="auto"/>
        <w:left w:val="none" w:sz="0" w:space="0" w:color="auto"/>
        <w:bottom w:val="none" w:sz="0" w:space="0" w:color="auto"/>
        <w:right w:val="none" w:sz="0" w:space="0" w:color="auto"/>
      </w:divBdr>
    </w:div>
    <w:div w:id="1559778884">
      <w:bodyDiv w:val="1"/>
      <w:marLeft w:val="0"/>
      <w:marRight w:val="0"/>
      <w:marTop w:val="0"/>
      <w:marBottom w:val="0"/>
      <w:divBdr>
        <w:top w:val="none" w:sz="0" w:space="0" w:color="auto"/>
        <w:left w:val="none" w:sz="0" w:space="0" w:color="auto"/>
        <w:bottom w:val="none" w:sz="0" w:space="0" w:color="auto"/>
        <w:right w:val="none" w:sz="0" w:space="0" w:color="auto"/>
      </w:divBdr>
      <w:divsChild>
        <w:div w:id="121964994">
          <w:marLeft w:val="0"/>
          <w:marRight w:val="0"/>
          <w:marTop w:val="0"/>
          <w:marBottom w:val="0"/>
          <w:divBdr>
            <w:top w:val="none" w:sz="0" w:space="0" w:color="auto"/>
            <w:left w:val="none" w:sz="0" w:space="0" w:color="auto"/>
            <w:bottom w:val="none" w:sz="0" w:space="0" w:color="auto"/>
            <w:right w:val="none" w:sz="0" w:space="0" w:color="auto"/>
          </w:divBdr>
        </w:div>
        <w:div w:id="1486124253">
          <w:marLeft w:val="0"/>
          <w:marRight w:val="0"/>
          <w:marTop w:val="0"/>
          <w:marBottom w:val="0"/>
          <w:divBdr>
            <w:top w:val="none" w:sz="0" w:space="0" w:color="auto"/>
            <w:left w:val="none" w:sz="0" w:space="0" w:color="auto"/>
            <w:bottom w:val="none" w:sz="0" w:space="0" w:color="auto"/>
            <w:right w:val="none" w:sz="0" w:space="0" w:color="auto"/>
          </w:divBdr>
          <w:divsChild>
            <w:div w:id="15029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6352">
      <w:bodyDiv w:val="1"/>
      <w:marLeft w:val="0"/>
      <w:marRight w:val="0"/>
      <w:marTop w:val="0"/>
      <w:marBottom w:val="0"/>
      <w:divBdr>
        <w:top w:val="none" w:sz="0" w:space="0" w:color="auto"/>
        <w:left w:val="none" w:sz="0" w:space="0" w:color="auto"/>
        <w:bottom w:val="none" w:sz="0" w:space="0" w:color="auto"/>
        <w:right w:val="none" w:sz="0" w:space="0" w:color="auto"/>
      </w:divBdr>
      <w:divsChild>
        <w:div w:id="1366373600">
          <w:marLeft w:val="0"/>
          <w:marRight w:val="0"/>
          <w:marTop w:val="0"/>
          <w:marBottom w:val="0"/>
          <w:divBdr>
            <w:top w:val="none" w:sz="0" w:space="0" w:color="auto"/>
            <w:left w:val="none" w:sz="0" w:space="0" w:color="auto"/>
            <w:bottom w:val="none" w:sz="0" w:space="0" w:color="auto"/>
            <w:right w:val="none" w:sz="0" w:space="0" w:color="auto"/>
          </w:divBdr>
          <w:divsChild>
            <w:div w:id="539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95951491">
      <w:bodyDiv w:val="1"/>
      <w:marLeft w:val="0"/>
      <w:marRight w:val="0"/>
      <w:marTop w:val="0"/>
      <w:marBottom w:val="0"/>
      <w:divBdr>
        <w:top w:val="none" w:sz="0" w:space="0" w:color="auto"/>
        <w:left w:val="none" w:sz="0" w:space="0" w:color="auto"/>
        <w:bottom w:val="none" w:sz="0" w:space="0" w:color="auto"/>
        <w:right w:val="none" w:sz="0" w:space="0" w:color="auto"/>
      </w:divBdr>
    </w:div>
    <w:div w:id="1876769200">
      <w:bodyDiv w:val="1"/>
      <w:marLeft w:val="0"/>
      <w:marRight w:val="0"/>
      <w:marTop w:val="0"/>
      <w:marBottom w:val="0"/>
      <w:divBdr>
        <w:top w:val="none" w:sz="0" w:space="0" w:color="auto"/>
        <w:left w:val="none" w:sz="0" w:space="0" w:color="auto"/>
        <w:bottom w:val="none" w:sz="0" w:space="0" w:color="auto"/>
        <w:right w:val="none" w:sz="0" w:space="0" w:color="auto"/>
      </w:divBdr>
    </w:div>
    <w:div w:id="20488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emoney@ufl.edu" TargetMode="External"/><Relationship Id="rId13" Type="http://schemas.openxmlformats.org/officeDocument/2006/relationships/hyperlink" Target="http://www.evaluations.ufl.edu/resul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colvin@ufl.edu" TargetMode="External"/><Relationship Id="rId12" Type="http://schemas.openxmlformats.org/officeDocument/2006/relationships/hyperlink" Target="http://www.dso.ufl.edu/sccr/process/student-conduct-honor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undcloud.com/user-671867263/uf-black-student-stories-one-year-after-the-murder-of-george-floyd" TargetMode="External"/><Relationship Id="rId1" Type="http://schemas.openxmlformats.org/officeDocument/2006/relationships/numbering" Target="numbering.xml"/><Relationship Id="rId6" Type="http://schemas.openxmlformats.org/officeDocument/2006/relationships/hyperlink" Target="mailto:m.eduonoo@ufl.edu" TargetMode="External"/><Relationship Id="rId11" Type="http://schemas.openxmlformats.org/officeDocument/2006/relationships/hyperlink" Target="http://www.dso.ufl.edu/drc/" TargetMode="External"/><Relationship Id="rId5" Type="http://schemas.openxmlformats.org/officeDocument/2006/relationships/hyperlink" Target="https://ufl.zoom.us/j/5186400829" TargetMode="External"/><Relationship Id="rId15" Type="http://schemas.openxmlformats.org/officeDocument/2006/relationships/hyperlink" Target="https://www.youtube.com/watch?v=U6BU6Vfxw1o" TargetMode="External"/><Relationship Id="rId10" Type="http://schemas.openxmlformats.org/officeDocument/2006/relationships/hyperlink" Target="https://catalog.ufl.edu/ugrad/current/regulations/info/attendance.aspx" TargetMode="External"/><Relationship Id="rId4" Type="http://schemas.openxmlformats.org/officeDocument/2006/relationships/webSettings" Target="webSettings.xml"/><Relationship Id="rId9" Type="http://schemas.openxmlformats.org/officeDocument/2006/relationships/hyperlink" Target="https://catalog.ufl.edu/ugrad/current/regulations/info/grades.aspx" TargetMode="External"/><Relationship Id="rId14" Type="http://schemas.openxmlformats.org/officeDocument/2006/relationships/hyperlink" Target="http://writing.ufl.edu/writing-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24704</CharactersWithSpaces>
  <SharedDoc>false</SharedDoc>
  <HLinks>
    <vt:vector size="294" baseType="variant">
      <vt:variant>
        <vt:i4>4456537</vt:i4>
      </vt:variant>
      <vt:variant>
        <vt:i4>144</vt:i4>
      </vt:variant>
      <vt:variant>
        <vt:i4>0</vt:i4>
      </vt:variant>
      <vt:variant>
        <vt:i4>5</vt:i4>
      </vt:variant>
      <vt:variant>
        <vt:lpwstr>https://www.journals.uchicago.edu/doi/full/10.1086/648415</vt:lpwstr>
      </vt:variant>
      <vt:variant>
        <vt:lpwstr/>
      </vt:variant>
      <vt:variant>
        <vt:i4>65550</vt:i4>
      </vt:variant>
      <vt:variant>
        <vt:i4>141</vt:i4>
      </vt:variant>
      <vt:variant>
        <vt:i4>0</vt:i4>
      </vt:variant>
      <vt:variant>
        <vt:i4>5</vt:i4>
      </vt:variant>
      <vt:variant>
        <vt:lpwstr>https://heinonline.org/HOL/Page?handle=hein.journals/suemrtpre26&amp;div=145&amp;g_sent=1&amp;casa_token=&amp;collection=journals</vt:lpwstr>
      </vt:variant>
      <vt:variant>
        <vt:lpwstr/>
      </vt:variant>
      <vt:variant>
        <vt:i4>1769546</vt:i4>
      </vt:variant>
      <vt:variant>
        <vt:i4>138</vt:i4>
      </vt:variant>
      <vt:variant>
        <vt:i4>0</vt:i4>
      </vt:variant>
      <vt:variant>
        <vt:i4>5</vt:i4>
      </vt:variant>
      <vt:variant>
        <vt:lpwstr>https://heinonline.org/HOL/Page?handle=hein.journals/hcrcl33&amp;div=22&amp;g_sent=1&amp;casa_token=&amp;collection=journals</vt:lpwstr>
      </vt:variant>
      <vt:variant>
        <vt:lpwstr/>
      </vt:variant>
      <vt:variant>
        <vt:i4>3932257</vt:i4>
      </vt:variant>
      <vt:variant>
        <vt:i4>135</vt:i4>
      </vt:variant>
      <vt:variant>
        <vt:i4>0</vt:i4>
      </vt:variant>
      <vt:variant>
        <vt:i4>5</vt:i4>
      </vt:variant>
      <vt:variant>
        <vt:lpwstr>https://heinonline.org/HOL/Page?handle=hein.journals/uflr70&amp;div=30&amp;g_sent=1&amp;casa_token=&amp;collection=journals</vt:lpwstr>
      </vt:variant>
      <vt:variant>
        <vt:lpwstr/>
      </vt:variant>
      <vt:variant>
        <vt:i4>7798801</vt:i4>
      </vt:variant>
      <vt:variant>
        <vt:i4>132</vt:i4>
      </vt:variant>
      <vt:variant>
        <vt:i4>0</vt:i4>
      </vt:variant>
      <vt:variant>
        <vt:i4>5</vt:i4>
      </vt:variant>
      <vt:variant>
        <vt:lpwstr>https://dfkpq46c1l9o7.cloudfront.net/pdfs/3978_2349.pdf</vt:lpwstr>
      </vt:variant>
      <vt:variant>
        <vt:lpwstr/>
      </vt:variant>
      <vt:variant>
        <vt:i4>3014697</vt:i4>
      </vt:variant>
      <vt:variant>
        <vt:i4>129</vt:i4>
      </vt:variant>
      <vt:variant>
        <vt:i4>0</vt:i4>
      </vt:variant>
      <vt:variant>
        <vt:i4>5</vt:i4>
      </vt:variant>
      <vt:variant>
        <vt:lpwstr>https://journals.sagepub.com/doi/full/10.1177/0731121417719699</vt:lpwstr>
      </vt:variant>
      <vt:variant>
        <vt:lpwstr/>
      </vt:variant>
      <vt:variant>
        <vt:i4>8192052</vt:i4>
      </vt:variant>
      <vt:variant>
        <vt:i4>126</vt:i4>
      </vt:variant>
      <vt:variant>
        <vt:i4>0</vt:i4>
      </vt:variant>
      <vt:variant>
        <vt:i4>5</vt:i4>
      </vt:variant>
      <vt:variant>
        <vt:lpwstr>https://spssi.onlinelibrary.wiley.com/doi/full/10.1111/j.1530-2415.2008.00162.x</vt:lpwstr>
      </vt:variant>
      <vt:variant>
        <vt:lpwstr/>
      </vt:variant>
      <vt:variant>
        <vt:i4>1245272</vt:i4>
      </vt:variant>
      <vt:variant>
        <vt:i4>123</vt:i4>
      </vt:variant>
      <vt:variant>
        <vt:i4>0</vt:i4>
      </vt:variant>
      <vt:variant>
        <vt:i4>5</vt:i4>
      </vt:variant>
      <vt:variant>
        <vt:lpwstr>https://repository.library.georgetown.edu/bitstream/handle/10822/1054096/Marcus Lustig Thesis Final Draft.pdf?sequence=1</vt:lpwstr>
      </vt:variant>
      <vt:variant>
        <vt:lpwstr/>
      </vt:variant>
      <vt:variant>
        <vt:i4>8126579</vt:i4>
      </vt:variant>
      <vt:variant>
        <vt:i4>120</vt:i4>
      </vt:variant>
      <vt:variant>
        <vt:i4>0</vt:i4>
      </vt:variant>
      <vt:variant>
        <vt:i4>5</vt:i4>
      </vt:variant>
      <vt:variant>
        <vt:lpwstr>https://www.youtube.com/watch?v=yNg0JLYP1Ac</vt:lpwstr>
      </vt:variant>
      <vt:variant>
        <vt:lpwstr/>
      </vt:variant>
      <vt:variant>
        <vt:i4>655376</vt:i4>
      </vt:variant>
      <vt:variant>
        <vt:i4>117</vt:i4>
      </vt:variant>
      <vt:variant>
        <vt:i4>0</vt:i4>
      </vt:variant>
      <vt:variant>
        <vt:i4>5</vt:i4>
      </vt:variant>
      <vt:variant>
        <vt:lpwstr>https://www.economist.com/briefing/2020/01/02/the-new-red-scare-on-american-campuses</vt:lpwstr>
      </vt:variant>
      <vt:variant>
        <vt:lpwstr/>
      </vt:variant>
      <vt:variant>
        <vt:i4>1966146</vt:i4>
      </vt:variant>
      <vt:variant>
        <vt:i4>114</vt:i4>
      </vt:variant>
      <vt:variant>
        <vt:i4>0</vt:i4>
      </vt:variant>
      <vt:variant>
        <vt:i4>5</vt:i4>
      </vt:variant>
      <vt:variant>
        <vt:lpwstr>https://marxists.architexturez.net/history/erol/ncm-8/lrs-flores.htm</vt:lpwstr>
      </vt:variant>
      <vt:variant>
        <vt:lpwstr/>
      </vt:variant>
      <vt:variant>
        <vt:i4>5308449</vt:i4>
      </vt:variant>
      <vt:variant>
        <vt:i4>111</vt:i4>
      </vt:variant>
      <vt:variant>
        <vt:i4>0</vt:i4>
      </vt:variant>
      <vt:variant>
        <vt:i4>5</vt:i4>
      </vt:variant>
      <vt:variant>
        <vt:lpwstr>https://scholar.google.com/scholar?hl=en&amp;as_sdt=0%2C10&amp;q=the+black+campus+movement&amp;btnG</vt:lpwstr>
      </vt:variant>
      <vt:variant>
        <vt:lpwstr/>
      </vt:variant>
      <vt:variant>
        <vt:i4>3211314</vt:i4>
      </vt:variant>
      <vt:variant>
        <vt:i4>108</vt:i4>
      </vt:variant>
      <vt:variant>
        <vt:i4>0</vt:i4>
      </vt:variant>
      <vt:variant>
        <vt:i4>5</vt:i4>
      </vt:variant>
      <vt:variant>
        <vt:lpwstr>https://www.thenation.com/article/archive/when-does-renaming-a-building-make-sense/</vt:lpwstr>
      </vt:variant>
      <vt:variant>
        <vt:lpwstr/>
      </vt:variant>
      <vt:variant>
        <vt:i4>8323121</vt:i4>
      </vt:variant>
      <vt:variant>
        <vt:i4>105</vt:i4>
      </vt:variant>
      <vt:variant>
        <vt:i4>0</vt:i4>
      </vt:variant>
      <vt:variant>
        <vt:i4>5</vt:i4>
      </vt:variant>
      <vt:variant>
        <vt:lpwstr>https://www.insidehighered.com/news/2020/07/06/campuses-remove-monuments-and-building-names-legacies-racism</vt:lpwstr>
      </vt:variant>
      <vt:variant>
        <vt:lpwstr/>
      </vt:variant>
      <vt:variant>
        <vt:i4>2293887</vt:i4>
      </vt:variant>
      <vt:variant>
        <vt:i4>102</vt:i4>
      </vt:variant>
      <vt:variant>
        <vt:i4>0</vt:i4>
      </vt:variant>
      <vt:variant>
        <vt:i4>5</vt:i4>
      </vt:variant>
      <vt:variant>
        <vt:lpwstr>https://www.youtube.com/watch?v=U6BU6Vfxw1o</vt:lpwstr>
      </vt:variant>
      <vt:variant>
        <vt:lpwstr/>
      </vt:variant>
      <vt:variant>
        <vt:i4>8257644</vt:i4>
      </vt:variant>
      <vt:variant>
        <vt:i4>99</vt:i4>
      </vt:variant>
      <vt:variant>
        <vt:i4>0</vt:i4>
      </vt:variant>
      <vt:variant>
        <vt:i4>5</vt:i4>
      </vt:variant>
      <vt:variant>
        <vt:lpwstr>https://curry.virginia.edu/exploring-how-university%E2%80%99s-historical-involvement-slavery-relates-black-students%E2%80%99-college-choice</vt:lpwstr>
      </vt:variant>
      <vt:variant>
        <vt:lpwstr/>
      </vt:variant>
      <vt:variant>
        <vt:i4>2752554</vt:i4>
      </vt:variant>
      <vt:variant>
        <vt:i4>96</vt:i4>
      </vt:variant>
      <vt:variant>
        <vt:i4>0</vt:i4>
      </vt:variant>
      <vt:variant>
        <vt:i4>5</vt:i4>
      </vt:variant>
      <vt:variant>
        <vt:lpwstr>https://oral.history.ufl.edu/projects/</vt:lpwstr>
      </vt:variant>
      <vt:variant>
        <vt:lpwstr/>
      </vt:variant>
      <vt:variant>
        <vt:i4>8126503</vt:i4>
      </vt:variant>
      <vt:variant>
        <vt:i4>93</vt:i4>
      </vt:variant>
      <vt:variant>
        <vt:i4>0</vt:i4>
      </vt:variant>
      <vt:variant>
        <vt:i4>5</vt:i4>
      </vt:variant>
      <vt:variant>
        <vt:lpwstr>https://journals.sagepub.com/doi/full/10.3102/0013189x10391657</vt:lpwstr>
      </vt:variant>
      <vt:variant>
        <vt:lpwstr>articleCitationDownloadContainer</vt:lpwstr>
      </vt:variant>
      <vt:variant>
        <vt:i4>6357063</vt:i4>
      </vt:variant>
      <vt:variant>
        <vt:i4>90</vt:i4>
      </vt:variant>
      <vt:variant>
        <vt:i4>0</vt:i4>
      </vt:variant>
      <vt:variant>
        <vt:i4>5</vt:i4>
      </vt:variant>
      <vt:variant>
        <vt:lpwstr>https://www.alligator.org/news/uf-receives-a-grade-of-f-for-race- equity/article_922fb39c-c147-11e8-b444-4fa504f929f0.html</vt:lpwstr>
      </vt:variant>
      <vt:variant>
        <vt:lpwstr/>
      </vt:variant>
      <vt:variant>
        <vt:i4>655372</vt:i4>
      </vt:variant>
      <vt:variant>
        <vt:i4>87</vt:i4>
      </vt:variant>
      <vt:variant>
        <vt:i4>0</vt:i4>
      </vt:variant>
      <vt:variant>
        <vt:i4>5</vt:i4>
      </vt:variant>
      <vt:variant>
        <vt:lpwstr>https://journals.sagepub.com/doi/10.1177/0957926500011001003</vt:lpwstr>
      </vt:variant>
      <vt:variant>
        <vt:lpwstr/>
      </vt:variant>
      <vt:variant>
        <vt:i4>393297</vt:i4>
      </vt:variant>
      <vt:variant>
        <vt:i4>84</vt:i4>
      </vt:variant>
      <vt:variant>
        <vt:i4>0</vt:i4>
      </vt:variant>
      <vt:variant>
        <vt:i4>5</vt:i4>
      </vt:variant>
      <vt:variant>
        <vt:lpwstr>https://www.annualreviews.org/doi/abs/10.1146/annurev.an.24.100195.000403</vt:lpwstr>
      </vt:variant>
      <vt:variant>
        <vt:lpwstr/>
      </vt:variant>
      <vt:variant>
        <vt:i4>3670036</vt:i4>
      </vt:variant>
      <vt:variant>
        <vt:i4>81</vt:i4>
      </vt:variant>
      <vt:variant>
        <vt:i4>0</vt:i4>
      </vt:variant>
      <vt:variant>
        <vt:i4>5</vt:i4>
      </vt:variant>
      <vt:variant>
        <vt:lpwstr>https://www.jstor.org/stable/2963064</vt:lpwstr>
      </vt:variant>
      <vt:variant>
        <vt:lpwstr>metadata_info_tab_contents</vt:lpwstr>
      </vt:variant>
      <vt:variant>
        <vt:i4>6422646</vt:i4>
      </vt:variant>
      <vt:variant>
        <vt:i4>78</vt:i4>
      </vt:variant>
      <vt:variant>
        <vt:i4>0</vt:i4>
      </vt:variant>
      <vt:variant>
        <vt:i4>5</vt:i4>
      </vt:variant>
      <vt:variant>
        <vt:lpwstr>http://writing.ufl.edu/writing-studio/</vt:lpwstr>
      </vt:variant>
      <vt:variant>
        <vt:lpwstr/>
      </vt:variant>
      <vt:variant>
        <vt:i4>2424933</vt:i4>
      </vt:variant>
      <vt:variant>
        <vt:i4>75</vt:i4>
      </vt:variant>
      <vt:variant>
        <vt:i4>0</vt:i4>
      </vt:variant>
      <vt:variant>
        <vt:i4>5</vt:i4>
      </vt:variant>
      <vt:variant>
        <vt:lpwstr>http://www.evaluations.ufl.edu/results</vt:lpwstr>
      </vt:variant>
      <vt:variant>
        <vt:lpwstr/>
      </vt:variant>
      <vt:variant>
        <vt:i4>6619251</vt:i4>
      </vt:variant>
      <vt:variant>
        <vt:i4>72</vt:i4>
      </vt:variant>
      <vt:variant>
        <vt:i4>0</vt:i4>
      </vt:variant>
      <vt:variant>
        <vt:i4>5</vt:i4>
      </vt:variant>
      <vt:variant>
        <vt:lpwstr>http://www.dso.ufl.edu/sccr/process/student-conduct-honorcode/</vt:lpwstr>
      </vt:variant>
      <vt:variant>
        <vt:lpwstr/>
      </vt:variant>
      <vt:variant>
        <vt:i4>3014780</vt:i4>
      </vt:variant>
      <vt:variant>
        <vt:i4>69</vt:i4>
      </vt:variant>
      <vt:variant>
        <vt:i4>0</vt:i4>
      </vt:variant>
      <vt:variant>
        <vt:i4>5</vt:i4>
      </vt:variant>
      <vt:variant>
        <vt:lpwstr>http://www.dso.ufl.edu/drc/</vt:lpwstr>
      </vt:variant>
      <vt:variant>
        <vt:lpwstr/>
      </vt:variant>
      <vt:variant>
        <vt:i4>3670120</vt:i4>
      </vt:variant>
      <vt:variant>
        <vt:i4>66</vt:i4>
      </vt:variant>
      <vt:variant>
        <vt:i4>0</vt:i4>
      </vt:variant>
      <vt:variant>
        <vt:i4>5</vt:i4>
      </vt:variant>
      <vt:variant>
        <vt:lpwstr>https://catalog.ufl.edu/ugrad/current/regulations/info/attendance.aspx</vt:lpwstr>
      </vt:variant>
      <vt:variant>
        <vt:lpwstr/>
      </vt:variant>
      <vt:variant>
        <vt:i4>2228339</vt:i4>
      </vt:variant>
      <vt:variant>
        <vt:i4>63</vt:i4>
      </vt:variant>
      <vt:variant>
        <vt:i4>0</vt:i4>
      </vt:variant>
      <vt:variant>
        <vt:i4>5</vt:i4>
      </vt:variant>
      <vt:variant>
        <vt:lpwstr>https://catalog.ufl.edu/ugrad/current/regulations/info/grades.aspx</vt:lpwstr>
      </vt:variant>
      <vt:variant>
        <vt:lpwstr/>
      </vt:variant>
      <vt:variant>
        <vt:i4>4522003</vt:i4>
      </vt:variant>
      <vt:variant>
        <vt:i4>60</vt:i4>
      </vt:variant>
      <vt:variant>
        <vt:i4>0</vt:i4>
      </vt:variant>
      <vt:variant>
        <vt:i4>5</vt:i4>
      </vt:variant>
      <vt:variant>
        <vt:lpwstr>https://timescapes-archive.leeds.ac.uk/wp-content/uploads/sites/47/2020/07/timescapes-bornat-oral-history.pdf</vt:lpwstr>
      </vt:variant>
      <vt:variant>
        <vt:lpwstr/>
      </vt:variant>
      <vt:variant>
        <vt:i4>3670120</vt:i4>
      </vt:variant>
      <vt:variant>
        <vt:i4>57</vt:i4>
      </vt:variant>
      <vt:variant>
        <vt:i4>0</vt:i4>
      </vt:variant>
      <vt:variant>
        <vt:i4>5</vt:i4>
      </vt:variant>
      <vt:variant>
        <vt:lpwstr>https://catalog.ufl.edu/ugrad/current/regulations/info/attendance.aspx</vt:lpwstr>
      </vt:variant>
      <vt:variant>
        <vt:lpwstr/>
      </vt:variant>
      <vt:variant>
        <vt:i4>4456537</vt:i4>
      </vt:variant>
      <vt:variant>
        <vt:i4>54</vt:i4>
      </vt:variant>
      <vt:variant>
        <vt:i4>0</vt:i4>
      </vt:variant>
      <vt:variant>
        <vt:i4>5</vt:i4>
      </vt:variant>
      <vt:variant>
        <vt:lpwstr>https://www.journals.uchicago.edu/doi/full/10.1086/648415</vt:lpwstr>
      </vt:variant>
      <vt:variant>
        <vt:lpwstr/>
      </vt:variant>
      <vt:variant>
        <vt:i4>65550</vt:i4>
      </vt:variant>
      <vt:variant>
        <vt:i4>51</vt:i4>
      </vt:variant>
      <vt:variant>
        <vt:i4>0</vt:i4>
      </vt:variant>
      <vt:variant>
        <vt:i4>5</vt:i4>
      </vt:variant>
      <vt:variant>
        <vt:lpwstr>https://heinonline.org/HOL/Page?handle=hein.journals/suemrtpre26&amp;div=145&amp;g_sent=1&amp;casa_token=&amp;collection=journals</vt:lpwstr>
      </vt:variant>
      <vt:variant>
        <vt:lpwstr/>
      </vt:variant>
      <vt:variant>
        <vt:i4>1769546</vt:i4>
      </vt:variant>
      <vt:variant>
        <vt:i4>48</vt:i4>
      </vt:variant>
      <vt:variant>
        <vt:i4>0</vt:i4>
      </vt:variant>
      <vt:variant>
        <vt:i4>5</vt:i4>
      </vt:variant>
      <vt:variant>
        <vt:lpwstr>https://heinonline.org/HOL/Page?handle=hein.journals/hcrcl33&amp;div=22&amp;g_sent=1&amp;casa_token=&amp;collection=journals</vt:lpwstr>
      </vt:variant>
      <vt:variant>
        <vt:lpwstr/>
      </vt:variant>
      <vt:variant>
        <vt:i4>3932257</vt:i4>
      </vt:variant>
      <vt:variant>
        <vt:i4>45</vt:i4>
      </vt:variant>
      <vt:variant>
        <vt:i4>0</vt:i4>
      </vt:variant>
      <vt:variant>
        <vt:i4>5</vt:i4>
      </vt:variant>
      <vt:variant>
        <vt:lpwstr>https://heinonline.org/HOL/Page?handle=hein.journals/uflr70&amp;div=30&amp;g_sent=1&amp;casa_token=&amp;collection=journals</vt:lpwstr>
      </vt:variant>
      <vt:variant>
        <vt:lpwstr/>
      </vt:variant>
      <vt:variant>
        <vt:i4>7798801</vt:i4>
      </vt:variant>
      <vt:variant>
        <vt:i4>42</vt:i4>
      </vt:variant>
      <vt:variant>
        <vt:i4>0</vt:i4>
      </vt:variant>
      <vt:variant>
        <vt:i4>5</vt:i4>
      </vt:variant>
      <vt:variant>
        <vt:lpwstr>https://dfkpq46c1l9o7.cloudfront.net/pdfs/3978_2349.pdf</vt:lpwstr>
      </vt:variant>
      <vt:variant>
        <vt:lpwstr/>
      </vt:variant>
      <vt:variant>
        <vt:i4>3014697</vt:i4>
      </vt:variant>
      <vt:variant>
        <vt:i4>39</vt:i4>
      </vt:variant>
      <vt:variant>
        <vt:i4>0</vt:i4>
      </vt:variant>
      <vt:variant>
        <vt:i4>5</vt:i4>
      </vt:variant>
      <vt:variant>
        <vt:lpwstr>https://journals.sagepub.com/doi/full/10.1177/0731121417719699</vt:lpwstr>
      </vt:variant>
      <vt:variant>
        <vt:lpwstr/>
      </vt:variant>
      <vt:variant>
        <vt:i4>8192052</vt:i4>
      </vt:variant>
      <vt:variant>
        <vt:i4>36</vt:i4>
      </vt:variant>
      <vt:variant>
        <vt:i4>0</vt:i4>
      </vt:variant>
      <vt:variant>
        <vt:i4>5</vt:i4>
      </vt:variant>
      <vt:variant>
        <vt:lpwstr>https://spssi.onlinelibrary.wiley.com/doi/full/10.1111/j.1530-2415.2008.00162.x</vt:lpwstr>
      </vt:variant>
      <vt:variant>
        <vt:lpwstr/>
      </vt:variant>
      <vt:variant>
        <vt:i4>1245272</vt:i4>
      </vt:variant>
      <vt:variant>
        <vt:i4>33</vt:i4>
      </vt:variant>
      <vt:variant>
        <vt:i4>0</vt:i4>
      </vt:variant>
      <vt:variant>
        <vt:i4>5</vt:i4>
      </vt:variant>
      <vt:variant>
        <vt:lpwstr>https://repository.library.georgetown.edu/bitstream/handle/10822/1054096/Marcus Lustig Thesis Final Draft.pdf?sequence=1</vt:lpwstr>
      </vt:variant>
      <vt:variant>
        <vt:lpwstr/>
      </vt:variant>
      <vt:variant>
        <vt:i4>655376</vt:i4>
      </vt:variant>
      <vt:variant>
        <vt:i4>30</vt:i4>
      </vt:variant>
      <vt:variant>
        <vt:i4>0</vt:i4>
      </vt:variant>
      <vt:variant>
        <vt:i4>5</vt:i4>
      </vt:variant>
      <vt:variant>
        <vt:lpwstr>https://www.economist.com/briefing/2020/01/02/the-new-red-scare-on-american-campuses</vt:lpwstr>
      </vt:variant>
      <vt:variant>
        <vt:lpwstr/>
      </vt:variant>
      <vt:variant>
        <vt:i4>1966146</vt:i4>
      </vt:variant>
      <vt:variant>
        <vt:i4>27</vt:i4>
      </vt:variant>
      <vt:variant>
        <vt:i4>0</vt:i4>
      </vt:variant>
      <vt:variant>
        <vt:i4>5</vt:i4>
      </vt:variant>
      <vt:variant>
        <vt:lpwstr>https://marxists.architexturez.net/history/erol/ncm-8/lrs-flores.htm</vt:lpwstr>
      </vt:variant>
      <vt:variant>
        <vt:lpwstr/>
      </vt:variant>
      <vt:variant>
        <vt:i4>5308449</vt:i4>
      </vt:variant>
      <vt:variant>
        <vt:i4>24</vt:i4>
      </vt:variant>
      <vt:variant>
        <vt:i4>0</vt:i4>
      </vt:variant>
      <vt:variant>
        <vt:i4>5</vt:i4>
      </vt:variant>
      <vt:variant>
        <vt:lpwstr>https://scholar.google.com/scholar?hl=en&amp;as_sdt=0%2C10&amp;q=the+black+campus+movement&amp;btnG</vt:lpwstr>
      </vt:variant>
      <vt:variant>
        <vt:lpwstr/>
      </vt:variant>
      <vt:variant>
        <vt:i4>3211314</vt:i4>
      </vt:variant>
      <vt:variant>
        <vt:i4>21</vt:i4>
      </vt:variant>
      <vt:variant>
        <vt:i4>0</vt:i4>
      </vt:variant>
      <vt:variant>
        <vt:i4>5</vt:i4>
      </vt:variant>
      <vt:variant>
        <vt:lpwstr>https://www.thenation.com/article/archive/when-does-renaming-a-building-make-sense/</vt:lpwstr>
      </vt:variant>
      <vt:variant>
        <vt:lpwstr/>
      </vt:variant>
      <vt:variant>
        <vt:i4>8323121</vt:i4>
      </vt:variant>
      <vt:variant>
        <vt:i4>18</vt:i4>
      </vt:variant>
      <vt:variant>
        <vt:i4>0</vt:i4>
      </vt:variant>
      <vt:variant>
        <vt:i4>5</vt:i4>
      </vt:variant>
      <vt:variant>
        <vt:lpwstr>https://www.insidehighered.com/news/2020/07/06/campuses-remove-monuments-and-building-names-legacies-racism</vt:lpwstr>
      </vt:variant>
      <vt:variant>
        <vt:lpwstr/>
      </vt:variant>
      <vt:variant>
        <vt:i4>8257644</vt:i4>
      </vt:variant>
      <vt:variant>
        <vt:i4>15</vt:i4>
      </vt:variant>
      <vt:variant>
        <vt:i4>0</vt:i4>
      </vt:variant>
      <vt:variant>
        <vt:i4>5</vt:i4>
      </vt:variant>
      <vt:variant>
        <vt:lpwstr>https://curry.virginia.edu/exploring-how-university%E2%80%99s-historical-involvement-slavery-relates-black-students%E2%80%99-college-choice</vt:lpwstr>
      </vt:variant>
      <vt:variant>
        <vt:lpwstr/>
      </vt:variant>
      <vt:variant>
        <vt:i4>8126503</vt:i4>
      </vt:variant>
      <vt:variant>
        <vt:i4>12</vt:i4>
      </vt:variant>
      <vt:variant>
        <vt:i4>0</vt:i4>
      </vt:variant>
      <vt:variant>
        <vt:i4>5</vt:i4>
      </vt:variant>
      <vt:variant>
        <vt:lpwstr>https://journals.sagepub.com/doi/full/10.3102/0013189x10391657</vt:lpwstr>
      </vt:variant>
      <vt:variant>
        <vt:lpwstr>articleCitationDownloadContainer</vt:lpwstr>
      </vt:variant>
      <vt:variant>
        <vt:i4>6357063</vt:i4>
      </vt:variant>
      <vt:variant>
        <vt:i4>9</vt:i4>
      </vt:variant>
      <vt:variant>
        <vt:i4>0</vt:i4>
      </vt:variant>
      <vt:variant>
        <vt:i4>5</vt:i4>
      </vt:variant>
      <vt:variant>
        <vt:lpwstr>https://www.alligator.org/news/uf-receives-a-grade-of-f-for-race- equity/article_922fb39c-c147-11e8-b444-4fa504f929f0.html</vt:lpwstr>
      </vt:variant>
      <vt:variant>
        <vt:lpwstr/>
      </vt:variant>
      <vt:variant>
        <vt:i4>655372</vt:i4>
      </vt:variant>
      <vt:variant>
        <vt:i4>6</vt:i4>
      </vt:variant>
      <vt:variant>
        <vt:i4>0</vt:i4>
      </vt:variant>
      <vt:variant>
        <vt:i4>5</vt:i4>
      </vt:variant>
      <vt:variant>
        <vt:lpwstr>https://journals.sagepub.com/doi/10.1177/0957926500011001003</vt:lpwstr>
      </vt:variant>
      <vt:variant>
        <vt:lpwstr/>
      </vt:variant>
      <vt:variant>
        <vt:i4>393297</vt:i4>
      </vt:variant>
      <vt:variant>
        <vt:i4>3</vt:i4>
      </vt:variant>
      <vt:variant>
        <vt:i4>0</vt:i4>
      </vt:variant>
      <vt:variant>
        <vt:i4>5</vt:i4>
      </vt:variant>
      <vt:variant>
        <vt:lpwstr>https://www.annualreviews.org/doi/abs/10.1146/annurev.an.24.100195.000403</vt:lpwstr>
      </vt:variant>
      <vt:variant>
        <vt:lpwstr/>
      </vt:variant>
      <vt:variant>
        <vt:i4>5832797</vt:i4>
      </vt:variant>
      <vt:variant>
        <vt:i4>0</vt:i4>
      </vt:variant>
      <vt:variant>
        <vt:i4>0</vt:i4>
      </vt:variant>
      <vt:variant>
        <vt:i4>5</vt:i4>
      </vt:variant>
      <vt:variant>
        <vt:lpwstr>http://www.uflib.ufl.edu/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allie4363@gmail.com</dc:creator>
  <cp:keywords/>
  <dc:description/>
  <cp:lastModifiedBy>AUSTIN,SHARON D</cp:lastModifiedBy>
  <cp:revision>5</cp:revision>
  <cp:lastPrinted>2022-06-17T21:14:00Z</cp:lastPrinted>
  <dcterms:created xsi:type="dcterms:W3CDTF">2022-08-25T21:39:00Z</dcterms:created>
  <dcterms:modified xsi:type="dcterms:W3CDTF">2022-08-25T21:41:00Z</dcterms:modified>
</cp:coreProperties>
</file>