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41" w:rsidRPr="00314622" w:rsidRDefault="003A2D41" w:rsidP="00E15E5C">
      <w:pPr>
        <w:widowControl/>
        <w:tabs>
          <w:tab w:val="center" w:pos="4680"/>
        </w:tabs>
        <w:jc w:val="center"/>
        <w:rPr>
          <w:rFonts w:ascii="Times New Roman" w:eastAsia="PMingLiU" w:hAnsi="Times New Roman" w:cs="Times New Roman"/>
        </w:rPr>
      </w:pPr>
      <w:r w:rsidRPr="00314622">
        <w:rPr>
          <w:rFonts w:ascii="Times New Roman" w:eastAsia="PMingLiU" w:hAnsi="Times New Roman" w:cs="Times New Roman"/>
          <w:b/>
          <w:bCs/>
          <w:sz w:val="38"/>
          <w:szCs w:val="38"/>
        </w:rPr>
        <w:t>Caroline R. Wiltshire</w:t>
      </w:r>
    </w:p>
    <w:p w:rsidR="003A2D41" w:rsidRPr="00314622" w:rsidRDefault="00C666C3">
      <w:pPr>
        <w:widowControl/>
        <w:spacing w:line="19" w:lineRule="exact"/>
        <w:rPr>
          <w:rFonts w:ascii="Times New Roman" w:eastAsia="PMingLiU" w:hAnsi="Times New Roman" w:cs="Times New Roman"/>
        </w:rPr>
      </w:pPr>
      <w:r w:rsidRPr="00314622">
        <w:rPr>
          <w:rFonts w:ascii="Times New Roman" w:hAnsi="Times New Roman" w:cs="Times New Roman"/>
          <w:noProof/>
        </w:rPr>
        <mc:AlternateContent>
          <mc:Choice Requires="wps">
            <w:drawing>
              <wp:anchor distT="0" distB="0" distL="114300" distR="114300" simplePos="0" relativeHeight="251657728" behindDoc="1" locked="1" layoutInCell="0" allowOverlap="1" wp14:anchorId="20581306" wp14:editId="6DDE85E6">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EC1C"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8l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I2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ofyX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3A2D41" w:rsidRPr="00314622" w:rsidRDefault="00297AAD" w:rsidP="00314622">
      <w:pPr>
        <w:widowControl/>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Department of</w:t>
      </w:r>
      <w:r w:rsidR="003A2D41" w:rsidRPr="00314622">
        <w:rPr>
          <w:rFonts w:ascii="Times New Roman" w:eastAsia="PMingLiU" w:hAnsi="Times New Roman" w:cs="Times New Roman"/>
          <w:sz w:val="22"/>
          <w:szCs w:val="22"/>
        </w:rPr>
        <w:t xml:space="preserve"> Linguistics</w:t>
      </w:r>
      <w:r w:rsidR="003A2D41"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ab/>
        <w:t>Turlington Hall 4131</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University of Florida</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Style w:val="Hypertext"/>
          <w:rFonts w:ascii="Times New Roman" w:eastAsia="PMingLiU" w:hAnsi="Times New Roman" w:cs="Times New Roman"/>
          <w:sz w:val="22"/>
          <w:szCs w:val="22"/>
        </w:rPr>
        <w:t>wiltshir@ufl.edu</w:t>
      </w:r>
      <w:r w:rsidRPr="00314622">
        <w:rPr>
          <w:rFonts w:ascii="Times New Roman" w:eastAsia="PMingLiU" w:hAnsi="Times New Roman" w:cs="Times New Roman"/>
          <w:sz w:val="22"/>
          <w:szCs w:val="22"/>
        </w:rPr>
        <w:t xml:space="preserve"> </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Box 115454 </w:t>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hyperlink r:id="rId8" w:history="1">
        <w:r w:rsidR="00E91B6D" w:rsidRPr="002F5673">
          <w:rPr>
            <w:rStyle w:val="Hyperlink"/>
            <w:rFonts w:ascii="Times New Roman" w:eastAsia="PMingLiU" w:hAnsi="Times New Roman" w:cs="Times New Roman"/>
            <w:sz w:val="22"/>
            <w:szCs w:val="22"/>
          </w:rPr>
          <w:t>https://people.clas.ufl.edu/wiltshir/</w:t>
        </w:r>
      </w:hyperlink>
      <w:r w:rsidR="00E91B6D">
        <w:rPr>
          <w:rFonts w:ascii="Times New Roman" w:eastAsia="PMingLiU" w:hAnsi="Times New Roman" w:cs="Times New Roman"/>
          <w:sz w:val="22"/>
          <w:szCs w:val="22"/>
        </w:rPr>
        <w:t xml:space="preserve"> </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Gainesville, FL  32611-5454</w:t>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 xml:space="preserve">Phone: (352) </w:t>
      </w:r>
      <w:r w:rsidR="00953438">
        <w:rPr>
          <w:rFonts w:ascii="Times New Roman" w:eastAsia="PMingLiU" w:hAnsi="Times New Roman" w:cs="Times New Roman"/>
          <w:sz w:val="22"/>
          <w:szCs w:val="22"/>
        </w:rPr>
        <w:t>294-7448</w:t>
      </w:r>
    </w:p>
    <w:p w:rsidR="003A2D41" w:rsidRPr="00314622" w:rsidRDefault="003A2D41" w:rsidP="00314622">
      <w:pPr>
        <w:widowControl/>
        <w:tabs>
          <w:tab w:val="left" w:pos="-1440"/>
        </w:tabs>
        <w:rPr>
          <w:rFonts w:ascii="Times New Roman" w:eastAsia="PMingLiU" w:hAnsi="Times New Roman" w:cs="Times New Roman"/>
        </w:rPr>
      </w:pPr>
      <w:r w:rsidRPr="00314622">
        <w:rPr>
          <w:rFonts w:ascii="Times New Roman" w:eastAsia="PMingLiU" w:hAnsi="Times New Roman" w:cs="Times New Roman"/>
          <w:sz w:val="22"/>
          <w:szCs w:val="22"/>
        </w:rPr>
        <w:t>USA</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 xml:space="preserve">Fax: (352) 392-8480                        </w:t>
      </w:r>
    </w:p>
    <w:p w:rsidR="003A2D41" w:rsidRPr="00314622" w:rsidRDefault="00C666C3">
      <w:pPr>
        <w:widowControl/>
        <w:spacing w:line="19" w:lineRule="exact"/>
        <w:rPr>
          <w:rFonts w:ascii="Times New Roman" w:eastAsia="PMingLiU" w:hAnsi="Times New Roman" w:cs="Times New Roman"/>
        </w:rPr>
      </w:pPr>
      <w:r w:rsidRPr="00314622">
        <w:rPr>
          <w:rFonts w:ascii="Times New Roman" w:hAnsi="Times New Roman" w:cs="Times New Roman"/>
          <w:noProof/>
        </w:rPr>
        <mc:AlternateContent>
          <mc:Choice Requires="wps">
            <w:drawing>
              <wp:anchor distT="0" distB="0" distL="114300" distR="114300" simplePos="0" relativeHeight="251658752" behindDoc="1" locked="1" layoutInCell="0" allowOverlap="1" wp14:anchorId="0CC3B5A7" wp14:editId="4B1C8D20">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EA57"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B56245" w:rsidRPr="00314622" w:rsidRDefault="00B56245">
      <w:pPr>
        <w:widowControl/>
        <w:rPr>
          <w:rFonts w:ascii="Times New Roman" w:eastAsia="PMingLiU" w:hAnsi="Times New Roman" w:cs="Times New Roman"/>
          <w:b/>
          <w:bCs/>
          <w:sz w:val="28"/>
          <w:szCs w:val="28"/>
        </w:rPr>
      </w:pPr>
    </w:p>
    <w:p w:rsidR="003A2D41" w:rsidRPr="00314622" w:rsidRDefault="001B039F">
      <w:pPr>
        <w:widowControl/>
        <w:rPr>
          <w:rFonts w:ascii="Times New Roman" w:eastAsia="PMingLiU" w:hAnsi="Times New Roman" w:cs="Times New Roman"/>
          <w:sz w:val="22"/>
          <w:szCs w:val="22"/>
        </w:rPr>
      </w:pPr>
      <w:r>
        <w:rPr>
          <w:rFonts w:ascii="Times New Roman" w:eastAsia="PMingLiU" w:hAnsi="Times New Roman" w:cs="Times New Roman"/>
          <w:b/>
          <w:bCs/>
          <w:sz w:val="28"/>
          <w:szCs w:val="28"/>
        </w:rPr>
        <w:t>Employment/Teaching</w:t>
      </w:r>
    </w:p>
    <w:p w:rsidR="003A2D41"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Linguistics, University of Florida at Gainesville</w:t>
      </w:r>
    </w:p>
    <w:p w:rsidR="009008A6" w:rsidRDefault="009008A6">
      <w:pPr>
        <w:widowControl/>
        <w:rPr>
          <w:rFonts w:ascii="Times New Roman" w:eastAsia="PMingLiU" w:hAnsi="Times New Roman" w:cs="Times New Roman"/>
          <w:sz w:val="22"/>
          <w:szCs w:val="22"/>
        </w:rPr>
      </w:pPr>
      <w:r>
        <w:rPr>
          <w:rFonts w:ascii="Times New Roman" w:eastAsia="PMingLiU" w:hAnsi="Times New Roman" w:cs="Times New Roman"/>
          <w:sz w:val="22"/>
          <w:szCs w:val="22"/>
        </w:rPr>
        <w:tab/>
        <w:t>Present: Assoc</w:t>
      </w:r>
      <w:r w:rsidR="006B5CF1">
        <w:rPr>
          <w:rFonts w:ascii="Times New Roman" w:eastAsia="PMingLiU" w:hAnsi="Times New Roman" w:cs="Times New Roman"/>
          <w:sz w:val="22"/>
          <w:szCs w:val="22"/>
        </w:rPr>
        <w:t>iate Professor</w:t>
      </w:r>
      <w:r w:rsidR="00C849D9">
        <w:rPr>
          <w:rFonts w:ascii="Times New Roman" w:eastAsia="PMingLiU" w:hAnsi="Times New Roman" w:cs="Times New Roman"/>
          <w:sz w:val="22"/>
          <w:szCs w:val="22"/>
        </w:rPr>
        <w:t>, Term Professor August 2021-2024</w:t>
      </w:r>
    </w:p>
    <w:p w:rsidR="001B039F" w:rsidRPr="00314622" w:rsidRDefault="001B039F">
      <w:pPr>
        <w:widowControl/>
        <w:rPr>
          <w:rFonts w:ascii="Times New Roman" w:eastAsia="PMingLiU" w:hAnsi="Times New Roman" w:cs="Times New Roman"/>
          <w:sz w:val="22"/>
          <w:szCs w:val="22"/>
        </w:rPr>
      </w:pPr>
      <w:r>
        <w:rPr>
          <w:rFonts w:ascii="Times New Roman" w:eastAsia="PMingLiU" w:hAnsi="Times New Roman" w:cs="Times New Roman"/>
          <w:sz w:val="22"/>
          <w:szCs w:val="22"/>
        </w:rPr>
        <w:tab/>
        <w:t>August 2012-May 2013: Colonel Allan R. and Margaret G. Crow Term Professor in CLAS</w:t>
      </w:r>
    </w:p>
    <w:p w:rsidR="003A2D41" w:rsidRPr="00314622" w:rsidRDefault="001B039F">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July 2010-August</w:t>
      </w:r>
      <w:r w:rsidR="003A2D41" w:rsidRPr="00314622">
        <w:rPr>
          <w:rFonts w:ascii="Times New Roman" w:eastAsia="PMingLiU" w:hAnsi="Times New Roman" w:cs="Times New Roman"/>
          <w:sz w:val="22"/>
          <w:szCs w:val="22"/>
        </w:rPr>
        <w:t xml:space="preserve"> 2012: Chair</w:t>
      </w:r>
      <w:r w:rsidR="00A17A77">
        <w:rPr>
          <w:rFonts w:ascii="Times New Roman" w:eastAsia="PMingLiU" w:hAnsi="Times New Roman" w:cs="Times New Roman"/>
          <w:sz w:val="22"/>
          <w:szCs w:val="22"/>
        </w:rPr>
        <w:t>, Department of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2006-July 2010: Director</w:t>
      </w:r>
      <w:r w:rsidR="00A17A77">
        <w:rPr>
          <w:rFonts w:ascii="Times New Roman" w:eastAsia="PMingLiU" w:hAnsi="Times New Roman" w:cs="Times New Roman"/>
          <w:sz w:val="22"/>
          <w:szCs w:val="22"/>
        </w:rPr>
        <w:t>, Program in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2005-July 2006: Interim Director</w:t>
      </w:r>
      <w:r w:rsidR="00A17A77">
        <w:rPr>
          <w:rFonts w:ascii="Times New Roman" w:eastAsia="PMingLiU" w:hAnsi="Times New Roman" w:cs="Times New Roman"/>
          <w:sz w:val="22"/>
          <w:szCs w:val="22"/>
        </w:rPr>
        <w:t>, Program in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2003 to 2005</w:t>
      </w:r>
      <w:r w:rsidR="009008A6">
        <w:rPr>
          <w:rFonts w:ascii="Times New Roman" w:eastAsia="PMingLiU" w:hAnsi="Times New Roman" w:cs="Times New Roman"/>
          <w:sz w:val="22"/>
          <w:szCs w:val="22"/>
        </w:rPr>
        <w:t>, August 2017-Present</w:t>
      </w:r>
      <w:r w:rsidRPr="00314622">
        <w:rPr>
          <w:rFonts w:ascii="Times New Roman" w:eastAsia="PMingLiU" w:hAnsi="Times New Roman" w:cs="Times New Roman"/>
          <w:sz w:val="22"/>
          <w:szCs w:val="22"/>
        </w:rPr>
        <w:t>: Associate Chair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2000 to 2005: Graduate Coordinator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2001 to present: Associate Professor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1995 to August 2001: Assistant Professor</w:t>
      </w:r>
    </w:p>
    <w:p w:rsidR="003A2D41" w:rsidRPr="00314622" w:rsidRDefault="003A2D41" w:rsidP="00A17A77">
      <w:pPr>
        <w:widowControl/>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Classes taught:</w:t>
      </w:r>
      <w:r w:rsidR="00C849D9">
        <w:rPr>
          <w:rFonts w:ascii="Times New Roman" w:eastAsia="PMingLiU" w:hAnsi="Times New Roman" w:cs="Times New Roman"/>
          <w:sz w:val="22"/>
          <w:szCs w:val="22"/>
        </w:rPr>
        <w:t xml:space="preserve"> IDS2935 Linguistic Prejudice,</w:t>
      </w:r>
      <w:r w:rsidRPr="00314622">
        <w:rPr>
          <w:rFonts w:ascii="Times New Roman" w:eastAsia="PMingLiU" w:hAnsi="Times New Roman" w:cs="Times New Roman"/>
          <w:sz w:val="22"/>
          <w:szCs w:val="22"/>
        </w:rPr>
        <w:t xml:space="preserve"> Lin3010 Intro to Linguistics, Lin 3200/3201 Sounds of Human Language, Lin4320/6323 Intro to Phonology, </w:t>
      </w:r>
      <w:r w:rsidR="006B5CF1">
        <w:rPr>
          <w:rFonts w:ascii="Times New Roman" w:eastAsia="PMingLiU" w:hAnsi="Times New Roman" w:cs="Times New Roman"/>
          <w:sz w:val="22"/>
          <w:szCs w:val="22"/>
        </w:rPr>
        <w:t>Lin3677</w:t>
      </w:r>
      <w:r w:rsidR="00C02925">
        <w:rPr>
          <w:rFonts w:ascii="Times New Roman" w:eastAsia="PMingLiU" w:hAnsi="Times New Roman" w:cs="Times New Roman"/>
          <w:sz w:val="22"/>
          <w:szCs w:val="22"/>
        </w:rPr>
        <w:t xml:space="preserve"> World Englishes, </w:t>
      </w:r>
      <w:r w:rsidRPr="00314622">
        <w:rPr>
          <w:rFonts w:ascii="Times New Roman" w:eastAsia="PMingLiU" w:hAnsi="Times New Roman" w:cs="Times New Roman"/>
          <w:sz w:val="22"/>
          <w:szCs w:val="22"/>
        </w:rPr>
        <w:t>Lin 6084 Intro to Graduate Research, Lin 6341 Issues in Phonology, Lin7342, Seminar in Phonology</w:t>
      </w:r>
    </w:p>
    <w:p w:rsidR="003A2D41" w:rsidRPr="00314622" w:rsidRDefault="003A2D41" w:rsidP="00C849D9">
      <w:pPr>
        <w:widowControl/>
        <w:ind w:left="720"/>
        <w:rPr>
          <w:rFonts w:ascii="Times New Roman" w:eastAsia="PMingLiU" w:hAnsi="Times New Roman" w:cs="Times New Roman"/>
          <w:sz w:val="22"/>
          <w:szCs w:val="22"/>
        </w:rPr>
      </w:pPr>
      <w:r w:rsidRPr="00314622">
        <w:rPr>
          <w:rFonts w:ascii="Times New Roman" w:eastAsia="PMingLiU" w:hAnsi="Times New Roman" w:cs="Times New Roman"/>
          <w:sz w:val="22"/>
          <w:szCs w:val="22"/>
        </w:rPr>
        <w:t>Individual courses: Lin4970 Senior Thesis, Lin 6905 Indivi</w:t>
      </w:r>
      <w:r w:rsidR="00C849D9">
        <w:rPr>
          <w:rFonts w:ascii="Times New Roman" w:eastAsia="PMingLiU" w:hAnsi="Times New Roman" w:cs="Times New Roman"/>
          <w:sz w:val="22"/>
          <w:szCs w:val="22"/>
        </w:rPr>
        <w:t xml:space="preserve">dual Study, Lin 6940 Supervised </w:t>
      </w:r>
      <w:r w:rsidRPr="00314622">
        <w:rPr>
          <w:rFonts w:ascii="Times New Roman" w:eastAsia="PMingLiU" w:hAnsi="Times New Roman" w:cs="Times New Roman"/>
          <w:sz w:val="22"/>
          <w:szCs w:val="22"/>
        </w:rPr>
        <w:t>Teaching, Lin 6971 Masters Rese</w:t>
      </w:r>
      <w:r w:rsidR="00CB1D05">
        <w:rPr>
          <w:rFonts w:ascii="Times New Roman" w:eastAsia="PMingLiU" w:hAnsi="Times New Roman" w:cs="Times New Roman"/>
          <w:sz w:val="22"/>
          <w:szCs w:val="22"/>
        </w:rPr>
        <w:t>arch, Lin 7979 Advanced Res.</w:t>
      </w:r>
      <w:r w:rsidRPr="00314622">
        <w:rPr>
          <w:rFonts w:ascii="Times New Roman" w:eastAsia="PMingLiU" w:hAnsi="Times New Roman" w:cs="Times New Roman"/>
          <w:sz w:val="22"/>
          <w:szCs w:val="22"/>
        </w:rPr>
        <w:t>, Lin 798</w:t>
      </w:r>
      <w:r w:rsidR="00CB1D05">
        <w:rPr>
          <w:rFonts w:ascii="Times New Roman" w:eastAsia="PMingLiU" w:hAnsi="Times New Roman" w:cs="Times New Roman"/>
          <w:sz w:val="22"/>
          <w:szCs w:val="22"/>
        </w:rPr>
        <w:t>0 Doctoral Res.</w:t>
      </w:r>
    </w:p>
    <w:p w:rsidR="00D63030" w:rsidRDefault="00D63030">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Linguistics, Yale University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Sept 1994 to June 1995: Lecturer with Ph.D., taught</w:t>
      </w:r>
      <w:r w:rsidR="00D63030">
        <w:rPr>
          <w:rFonts w:ascii="Times New Roman" w:eastAsia="PMingLiU" w:hAnsi="Times New Roman" w:cs="Times New Roman"/>
          <w:sz w:val="22"/>
          <w:szCs w:val="22"/>
        </w:rPr>
        <w:t>:</w:t>
      </w:r>
      <w:r w:rsidRPr="00314622">
        <w:rPr>
          <w:rFonts w:ascii="Times New Roman" w:eastAsia="PMingLiU" w:hAnsi="Times New Roman" w:cs="Times New Roman"/>
          <w:sz w:val="22"/>
          <w:szCs w:val="22"/>
        </w:rPr>
        <w:t xml:space="preserve"> Introduction to Phonological</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Analysis, Language Description, Phonological Theory, Introduction to Linguistics</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Cognitive and Linguistic Sciences, Brown University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Sept 1993 to June 1994: Visiting Assistant Professor, taught</w:t>
      </w:r>
      <w:r w:rsidR="00D63030">
        <w:rPr>
          <w:rFonts w:ascii="Times New Roman" w:eastAsia="PMingLiU" w:hAnsi="Times New Roman" w:cs="Times New Roman"/>
          <w:sz w:val="22"/>
          <w:szCs w:val="22"/>
        </w:rPr>
        <w:t>:</w:t>
      </w:r>
      <w:r w:rsidRPr="00314622">
        <w:rPr>
          <w:rFonts w:ascii="Times New Roman" w:eastAsia="PMingLiU" w:hAnsi="Times New Roman" w:cs="Times New Roman"/>
          <w:sz w:val="22"/>
          <w:szCs w:val="22"/>
        </w:rPr>
        <w:t xml:space="preserve"> Introduction to</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Phonological Theory, Topics in Advanced Phonology (Constraints and Rules)</w:t>
      </w:r>
    </w:p>
    <w:p w:rsidR="00240651" w:rsidRPr="00314622" w:rsidRDefault="003A2D41" w:rsidP="00D63030">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Department, University of Chicago</w:t>
      </w:r>
      <w:r w:rsidR="00D63030">
        <w:rPr>
          <w:rFonts w:ascii="Times New Roman" w:eastAsia="PMingLiU" w:hAnsi="Times New Roman" w:cs="Times New Roman"/>
          <w:sz w:val="22"/>
          <w:szCs w:val="22"/>
        </w:rPr>
        <w:t>, Winters</w:t>
      </w:r>
      <w:r w:rsidRPr="00314622">
        <w:rPr>
          <w:rFonts w:ascii="Times New Roman" w:eastAsia="PMingLiU" w:hAnsi="Times New Roman" w:cs="Times New Roman"/>
          <w:sz w:val="22"/>
          <w:szCs w:val="22"/>
        </w:rPr>
        <w:t xml:space="preserve"> 1989</w:t>
      </w:r>
      <w:r w:rsidR="00D63030">
        <w:rPr>
          <w:rFonts w:ascii="Times New Roman" w:eastAsia="PMingLiU" w:hAnsi="Times New Roman" w:cs="Times New Roman"/>
          <w:sz w:val="22"/>
          <w:szCs w:val="22"/>
        </w:rPr>
        <w:t>,</w:t>
      </w:r>
      <w:r w:rsidRPr="00314622">
        <w:rPr>
          <w:rFonts w:ascii="Times New Roman" w:eastAsia="PMingLiU" w:hAnsi="Times New Roman" w:cs="Times New Roman"/>
          <w:sz w:val="22"/>
          <w:szCs w:val="22"/>
        </w:rPr>
        <w:t xml:space="preserve"> 1991:</w:t>
      </w:r>
      <w:r w:rsidR="00D63030">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Teaching Assistant</w:t>
      </w:r>
      <w:r w:rsidR="00D63030">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Phonology I</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rPr>
        <w:t>Other Professional Experience</w:t>
      </w:r>
    </w:p>
    <w:p w:rsidR="001D3DDB" w:rsidRDefault="001D3DDB" w:rsidP="00267BB9">
      <w:pPr>
        <w:widowControl/>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Visiting Scholar, </w:t>
      </w:r>
      <w:r w:rsidR="00267BB9">
        <w:rPr>
          <w:rFonts w:ascii="Times New Roman" w:eastAsia="PMingLiU" w:hAnsi="Times New Roman" w:cs="Times New Roman"/>
          <w:sz w:val="22"/>
          <w:szCs w:val="22"/>
        </w:rPr>
        <w:t xml:space="preserve">Department of Humanities and Social Sciences, </w:t>
      </w:r>
      <w:r>
        <w:rPr>
          <w:rFonts w:ascii="Times New Roman" w:eastAsia="PMingLiU" w:hAnsi="Times New Roman" w:cs="Times New Roman"/>
          <w:sz w:val="22"/>
          <w:szCs w:val="22"/>
        </w:rPr>
        <w:t>IIT – Guwahati, North Guwahati Assam, January – March 2013</w:t>
      </w:r>
    </w:p>
    <w:p w:rsidR="003A2D41" w:rsidRPr="00314622" w:rsidRDefault="00D63030" w:rsidP="00D63030">
      <w:pPr>
        <w:widowControl/>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Associate Examiner</w:t>
      </w:r>
      <w:r>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Critic</w:t>
      </w:r>
      <w:r>
        <w:rPr>
          <w:rFonts w:ascii="Times New Roman" w:eastAsia="PMingLiU" w:hAnsi="Times New Roman" w:cs="Times New Roman"/>
          <w:sz w:val="22"/>
          <w:szCs w:val="22"/>
        </w:rPr>
        <w:t xml:space="preserve">al Reasoning Group, Schools &amp; </w:t>
      </w:r>
      <w:r w:rsidRPr="00314622">
        <w:rPr>
          <w:rFonts w:ascii="Times New Roman" w:eastAsia="PMingLiU" w:hAnsi="Times New Roman" w:cs="Times New Roman"/>
          <w:sz w:val="22"/>
          <w:szCs w:val="22"/>
        </w:rPr>
        <w:t>Higher Education Programs</w:t>
      </w:r>
      <w:r>
        <w:rPr>
          <w:rFonts w:ascii="Times New Roman" w:eastAsia="PMingLiU" w:hAnsi="Times New Roman" w:cs="Times New Roman"/>
          <w:sz w:val="22"/>
          <w:szCs w:val="22"/>
        </w:rPr>
        <w:t>,</w:t>
      </w:r>
      <w:r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Educational Testing Service</w:t>
      </w:r>
      <w:r>
        <w:rPr>
          <w:rFonts w:ascii="Times New Roman" w:eastAsia="PMingLiU" w:hAnsi="Times New Roman" w:cs="Times New Roman"/>
          <w:sz w:val="22"/>
          <w:szCs w:val="22"/>
        </w:rPr>
        <w:t xml:space="preserve"> (ETS), September 1992 to August 1993</w:t>
      </w:r>
    </w:p>
    <w:p w:rsidR="006B5CF1" w:rsidRDefault="006B5CF1">
      <w:pPr>
        <w:widowControl/>
        <w:ind w:firstLine="720"/>
        <w:rPr>
          <w:rFonts w:ascii="Times New Roman" w:eastAsia="PMingLiU" w:hAnsi="Times New Roman" w:cs="Times New Roman"/>
          <w:sz w:val="22"/>
          <w:szCs w:val="22"/>
        </w:rPr>
      </w:pPr>
    </w:p>
    <w:p w:rsidR="00CE677D" w:rsidRPr="00314622" w:rsidRDefault="00CE677D">
      <w:pPr>
        <w:widowControl/>
        <w:ind w:firstLine="720"/>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sz w:val="28"/>
          <w:szCs w:val="28"/>
        </w:rPr>
        <w:t>Education</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University of</w:t>
      </w:r>
      <w:r w:rsidR="00D63030">
        <w:rPr>
          <w:rFonts w:ascii="Times New Roman" w:eastAsia="PMingLiU" w:hAnsi="Times New Roman" w:cs="Times New Roman"/>
          <w:sz w:val="22"/>
          <w:szCs w:val="22"/>
        </w:rPr>
        <w:t xml:space="preserve"> Chicago, Linguistics Dept. </w:t>
      </w:r>
      <w:r w:rsidRPr="00314622">
        <w:rPr>
          <w:rFonts w:ascii="Times New Roman" w:eastAsia="PMingLiU" w:hAnsi="Times New Roman" w:cs="Times New Roman"/>
          <w:sz w:val="22"/>
          <w:szCs w:val="22"/>
        </w:rPr>
        <w:t>Specializations:</w:t>
      </w:r>
      <w:r w:rsidRPr="00314622">
        <w:rPr>
          <w:rFonts w:ascii="Times New Roman" w:eastAsia="PMingLiU" w:hAnsi="Times New Roman" w:cs="Times New Roman"/>
          <w:sz w:val="22"/>
          <w:szCs w:val="22"/>
        </w:rPr>
        <w:tab/>
        <w:t>Phonology, Phonetics, Dravidian Languages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Ph.D. with distinction, August 1992</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Dissertation:  </w:t>
      </w:r>
      <w:r w:rsidRPr="00314622">
        <w:rPr>
          <w:rFonts w:ascii="Times New Roman" w:eastAsia="PMingLiU" w:hAnsi="Times New Roman" w:cs="Times New Roman"/>
          <w:sz w:val="22"/>
          <w:szCs w:val="22"/>
        </w:rPr>
        <w:tab/>
        <w:t>Syllabification and Rule Application in Harmonic Phonology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M.A. in Linguistics, June 1988</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Thesis:     </w:t>
      </w:r>
      <w:r w:rsidRPr="00314622">
        <w:rPr>
          <w:rFonts w:ascii="Times New Roman" w:eastAsia="PMingLiU" w:hAnsi="Times New Roman" w:cs="Times New Roman"/>
          <w:sz w:val="22"/>
          <w:szCs w:val="22"/>
        </w:rPr>
        <w:tab/>
        <w:t>Syllable Structure in I</w:t>
      </w:r>
      <w:r w:rsidR="00314622">
        <w:rPr>
          <w:rFonts w:ascii="Times New Roman" w:eastAsia="PMingLiU" w:hAnsi="Times New Roman" w:cs="Times New Roman"/>
          <w:sz w:val="22"/>
          <w:szCs w:val="22"/>
        </w:rPr>
        <w:t xml:space="preserve">ruLa: the role of one licensing </w:t>
      </w:r>
      <w:r w:rsidRPr="00314622">
        <w:rPr>
          <w:rFonts w:ascii="Times New Roman" w:eastAsia="PMingLiU" w:hAnsi="Times New Roman" w:cs="Times New Roman"/>
          <w:sz w:val="22"/>
          <w:szCs w:val="22"/>
        </w:rPr>
        <w:t xml:space="preserve">condition in IruLa </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sz w:val="22"/>
          <w:szCs w:val="22"/>
        </w:rPr>
        <w:t>Yale College     Bachelor of Arts cum laude in Mathematics, June 1986</w:t>
      </w:r>
    </w:p>
    <w:p w:rsidR="003A2D41" w:rsidRPr="00314622" w:rsidRDefault="003A2D41">
      <w:pPr>
        <w:widowControl/>
        <w:rPr>
          <w:rFonts w:ascii="Times New Roman" w:eastAsia="PMingLiU" w:hAnsi="Times New Roman" w:cs="Times New Roman"/>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rPr>
        <w:lastRenderedPageBreak/>
        <w:t>Language study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Intensive Telugu:</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University of Wisconsin, Madison, Summer 1992</w:t>
      </w:r>
    </w:p>
    <w:p w:rsidR="003A2D41" w:rsidRPr="00314622" w:rsidRDefault="003A2D41">
      <w:pPr>
        <w:widowControl/>
        <w:tabs>
          <w:tab w:val="left" w:pos="-1440"/>
        </w:tabs>
        <w:ind w:left="3600" w:hanging="2880"/>
        <w:rPr>
          <w:rFonts w:ascii="Times New Roman" w:eastAsia="PMingLiU" w:hAnsi="Times New Roman" w:cs="Times New Roman"/>
          <w:sz w:val="22"/>
          <w:szCs w:val="22"/>
        </w:rPr>
      </w:pPr>
      <w:r w:rsidRPr="00314622">
        <w:rPr>
          <w:rFonts w:ascii="Times New Roman" w:eastAsia="PMingLiU" w:hAnsi="Times New Roman" w:cs="Times New Roman"/>
          <w:sz w:val="22"/>
          <w:szCs w:val="22"/>
        </w:rPr>
        <w:t>Tamil:</w:t>
      </w:r>
      <w:r w:rsidRPr="00314622">
        <w:rPr>
          <w:rFonts w:ascii="Times New Roman" w:eastAsia="PMingLiU" w:hAnsi="Times New Roman" w:cs="Times New Roman"/>
          <w:sz w:val="22"/>
          <w:szCs w:val="22"/>
        </w:rPr>
        <w:tab/>
        <w:t>University of Chicago, 1986</w:t>
      </w:r>
      <w:r w:rsidRPr="00314622">
        <w:rPr>
          <w:rFonts w:ascii="Times New Roman" w:eastAsia="PMingLiU" w:hAnsi="Times New Roman" w:cs="Times New Roman"/>
          <w:sz w:val="22"/>
          <w:szCs w:val="22"/>
        </w:rPr>
        <w:noBreakHyphen/>
        <w:t>1989</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Advanced Tamil:</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American Institute of Indian Studies, 1989</w:t>
      </w:r>
      <w:r w:rsidRPr="00314622">
        <w:rPr>
          <w:rFonts w:ascii="Times New Roman" w:eastAsia="PMingLiU" w:hAnsi="Times New Roman" w:cs="Times New Roman"/>
          <w:sz w:val="22"/>
          <w:szCs w:val="22"/>
        </w:rPr>
        <w:noBreakHyphen/>
        <w:t>1990, as</w:t>
      </w:r>
    </w:p>
    <w:p w:rsidR="003A2D41" w:rsidRPr="00314622" w:rsidRDefault="003A2D41">
      <w:pPr>
        <w:widowControl/>
        <w:ind w:firstLine="3600"/>
        <w:rPr>
          <w:rFonts w:ascii="Times New Roman" w:eastAsia="PMingLiU" w:hAnsi="Times New Roman" w:cs="Times New Roman"/>
          <w:sz w:val="22"/>
          <w:szCs w:val="22"/>
        </w:rPr>
      </w:pPr>
      <w:r w:rsidRPr="00314622">
        <w:rPr>
          <w:rFonts w:ascii="Times New Roman" w:eastAsia="PMingLiU" w:hAnsi="Times New Roman" w:cs="Times New Roman"/>
          <w:sz w:val="22"/>
          <w:szCs w:val="22"/>
        </w:rPr>
        <w:t>Junior Fellow, Tamil Lang Program in Madurai, India</w:t>
      </w:r>
    </w:p>
    <w:p w:rsidR="003A2D41" w:rsidRPr="00314622" w:rsidRDefault="003A2D41" w:rsidP="00B56245">
      <w:pPr>
        <w:widowControl/>
        <w:tabs>
          <w:tab w:val="left" w:pos="-1440"/>
        </w:tabs>
        <w:ind w:left="3600" w:hanging="2880"/>
        <w:rPr>
          <w:rFonts w:ascii="Times New Roman" w:eastAsia="PMingLiU" w:hAnsi="Times New Roman" w:cs="Times New Roman"/>
        </w:rPr>
      </w:pPr>
      <w:r w:rsidRPr="00314622">
        <w:rPr>
          <w:rFonts w:ascii="Times New Roman" w:eastAsia="PMingLiU" w:hAnsi="Times New Roman" w:cs="Times New Roman"/>
          <w:sz w:val="22"/>
          <w:szCs w:val="22"/>
        </w:rPr>
        <w:t>Intensive Malayalam:</w:t>
      </w:r>
      <w:r w:rsidRPr="00314622">
        <w:rPr>
          <w:rFonts w:ascii="Times New Roman" w:eastAsia="PMingLiU" w:hAnsi="Times New Roman" w:cs="Times New Roman"/>
          <w:sz w:val="22"/>
          <w:szCs w:val="22"/>
        </w:rPr>
        <w:tab/>
        <w:t>University of Texas, Austin, Summer 1988</w:t>
      </w:r>
    </w:p>
    <w:p w:rsidR="003A2D41" w:rsidRPr="00314622" w:rsidRDefault="003A2D41">
      <w:pPr>
        <w:widowControl/>
        <w:rPr>
          <w:rFonts w:ascii="Times New Roman" w:eastAsia="PMingLiU" w:hAnsi="Times New Roman" w:cs="Times New Roman"/>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sz w:val="28"/>
          <w:szCs w:val="28"/>
        </w:rPr>
        <w:t xml:space="preserve">Grants </w:t>
      </w:r>
      <w:r w:rsidRPr="00314622">
        <w:rPr>
          <w:rFonts w:ascii="Times New Roman" w:eastAsia="PMingLiU" w:hAnsi="Times New Roman" w:cs="Times New Roman"/>
          <w:sz w:val="22"/>
          <w:szCs w:val="22"/>
        </w:rPr>
        <w:t>(Intramural)</w:t>
      </w:r>
    </w:p>
    <w:p w:rsidR="00DB3BC8" w:rsidRDefault="00DB3BC8">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Internationalizing the Curriculum Grant (</w:t>
      </w:r>
      <w:r w:rsidR="006B5CF1">
        <w:rPr>
          <w:rFonts w:ascii="Times New Roman" w:eastAsia="PMingLiU" w:hAnsi="Times New Roman" w:cs="Times New Roman"/>
          <w:sz w:val="22"/>
          <w:szCs w:val="22"/>
        </w:rPr>
        <w:t>$5000</w:t>
      </w:r>
      <w:r>
        <w:rPr>
          <w:rFonts w:ascii="Times New Roman" w:eastAsia="PMingLiU" w:hAnsi="Times New Roman" w:cs="Times New Roman"/>
          <w:sz w:val="22"/>
          <w:szCs w:val="22"/>
        </w:rPr>
        <w:t>), Awarded summer 2017</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Humanities Enhancement Award ($9000) for Summer A 2000.</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College of Liberal Arts &amp; Sciences Research Award ($8500) for Summer B 2000.</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ORTGE grant for support of conferences ($2000) for LSRL 30.</w:t>
      </w:r>
    </w:p>
    <w:p w:rsidR="003A2D41" w:rsidRPr="00314622" w:rsidRDefault="003A2D41">
      <w:pPr>
        <w:widowControl/>
        <w:ind w:firstLine="720"/>
        <w:rPr>
          <w:rFonts w:ascii="Times New Roman" w:eastAsia="PMingLiU" w:hAnsi="Times New Roman" w:cs="Times New Roman"/>
        </w:rPr>
      </w:pPr>
      <w:r w:rsidRPr="00314622">
        <w:rPr>
          <w:rFonts w:ascii="Times New Roman" w:eastAsia="PMingLiU" w:hAnsi="Times New Roman" w:cs="Times New Roman"/>
          <w:sz w:val="22"/>
          <w:szCs w:val="22"/>
        </w:rPr>
        <w:t>Travel grants from College of Lib</w:t>
      </w:r>
      <w:r w:rsidR="00F86C93">
        <w:rPr>
          <w:rFonts w:ascii="Times New Roman" w:eastAsia="PMingLiU" w:hAnsi="Times New Roman" w:cs="Times New Roman"/>
          <w:sz w:val="22"/>
          <w:szCs w:val="22"/>
        </w:rPr>
        <w:t>eral Arts and Sciences 1995-2015</w:t>
      </w:r>
      <w:r w:rsidRPr="00314622">
        <w:rPr>
          <w:rFonts w:ascii="Times New Roman" w:eastAsia="PMingLiU" w:hAnsi="Times New Roman" w:cs="Times New Roman"/>
          <w:sz w:val="22"/>
          <w:szCs w:val="22"/>
        </w:rPr>
        <w:t xml:space="preserve">. </w:t>
      </w:r>
    </w:p>
    <w:p w:rsidR="003A2D41"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sz w:val="28"/>
          <w:szCs w:val="28"/>
        </w:rPr>
        <w:t xml:space="preserve">Grants </w:t>
      </w:r>
      <w:r w:rsidRPr="00314622">
        <w:rPr>
          <w:rFonts w:ascii="Times New Roman" w:eastAsia="PMingLiU" w:hAnsi="Times New Roman" w:cs="Times New Roman"/>
          <w:sz w:val="22"/>
          <w:szCs w:val="22"/>
        </w:rPr>
        <w:t>(Extramural)</w:t>
      </w:r>
    </w:p>
    <w:p w:rsidR="006D2F55" w:rsidRDefault="006D2F55" w:rsidP="006D2F55">
      <w:pPr>
        <w:rPr>
          <w:rFonts w:ascii="Times New Roman" w:hAnsi="Times New Roman"/>
          <w:sz w:val="22"/>
          <w:szCs w:val="22"/>
        </w:rPr>
      </w:pPr>
      <w:r>
        <w:rPr>
          <w:rFonts w:ascii="Times New Roman" w:hAnsi="Times New Roman"/>
          <w:sz w:val="22"/>
          <w:szCs w:val="22"/>
        </w:rPr>
        <w:t>As</w:t>
      </w:r>
      <w:r w:rsidR="00D40F09">
        <w:rPr>
          <w:rFonts w:ascii="Times New Roman" w:hAnsi="Times New Roman"/>
          <w:sz w:val="22"/>
          <w:szCs w:val="22"/>
        </w:rPr>
        <w:t xml:space="preserve"> PI or</w:t>
      </w:r>
      <w:r>
        <w:rPr>
          <w:rFonts w:ascii="Times New Roman" w:hAnsi="Times New Roman"/>
          <w:sz w:val="22"/>
          <w:szCs w:val="22"/>
        </w:rPr>
        <w:t xml:space="preserve"> Co-PI for advisee</w:t>
      </w:r>
      <w:r w:rsidR="00D40F09">
        <w:rPr>
          <w:rFonts w:ascii="Times New Roman" w:hAnsi="Times New Roman"/>
          <w:sz w:val="22"/>
          <w:szCs w:val="22"/>
        </w:rPr>
        <w:t>s:</w:t>
      </w:r>
    </w:p>
    <w:p w:rsidR="006D2F55" w:rsidRPr="006D2F55" w:rsidRDefault="006D2F55" w:rsidP="006D2F55">
      <w:pPr>
        <w:ind w:firstLine="720"/>
        <w:rPr>
          <w:rFonts w:ascii="Times New Roman" w:hAnsi="Times New Roman"/>
          <w:sz w:val="22"/>
          <w:szCs w:val="22"/>
        </w:rPr>
      </w:pPr>
      <w:r w:rsidRPr="006D2F55">
        <w:rPr>
          <w:rFonts w:ascii="Times New Roman" w:hAnsi="Times New Roman"/>
          <w:sz w:val="22"/>
          <w:szCs w:val="22"/>
        </w:rPr>
        <w:t>Title: Yazgulyami Syllable Structure</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Funding Agency: NSF Doctoral Dissertation Research; Documenting Endangered Languages</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Amount: $17,993 (Direct + Indirect)</w:t>
      </w:r>
      <w:r w:rsidR="002176F8">
        <w:rPr>
          <w:rFonts w:ascii="Times New Roman" w:hAnsi="Times New Roman"/>
          <w:sz w:val="22"/>
          <w:szCs w:val="22"/>
        </w:rPr>
        <w:tab/>
      </w:r>
      <w:r w:rsidRPr="006D2F55">
        <w:rPr>
          <w:rFonts w:ascii="Times New Roman" w:hAnsi="Times New Roman"/>
          <w:sz w:val="22"/>
          <w:szCs w:val="22"/>
        </w:rPr>
        <w:t>Dates: 5/2015-5/2017</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Recommended for funding by Documenting Endangered Languages program</w:t>
      </w:r>
      <w:r>
        <w:rPr>
          <w:rFonts w:ascii="Times New Roman" w:hAnsi="Times New Roman"/>
          <w:sz w:val="22"/>
          <w:szCs w:val="22"/>
        </w:rPr>
        <w:t>, but declined as advisee moving to PhD program at UCSD</w:t>
      </w:r>
    </w:p>
    <w:p w:rsidR="00D40F09" w:rsidRDefault="00D40F09" w:rsidP="00267BB9">
      <w:pPr>
        <w:widowControl/>
        <w:autoSpaceDE/>
        <w:autoSpaceDN/>
        <w:adjustRightInd/>
        <w:ind w:firstLine="720"/>
        <w:jc w:val="both"/>
        <w:rPr>
          <w:rFonts w:ascii="Times New Roman" w:hAnsi="Times New Roman"/>
          <w:sz w:val="22"/>
        </w:rPr>
      </w:pPr>
    </w:p>
    <w:p w:rsidR="00267BB9" w:rsidRPr="00267BB9" w:rsidRDefault="00267BB9" w:rsidP="00267BB9">
      <w:pPr>
        <w:widowControl/>
        <w:autoSpaceDE/>
        <w:autoSpaceDN/>
        <w:adjustRightInd/>
        <w:ind w:firstLine="720"/>
        <w:jc w:val="both"/>
        <w:rPr>
          <w:rFonts w:ascii="Times New Roman" w:hAnsi="Times New Roman"/>
          <w:sz w:val="22"/>
        </w:rPr>
      </w:pPr>
      <w:r w:rsidRPr="00267BB9">
        <w:rPr>
          <w:rFonts w:ascii="Times New Roman" w:hAnsi="Times New Roman"/>
          <w:sz w:val="22"/>
        </w:rPr>
        <w:t>Title: Testing Adult Acquisition of L2 Voicing Contrasts: A Comparison from Multiple L1s</w:t>
      </w:r>
    </w:p>
    <w:p w:rsidR="00267BB9" w:rsidRPr="00267BB9" w:rsidRDefault="00267BB9" w:rsidP="00267BB9">
      <w:pPr>
        <w:ind w:firstLine="720"/>
        <w:rPr>
          <w:rFonts w:ascii="Times New Roman" w:hAnsi="Times New Roman"/>
          <w:sz w:val="22"/>
        </w:rPr>
      </w:pPr>
      <w:r w:rsidRPr="00267BB9">
        <w:rPr>
          <w:rFonts w:ascii="Times New Roman" w:hAnsi="Times New Roman"/>
          <w:sz w:val="22"/>
        </w:rPr>
        <w:t>Funding Agency: Language Learning Dissertation Grant</w:t>
      </w:r>
    </w:p>
    <w:p w:rsidR="00267BB9" w:rsidRPr="00267BB9" w:rsidRDefault="00267BB9" w:rsidP="00267BB9">
      <w:pPr>
        <w:ind w:firstLine="720"/>
        <w:rPr>
          <w:rFonts w:ascii="Times New Roman" w:hAnsi="Times New Roman"/>
          <w:sz w:val="22"/>
        </w:rPr>
      </w:pPr>
      <w:r w:rsidRPr="00267BB9">
        <w:rPr>
          <w:rFonts w:ascii="Times New Roman" w:hAnsi="Times New Roman"/>
          <w:sz w:val="22"/>
        </w:rPr>
        <w:t>Amount: $1500 (Direct)</w:t>
      </w:r>
      <w:r w:rsidR="002176F8">
        <w:rPr>
          <w:rFonts w:ascii="Times New Roman" w:hAnsi="Times New Roman"/>
          <w:sz w:val="22"/>
        </w:rPr>
        <w:tab/>
      </w:r>
      <w:r w:rsidR="002176F8">
        <w:rPr>
          <w:rFonts w:ascii="Times New Roman" w:hAnsi="Times New Roman"/>
          <w:sz w:val="22"/>
        </w:rPr>
        <w:tab/>
      </w:r>
      <w:r w:rsidR="002176F8">
        <w:rPr>
          <w:rFonts w:ascii="Times New Roman" w:hAnsi="Times New Roman"/>
          <w:sz w:val="22"/>
        </w:rPr>
        <w:tab/>
      </w:r>
      <w:r w:rsidRPr="00267BB9">
        <w:rPr>
          <w:rFonts w:ascii="Times New Roman" w:hAnsi="Times New Roman"/>
          <w:sz w:val="22"/>
        </w:rPr>
        <w:t xml:space="preserve">Dates: 5/4/2012-5/3/2013 </w:t>
      </w:r>
    </w:p>
    <w:p w:rsidR="00267BB9" w:rsidRPr="003D395B" w:rsidRDefault="00267BB9" w:rsidP="00267BB9">
      <w:pPr>
        <w:rPr>
          <w:rFonts w:ascii="Times New Roman" w:hAnsi="Times New Roman"/>
          <w:sz w:val="22"/>
          <w:szCs w:val="22"/>
        </w:rPr>
      </w:pPr>
    </w:p>
    <w:p w:rsidR="003D395B" w:rsidRPr="003D395B" w:rsidRDefault="003D395B" w:rsidP="003D395B">
      <w:pPr>
        <w:widowControl/>
        <w:autoSpaceDE/>
        <w:autoSpaceDN/>
        <w:adjustRightInd/>
        <w:ind w:firstLine="720"/>
        <w:jc w:val="both"/>
        <w:rPr>
          <w:rFonts w:ascii="Times New Roman" w:hAnsi="Times New Roman"/>
          <w:sz w:val="22"/>
          <w:szCs w:val="22"/>
        </w:rPr>
      </w:pPr>
      <w:r w:rsidRPr="003D395B">
        <w:rPr>
          <w:rFonts w:ascii="Times New Roman" w:hAnsi="Times New Roman"/>
          <w:sz w:val="22"/>
          <w:szCs w:val="22"/>
        </w:rPr>
        <w:t>Title: Acquisition of Novel Perceptual Categories</w:t>
      </w:r>
    </w:p>
    <w:p w:rsidR="003D395B" w:rsidRPr="003D395B" w:rsidRDefault="003D395B" w:rsidP="003D395B">
      <w:pPr>
        <w:ind w:firstLine="720"/>
        <w:rPr>
          <w:rFonts w:ascii="Times New Roman" w:hAnsi="Times New Roman"/>
          <w:sz w:val="22"/>
          <w:szCs w:val="22"/>
        </w:rPr>
      </w:pPr>
      <w:r w:rsidRPr="003D395B">
        <w:rPr>
          <w:rFonts w:ascii="Times New Roman" w:hAnsi="Times New Roman"/>
          <w:sz w:val="22"/>
          <w:szCs w:val="22"/>
        </w:rPr>
        <w:t>Funding Agency: Language Learning Dissertation Grant</w:t>
      </w:r>
    </w:p>
    <w:p w:rsidR="003D395B" w:rsidRPr="003D395B" w:rsidRDefault="003D395B" w:rsidP="003D395B">
      <w:pPr>
        <w:ind w:firstLine="720"/>
        <w:rPr>
          <w:rFonts w:ascii="Times New Roman" w:hAnsi="Times New Roman"/>
          <w:sz w:val="22"/>
          <w:szCs w:val="22"/>
        </w:rPr>
      </w:pPr>
      <w:r w:rsidRPr="003D395B">
        <w:rPr>
          <w:rFonts w:ascii="Times New Roman" w:hAnsi="Times New Roman"/>
          <w:sz w:val="22"/>
          <w:szCs w:val="22"/>
        </w:rPr>
        <w:t>Amount: $2000 (Direct)</w:t>
      </w:r>
      <w:r w:rsidR="002176F8">
        <w:rPr>
          <w:rFonts w:ascii="Times New Roman" w:hAnsi="Times New Roman"/>
          <w:sz w:val="22"/>
          <w:szCs w:val="22"/>
        </w:rPr>
        <w:tab/>
      </w:r>
      <w:r w:rsidR="002176F8">
        <w:rPr>
          <w:rFonts w:ascii="Times New Roman" w:hAnsi="Times New Roman"/>
          <w:sz w:val="22"/>
          <w:szCs w:val="22"/>
        </w:rPr>
        <w:tab/>
      </w:r>
      <w:r w:rsidR="002176F8">
        <w:rPr>
          <w:rFonts w:ascii="Times New Roman" w:hAnsi="Times New Roman"/>
          <w:sz w:val="22"/>
          <w:szCs w:val="22"/>
        </w:rPr>
        <w:tab/>
      </w:r>
      <w:r w:rsidRPr="003D395B">
        <w:rPr>
          <w:rFonts w:ascii="Times New Roman" w:hAnsi="Times New Roman"/>
          <w:sz w:val="22"/>
          <w:szCs w:val="22"/>
        </w:rPr>
        <w:t>Dates: 10/01/2008-9/30/2009</w:t>
      </w:r>
    </w:p>
    <w:p w:rsidR="00267BB9" w:rsidRDefault="00267BB9" w:rsidP="003D395B">
      <w:pPr>
        <w:rPr>
          <w:rFonts w:ascii="Times New Roman" w:hAnsi="Times New Roman"/>
        </w:rPr>
      </w:pPr>
    </w:p>
    <w:p w:rsidR="00267BB9" w:rsidRPr="00314622" w:rsidRDefault="003D395B">
      <w:pPr>
        <w:widowControl/>
        <w:rPr>
          <w:rFonts w:ascii="Times New Roman" w:eastAsia="PMingLiU" w:hAnsi="Times New Roman" w:cs="Times New Roman"/>
          <w:sz w:val="22"/>
          <w:szCs w:val="22"/>
        </w:rPr>
      </w:pPr>
      <w:r>
        <w:rPr>
          <w:rFonts w:ascii="Times New Roman" w:eastAsia="PMingLiU" w:hAnsi="Times New Roman" w:cs="Times New Roman"/>
          <w:sz w:val="22"/>
          <w:szCs w:val="22"/>
        </w:rPr>
        <w:t xml:space="preserve">For </w:t>
      </w:r>
      <w:r w:rsidR="00D40F09">
        <w:rPr>
          <w:rFonts w:ascii="Times New Roman" w:eastAsia="PMingLiU" w:hAnsi="Times New Roman" w:cs="Times New Roman"/>
          <w:sz w:val="22"/>
          <w:szCs w:val="22"/>
        </w:rPr>
        <w:t>Self/</w:t>
      </w:r>
      <w:r>
        <w:rPr>
          <w:rFonts w:ascii="Times New Roman" w:eastAsia="PMingLiU" w:hAnsi="Times New Roman" w:cs="Times New Roman"/>
          <w:sz w:val="22"/>
          <w:szCs w:val="22"/>
        </w:rPr>
        <w:t>Language Study: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Title VI Summer lang. fellowship for Telugu, Univ</w:t>
      </w:r>
      <w:r w:rsidR="00246187">
        <w:rPr>
          <w:rFonts w:ascii="Times New Roman" w:eastAsia="PMingLiU" w:hAnsi="Times New Roman" w:cs="Times New Roman"/>
          <w:sz w:val="22"/>
          <w:szCs w:val="22"/>
        </w:rPr>
        <w:t>ersity</w:t>
      </w:r>
      <w:r w:rsidRPr="00314622">
        <w:rPr>
          <w:rFonts w:ascii="Times New Roman" w:eastAsia="PMingLiU" w:hAnsi="Times New Roman" w:cs="Times New Roman"/>
          <w:sz w:val="22"/>
          <w:szCs w:val="22"/>
        </w:rPr>
        <w:t xml:space="preserve"> of Wisconsin, Summer 1992 </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Title VI Summer lang. fellowship for Malayalam, Univ</w:t>
      </w:r>
      <w:r w:rsidR="00246187">
        <w:rPr>
          <w:rFonts w:ascii="Times New Roman" w:eastAsia="PMingLiU" w:hAnsi="Times New Roman" w:cs="Times New Roman"/>
          <w:sz w:val="22"/>
          <w:szCs w:val="22"/>
        </w:rPr>
        <w:t>ersity</w:t>
      </w:r>
      <w:r w:rsidRPr="00314622">
        <w:rPr>
          <w:rFonts w:ascii="Times New Roman" w:eastAsia="PMingLiU" w:hAnsi="Times New Roman" w:cs="Times New Roman"/>
          <w:sz w:val="22"/>
          <w:szCs w:val="22"/>
        </w:rPr>
        <w:t xml:space="preserve"> of Texas, Summer 1988</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Century Fellowship </w:t>
      </w:r>
      <w:r w:rsidR="00246187">
        <w:rPr>
          <w:rFonts w:ascii="Times New Roman" w:eastAsia="PMingLiU" w:hAnsi="Times New Roman" w:cs="Times New Roman"/>
          <w:sz w:val="22"/>
          <w:szCs w:val="22"/>
        </w:rPr>
        <w:t xml:space="preserve">for grad study in linguistics, </w:t>
      </w:r>
      <w:r w:rsidRPr="00314622">
        <w:rPr>
          <w:rFonts w:ascii="Times New Roman" w:eastAsia="PMingLiU" w:hAnsi="Times New Roman" w:cs="Times New Roman"/>
          <w:sz w:val="22"/>
          <w:szCs w:val="22"/>
        </w:rPr>
        <w:t>Univ</w:t>
      </w:r>
      <w:r w:rsidR="00246187">
        <w:rPr>
          <w:rFonts w:ascii="Times New Roman" w:eastAsia="PMingLiU" w:hAnsi="Times New Roman" w:cs="Times New Roman"/>
          <w:sz w:val="22"/>
          <w:szCs w:val="22"/>
        </w:rPr>
        <w:t xml:space="preserve">ersity of Chicago, </w:t>
      </w:r>
      <w:r w:rsidRPr="00314622">
        <w:rPr>
          <w:rFonts w:ascii="Times New Roman" w:eastAsia="PMingLiU" w:hAnsi="Times New Roman" w:cs="Times New Roman"/>
          <w:sz w:val="22"/>
          <w:szCs w:val="22"/>
        </w:rPr>
        <w:t>1986</w:t>
      </w:r>
      <w:r w:rsidRPr="00314622">
        <w:rPr>
          <w:rFonts w:ascii="Times New Roman" w:eastAsia="PMingLiU" w:hAnsi="Times New Roman" w:cs="Times New Roman"/>
          <w:sz w:val="22"/>
          <w:szCs w:val="22"/>
        </w:rPr>
        <w:noBreakHyphen/>
        <w:t>1991</w:t>
      </w:r>
    </w:p>
    <w:p w:rsidR="003A2D41" w:rsidRPr="00314622" w:rsidRDefault="003A2D41">
      <w:pPr>
        <w:widowControl/>
        <w:ind w:firstLine="720"/>
        <w:rPr>
          <w:rFonts w:ascii="Times New Roman" w:eastAsia="PMingLiU" w:hAnsi="Times New Roman" w:cs="Times New Roman"/>
        </w:rPr>
      </w:pPr>
      <w:r w:rsidRPr="00314622">
        <w:rPr>
          <w:rFonts w:ascii="Times New Roman" w:eastAsia="PMingLiU" w:hAnsi="Times New Roman" w:cs="Times New Roman"/>
          <w:sz w:val="22"/>
          <w:szCs w:val="22"/>
        </w:rPr>
        <w:t>Junior Fel</w:t>
      </w:r>
      <w:r w:rsidR="00246187">
        <w:rPr>
          <w:rFonts w:ascii="Times New Roman" w:eastAsia="PMingLiU" w:hAnsi="Times New Roman" w:cs="Times New Roman"/>
          <w:sz w:val="22"/>
          <w:szCs w:val="22"/>
        </w:rPr>
        <w:t xml:space="preserve">lowship, Tamil language study, </w:t>
      </w:r>
      <w:r w:rsidRPr="00314622">
        <w:rPr>
          <w:rFonts w:ascii="Times New Roman" w:eastAsia="PMingLiU" w:hAnsi="Times New Roman" w:cs="Times New Roman"/>
          <w:sz w:val="22"/>
          <w:szCs w:val="22"/>
        </w:rPr>
        <w:t>American Inst. of Indian Studies, 1989</w:t>
      </w:r>
      <w:r w:rsidRPr="00314622">
        <w:rPr>
          <w:rFonts w:ascii="Times New Roman" w:eastAsia="PMingLiU" w:hAnsi="Times New Roman" w:cs="Times New Roman"/>
          <w:sz w:val="22"/>
          <w:szCs w:val="22"/>
        </w:rPr>
        <w:noBreakHyphen/>
        <w:t>1990</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b/>
          <w:bCs/>
        </w:rPr>
      </w:pPr>
      <w:r w:rsidRPr="00314622">
        <w:rPr>
          <w:rFonts w:ascii="Times New Roman" w:eastAsia="PMingLiU" w:hAnsi="Times New Roman" w:cs="Times New Roman"/>
          <w:b/>
          <w:bCs/>
          <w:sz w:val="28"/>
          <w:szCs w:val="28"/>
        </w:rPr>
        <w:t>Publications</w:t>
      </w:r>
    </w:p>
    <w:p w:rsidR="003A2D41" w:rsidRPr="00314622" w:rsidRDefault="003A2D41">
      <w:pPr>
        <w:widowControl/>
        <w:rPr>
          <w:rFonts w:ascii="Times New Roman" w:eastAsia="PMingLiU" w:hAnsi="Times New Roman" w:cs="Times New Roman"/>
          <w:b/>
          <w:bCs/>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rPr>
        <w:t>Books: Edited volumes</w:t>
      </w:r>
    </w:p>
    <w:p w:rsidR="003A2D41" w:rsidRPr="00314622" w:rsidRDefault="003A2D41">
      <w:pPr>
        <w:widowControl/>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2002.  Wiltshire, Caroline and Joaquim Camps, Co-editors. </w:t>
      </w:r>
      <w:r w:rsidRPr="00314622">
        <w:rPr>
          <w:rFonts w:ascii="Times New Roman" w:eastAsia="PMingLiU" w:hAnsi="Times New Roman" w:cs="Times New Roman"/>
          <w:i/>
          <w:iCs/>
          <w:sz w:val="22"/>
          <w:szCs w:val="22"/>
        </w:rPr>
        <w:t>Romance Phonology and Variation</w:t>
      </w:r>
      <w:r w:rsidRPr="00314622">
        <w:rPr>
          <w:rFonts w:ascii="Times New Roman" w:eastAsia="PMingLiU" w:hAnsi="Times New Roman" w:cs="Times New Roman"/>
          <w:sz w:val="22"/>
          <w:szCs w:val="22"/>
        </w:rPr>
        <w:t>. Amsterdam: John Benjamins (238 pages). Also with an introductory article, “Romance Phonology and Variation”, written by the co-editors (pp. 1-9).</w:t>
      </w:r>
    </w:p>
    <w:p w:rsidR="003A2D41" w:rsidRPr="00314622" w:rsidRDefault="003A2D41" w:rsidP="00314622">
      <w:pPr>
        <w:widowControl/>
        <w:tabs>
          <w:tab w:val="left" w:pos="-144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2001.  Camps, Joaquim and Caroline Wiltshire, Co-editors.   </w:t>
      </w:r>
      <w:r w:rsidRPr="00314622">
        <w:rPr>
          <w:rFonts w:ascii="Times New Roman" w:eastAsia="PMingLiU" w:hAnsi="Times New Roman" w:cs="Times New Roman"/>
          <w:i/>
          <w:iCs/>
          <w:sz w:val="22"/>
          <w:szCs w:val="22"/>
        </w:rPr>
        <w:t>Romance Syntax, Semantics, and their L2 Acquisition</w:t>
      </w:r>
      <w:r w:rsidRPr="00314622">
        <w:rPr>
          <w:rFonts w:ascii="Times New Roman" w:eastAsia="PMingLiU" w:hAnsi="Times New Roman" w:cs="Times New Roman"/>
          <w:sz w:val="22"/>
          <w:szCs w:val="22"/>
        </w:rPr>
        <w:t>, Amsterdam: John Benjamins (246 pages)</w:t>
      </w:r>
    </w:p>
    <w:p w:rsidR="00BB5D4B" w:rsidRDefault="00314622" w:rsidP="00565D55">
      <w:pPr>
        <w:widowControl/>
        <w:ind w:left="720" w:hanging="720"/>
        <w:rPr>
          <w:rFonts w:ascii="Times New Roman" w:eastAsia="PMingLiU" w:hAnsi="Times New Roman" w:cs="Times New Roman"/>
          <w:b/>
          <w:bCs/>
        </w:rPr>
      </w:pPr>
      <w:r>
        <w:rPr>
          <w:rFonts w:ascii="Times New Roman" w:eastAsia="PMingLiU" w:hAnsi="Times New Roman" w:cs="Times New Roman"/>
          <w:sz w:val="22"/>
          <w:szCs w:val="22"/>
        </w:rPr>
        <w:t>1989.  Wiltshire, C,</w:t>
      </w:r>
      <w:r w:rsidR="003A2D41" w:rsidRPr="00314622">
        <w:rPr>
          <w:rFonts w:ascii="Times New Roman" w:eastAsia="PMingLiU" w:hAnsi="Times New Roman" w:cs="Times New Roman"/>
          <w:sz w:val="22"/>
          <w:szCs w:val="22"/>
        </w:rPr>
        <w:t xml:space="preserve"> B. Music and R. Graczyk, Co-editors. </w:t>
      </w:r>
      <w:r w:rsidR="003A2D41" w:rsidRPr="00314622">
        <w:rPr>
          <w:rFonts w:ascii="Times New Roman" w:eastAsia="PMingLiU" w:hAnsi="Times New Roman" w:cs="Times New Roman"/>
          <w:i/>
          <w:iCs/>
          <w:sz w:val="22"/>
          <w:szCs w:val="22"/>
        </w:rPr>
        <w:t>Papers from the Twenty</w:t>
      </w:r>
      <w:r w:rsidR="003A2D41" w:rsidRPr="00314622">
        <w:rPr>
          <w:rFonts w:ascii="Times New Roman" w:eastAsia="PMingLiU" w:hAnsi="Times New Roman" w:cs="Times New Roman"/>
          <w:i/>
          <w:iCs/>
          <w:sz w:val="22"/>
          <w:szCs w:val="22"/>
        </w:rPr>
        <w:noBreakHyphen/>
        <w:t>fifth Regional Meeting, Chicago Linguistic Society</w:t>
      </w:r>
      <w:r w:rsidR="003A2D41" w:rsidRPr="00314622">
        <w:rPr>
          <w:rFonts w:ascii="Times New Roman" w:eastAsia="PMingLiU" w:hAnsi="Times New Roman" w:cs="Times New Roman"/>
          <w:sz w:val="22"/>
          <w:szCs w:val="22"/>
        </w:rPr>
        <w:t>, in two volumes: General Session, Parasession on Language in Context, Chicago.</w:t>
      </w:r>
    </w:p>
    <w:p w:rsidR="00BB5D4B" w:rsidRDefault="00BB5D4B">
      <w:pPr>
        <w:widowControl/>
        <w:rPr>
          <w:rFonts w:ascii="Times New Roman" w:eastAsia="PMingLiU" w:hAnsi="Times New Roman" w:cs="Times New Roman"/>
          <w:b/>
          <w:bCs/>
        </w:rPr>
      </w:pPr>
    </w:p>
    <w:p w:rsidR="00D40F09" w:rsidRDefault="00D40F09">
      <w:pPr>
        <w:widowControl/>
        <w:rPr>
          <w:rFonts w:ascii="Times New Roman" w:eastAsia="PMingLiU" w:hAnsi="Times New Roman" w:cs="Times New Roman"/>
          <w:b/>
          <w:bCs/>
        </w:rPr>
      </w:pPr>
    </w:p>
    <w:p w:rsidR="006B058C" w:rsidRPr="006B058C" w:rsidRDefault="006B058C">
      <w:pPr>
        <w:widowControl/>
        <w:rPr>
          <w:rFonts w:ascii="Times New Roman" w:eastAsia="PMingLiU" w:hAnsi="Times New Roman" w:cs="Times New Roman"/>
          <w:b/>
          <w:bCs/>
          <w:sz w:val="22"/>
          <w:szCs w:val="22"/>
        </w:rPr>
      </w:pPr>
      <w:r w:rsidRPr="006B058C">
        <w:rPr>
          <w:rFonts w:ascii="Times New Roman" w:eastAsia="PMingLiU" w:hAnsi="Times New Roman" w:cs="Times New Roman"/>
          <w:b/>
          <w:bCs/>
          <w:sz w:val="22"/>
          <w:szCs w:val="22"/>
        </w:rPr>
        <w:lastRenderedPageBreak/>
        <w:t>Peer Reviewed Monograph</w:t>
      </w:r>
    </w:p>
    <w:p w:rsidR="006B058C" w:rsidRPr="006B058C" w:rsidRDefault="005136B2" w:rsidP="006B058C">
      <w:pPr>
        <w:widowControl/>
        <w:ind w:left="720" w:hanging="720"/>
        <w:rPr>
          <w:rFonts w:ascii="Times New Roman" w:hAnsi="Times New Roman"/>
          <w:sz w:val="22"/>
          <w:szCs w:val="22"/>
        </w:rPr>
      </w:pPr>
      <w:r w:rsidRPr="00985D65">
        <w:rPr>
          <w:rFonts w:ascii="Times New Roman" w:hAnsi="Times New Roman"/>
        </w:rPr>
        <w:t xml:space="preserve">Wiltshire, Caroline. 2020. </w:t>
      </w:r>
      <w:r w:rsidRPr="00985D65">
        <w:rPr>
          <w:rFonts w:ascii="Times New Roman" w:hAnsi="Times New Roman"/>
          <w:i/>
          <w:iCs/>
        </w:rPr>
        <w:t>Uniformity and Variability in the Indian English Accent</w:t>
      </w:r>
      <w:r w:rsidRPr="00985D65">
        <w:rPr>
          <w:rFonts w:ascii="Times New Roman" w:hAnsi="Times New Roman"/>
        </w:rPr>
        <w:t xml:space="preserve"> (Elements in World Englishes). Cambridge: Cambridge University Press. 88 pages</w:t>
      </w:r>
      <w:r w:rsidRPr="005136B2">
        <w:rPr>
          <w:rFonts w:ascii="Times New Roman" w:hAnsi="Times New Roman" w:cs="Times New Roman"/>
        </w:rPr>
        <w:t xml:space="preserve">.  DOI: </w:t>
      </w:r>
      <w:hyperlink r:id="rId9" w:history="1">
        <w:r w:rsidRPr="005136B2">
          <w:rPr>
            <w:rStyle w:val="Hyperlink"/>
            <w:rFonts w:ascii="Times New Roman" w:hAnsi="Times New Roman" w:cs="Times New Roman"/>
          </w:rPr>
          <w:t>https://doi.org/10.1017/9781108913768</w:t>
        </w:r>
      </w:hyperlink>
      <w:r w:rsidRPr="005136B2">
        <w:rPr>
          <w:rFonts w:ascii="Times New Roman" w:hAnsi="Times New Roman" w:cs="Times New Roman"/>
        </w:rPr>
        <w:t xml:space="preserve">  </w:t>
      </w:r>
      <w:r w:rsidR="006B058C" w:rsidRPr="006B058C">
        <w:rPr>
          <w:rFonts w:ascii="Times New Roman" w:hAnsi="Times New Roman"/>
          <w:sz w:val="22"/>
          <w:szCs w:val="22"/>
        </w:rPr>
        <w:t xml:space="preserve">(for description of what these are, see:  </w:t>
      </w:r>
      <w:hyperlink r:id="rId10" w:history="1">
        <w:r w:rsidR="006B058C" w:rsidRPr="006B058C">
          <w:rPr>
            <w:rStyle w:val="Hyperlink"/>
            <w:rFonts w:ascii="Times New Roman" w:hAnsi="Times New Roman"/>
            <w:sz w:val="22"/>
            <w:szCs w:val="22"/>
          </w:rPr>
          <w:t>https://www.cambridge.org/core/what-we-publish/elements</w:t>
        </w:r>
      </w:hyperlink>
      <w:r w:rsidR="006B058C" w:rsidRPr="006B058C">
        <w:rPr>
          <w:rFonts w:ascii="Times New Roman" w:hAnsi="Times New Roman"/>
          <w:sz w:val="22"/>
          <w:szCs w:val="22"/>
        </w:rPr>
        <w:t>)</w:t>
      </w:r>
    </w:p>
    <w:p w:rsidR="006B058C" w:rsidRPr="00314622" w:rsidRDefault="006B058C">
      <w:pPr>
        <w:widowControl/>
        <w:rPr>
          <w:rFonts w:ascii="Times New Roman" w:eastAsia="PMingLiU" w:hAnsi="Times New Roman" w:cs="Times New Roman"/>
          <w:b/>
          <w:bCs/>
        </w:rPr>
      </w:pPr>
    </w:p>
    <w:p w:rsidR="003A2D41" w:rsidRPr="00314622" w:rsidRDefault="003A2D41">
      <w:pPr>
        <w:widowControl/>
        <w:rPr>
          <w:rFonts w:ascii="Times New Roman" w:eastAsia="PMingLiU" w:hAnsi="Times New Roman" w:cs="Times New Roman"/>
          <w:b/>
          <w:bCs/>
        </w:rPr>
      </w:pPr>
      <w:r w:rsidRPr="00314622">
        <w:rPr>
          <w:rFonts w:ascii="Times New Roman" w:eastAsia="PMingLiU" w:hAnsi="Times New Roman" w:cs="Times New Roman"/>
          <w:b/>
          <w:bCs/>
        </w:rPr>
        <w:t>Peer Reviewed – journal articles</w:t>
      </w:r>
    </w:p>
    <w:p w:rsidR="003A2D41" w:rsidRPr="00314622" w:rsidRDefault="003A2D41">
      <w:pPr>
        <w:widowControl/>
        <w:rPr>
          <w:rFonts w:ascii="Times New Roman" w:eastAsia="PMingLiU" w:hAnsi="Times New Roman" w:cs="Times New Roman"/>
          <w:b/>
          <w:bCs/>
        </w:rPr>
        <w:sectPr w:rsidR="003A2D41" w:rsidRPr="00314622" w:rsidSect="00CB1D05">
          <w:headerReference w:type="default" r:id="rId11"/>
          <w:footerReference w:type="default" r:id="rId12"/>
          <w:type w:val="continuous"/>
          <w:pgSz w:w="12240" w:h="15840"/>
          <w:pgMar w:top="576" w:right="1440" w:bottom="576" w:left="1440" w:header="1008" w:footer="1008" w:gutter="0"/>
          <w:cols w:space="720"/>
          <w:noEndnote/>
        </w:sectPr>
      </w:pPr>
    </w:p>
    <w:p w:rsidR="00D0385C" w:rsidRPr="00D0385C" w:rsidRDefault="00A17A77" w:rsidP="00D0385C">
      <w:pPr>
        <w:spacing w:line="260" w:lineRule="exact"/>
        <w:ind w:left="720" w:hanging="720"/>
        <w:rPr>
          <w:rFonts w:ascii="Times New Roman" w:hAnsi="Times New Roman" w:cs="Times New Roman"/>
          <w:b/>
          <w:sz w:val="22"/>
          <w:szCs w:val="22"/>
        </w:rPr>
      </w:pPr>
      <w:r>
        <w:rPr>
          <w:rFonts w:ascii="Times New Roman" w:hAnsi="Times New Roman" w:cs="Times New Roman"/>
          <w:sz w:val="22"/>
          <w:szCs w:val="22"/>
        </w:rPr>
        <w:t>2019</w:t>
      </w:r>
      <w:r>
        <w:rPr>
          <w:rFonts w:ascii="Times New Roman" w:hAnsi="Times New Roman" w:cs="Times New Roman"/>
          <w:sz w:val="22"/>
          <w:szCs w:val="22"/>
        </w:rPr>
        <w:tab/>
      </w:r>
      <w:r w:rsidR="00D0385C" w:rsidRPr="00D0385C">
        <w:rPr>
          <w:rFonts w:ascii="Times New Roman" w:hAnsi="Times New Roman" w:cs="Times New Roman"/>
          <w:sz w:val="22"/>
          <w:szCs w:val="22"/>
        </w:rPr>
        <w:t>Chen, Si, Caroline Wiltshire, Bin Li and Ratree Wayland, “</w:t>
      </w:r>
      <w:r w:rsidR="00D0385C" w:rsidRPr="00D0385C">
        <w:rPr>
          <w:rFonts w:ascii="Times New Roman" w:hAnsi="Times New Roman" w:cs="Times New Roman"/>
          <w:sz w:val="22"/>
          <w:szCs w:val="22"/>
          <w:lang w:eastAsia="zh-CN"/>
        </w:rPr>
        <w:t xml:space="preserve">A quantitative analysis of tone sandhi in Mandarin and Nanjing Chinese based on surface pitch contours and underlying pitch targets”, </w:t>
      </w:r>
      <w:r w:rsidR="00D0385C" w:rsidRPr="00D0385C">
        <w:rPr>
          <w:rFonts w:ascii="Times New Roman" w:hAnsi="Times New Roman" w:cs="Times New Roman"/>
          <w:i/>
          <w:sz w:val="22"/>
          <w:szCs w:val="22"/>
        </w:rPr>
        <w:t>International Journal of Chinese Linguistics</w:t>
      </w:r>
      <w:r w:rsidR="00D0385C" w:rsidRPr="00D0385C">
        <w:rPr>
          <w:rFonts w:ascii="Times New Roman" w:hAnsi="Times New Roman" w:cs="Times New Roman"/>
          <w:sz w:val="22"/>
          <w:szCs w:val="22"/>
        </w:rPr>
        <w:t>.</w:t>
      </w:r>
      <w:r w:rsidRPr="00A17A77">
        <w:rPr>
          <w:rFonts w:ascii="Times New Roman" w:hAnsi="Times New Roman"/>
          <w:i/>
        </w:rPr>
        <w:t xml:space="preserve"> </w:t>
      </w:r>
      <w:r w:rsidRPr="00362B10">
        <w:rPr>
          <w:rFonts w:ascii="Times New Roman" w:hAnsi="Times New Roman"/>
        </w:rPr>
        <w:t>(published by Benjamins)</w:t>
      </w:r>
      <w:r>
        <w:rPr>
          <w:rFonts w:ascii="Times New Roman" w:hAnsi="Times New Roman"/>
        </w:rPr>
        <w:t>.</w:t>
      </w:r>
      <w:r>
        <w:rPr>
          <w:rFonts w:ascii="Times New Roman" w:hAnsi="Times New Roman"/>
          <w:b/>
        </w:rPr>
        <w:t xml:space="preserve"> </w:t>
      </w:r>
      <w:r w:rsidRPr="00362B10">
        <w:rPr>
          <w:rFonts w:ascii="Times New Roman" w:hAnsi="Times New Roman"/>
        </w:rPr>
        <w:t>Vol 6:2, pp. 183-222.</w:t>
      </w:r>
    </w:p>
    <w:p w:rsidR="00181823" w:rsidRPr="0085664F" w:rsidRDefault="00EC4136" w:rsidP="00181823">
      <w:pPr>
        <w:ind w:left="720" w:hanging="720"/>
      </w:pPr>
      <w:r>
        <w:rPr>
          <w:rFonts w:ascii="Times New Roman" w:hAnsi="Times New Roman"/>
          <w:sz w:val="22"/>
          <w:szCs w:val="22"/>
        </w:rPr>
        <w:t xml:space="preserve">2018.  Chen, Si, Caroline </w:t>
      </w:r>
      <w:r w:rsidRPr="00CB1D05">
        <w:rPr>
          <w:rFonts w:ascii="Times New Roman" w:hAnsi="Times New Roman"/>
          <w:sz w:val="22"/>
          <w:szCs w:val="22"/>
        </w:rPr>
        <w:t>Wiltshire</w:t>
      </w:r>
      <w:r>
        <w:rPr>
          <w:rFonts w:ascii="Times New Roman" w:hAnsi="Times New Roman"/>
          <w:sz w:val="22"/>
          <w:szCs w:val="22"/>
        </w:rPr>
        <w:t xml:space="preserve"> and Bin Li, “An Updated Typology of Tonal Coarticulation Properties”, </w:t>
      </w:r>
      <w:r w:rsidRPr="00251258">
        <w:rPr>
          <w:rFonts w:ascii="Times New Roman" w:hAnsi="Times New Roman"/>
          <w:i/>
          <w:sz w:val="22"/>
          <w:szCs w:val="22"/>
        </w:rPr>
        <w:t xml:space="preserve">Taiwan Journal of </w:t>
      </w:r>
      <w:r w:rsidRPr="00181823">
        <w:rPr>
          <w:rFonts w:ascii="Times New Roman" w:hAnsi="Times New Roman" w:cs="Times New Roman"/>
          <w:i/>
          <w:sz w:val="22"/>
          <w:szCs w:val="22"/>
        </w:rPr>
        <w:t>Linguistics</w:t>
      </w:r>
      <w:r w:rsidRPr="00181823">
        <w:rPr>
          <w:rFonts w:ascii="Times New Roman" w:hAnsi="Times New Roman" w:cs="Times New Roman"/>
          <w:sz w:val="22"/>
          <w:szCs w:val="22"/>
        </w:rPr>
        <w:t xml:space="preserve">, </w:t>
      </w:r>
      <w:r w:rsidR="00181823" w:rsidRPr="00181823">
        <w:rPr>
          <w:rFonts w:ascii="Times New Roman" w:hAnsi="Times New Roman" w:cs="Times New Roman"/>
          <w:sz w:val="22"/>
          <w:szCs w:val="22"/>
        </w:rPr>
        <w:t>Vol. 16.2, 79-114, 2018 DOI: 10.6519/TJL.2018.16(2).3</w:t>
      </w:r>
    </w:p>
    <w:p w:rsidR="002C64B8" w:rsidRDefault="002C64B8" w:rsidP="002C64B8">
      <w:pPr>
        <w:ind w:left="720" w:hanging="720"/>
        <w:rPr>
          <w:rStyle w:val="Hyperlink"/>
          <w:rFonts w:ascii="Times New Roman" w:hAnsi="Times New Roman"/>
          <w:sz w:val="22"/>
          <w:szCs w:val="22"/>
          <w:lang w:val="en"/>
        </w:rPr>
      </w:pPr>
      <w:r w:rsidRPr="009D7ABE">
        <w:rPr>
          <w:rFonts w:ascii="Times New Roman" w:hAnsi="Times New Roman"/>
          <w:sz w:val="22"/>
          <w:szCs w:val="22"/>
        </w:rPr>
        <w:t xml:space="preserve">2018.  Batais, Saleh &amp; Caroline Wiltshire, “Indonesian borrowing as Evidence for Harmonic Grammar” </w:t>
      </w:r>
      <w:r w:rsidRPr="009D7ABE">
        <w:rPr>
          <w:rFonts w:ascii="Times New Roman" w:hAnsi="Times New Roman"/>
          <w:i/>
          <w:sz w:val="22"/>
          <w:szCs w:val="22"/>
        </w:rPr>
        <w:t>Journal of Linguistics</w:t>
      </w:r>
      <w:r w:rsidRPr="009D7ABE">
        <w:rPr>
          <w:rFonts w:ascii="Times New Roman" w:hAnsi="Times New Roman"/>
          <w:sz w:val="22"/>
          <w:szCs w:val="22"/>
        </w:rPr>
        <w:t xml:space="preserve">,: J. </w:t>
      </w:r>
      <w:r w:rsidRPr="009D7ABE">
        <w:rPr>
          <w:rFonts w:ascii="Times New Roman" w:hAnsi="Times New Roman"/>
          <w:sz w:val="22"/>
          <w:szCs w:val="22"/>
          <w:lang w:val="en"/>
        </w:rPr>
        <w:t xml:space="preserve">Volume 54, Issue 2 (April 1, 2018), pp. 231-262. </w:t>
      </w:r>
      <w:r w:rsidRPr="009D7ABE">
        <w:rPr>
          <w:rFonts w:ascii="Times New Roman" w:hAnsi="Times New Roman"/>
          <w:sz w:val="22"/>
          <w:szCs w:val="22"/>
        </w:rPr>
        <w:t xml:space="preserve">Cambridge University Press 2017. </w:t>
      </w:r>
      <w:hyperlink r:id="rId13" w:tgtFrame="_blank" w:history="1">
        <w:r w:rsidRPr="009D7ABE">
          <w:rPr>
            <w:rStyle w:val="Hyperlink"/>
            <w:rFonts w:ascii="Times New Roman" w:hAnsi="Times New Roman"/>
            <w:sz w:val="22"/>
            <w:szCs w:val="22"/>
            <w:lang w:val="en"/>
          </w:rPr>
          <w:t>https://doi.org/10.1017/S0022226717000317</w:t>
        </w:r>
      </w:hyperlink>
    </w:p>
    <w:p w:rsidR="007C4CDC" w:rsidRPr="007C4CDC" w:rsidRDefault="007C4CDC" w:rsidP="007C4CDC">
      <w:pPr>
        <w:spacing w:line="280" w:lineRule="exact"/>
        <w:ind w:left="720" w:hanging="720"/>
        <w:rPr>
          <w:rFonts w:ascii="Times New Roman" w:hAnsi="Times New Roman" w:cs="Times New Roman"/>
          <w:sz w:val="22"/>
          <w:szCs w:val="22"/>
        </w:rPr>
      </w:pPr>
      <w:r w:rsidRPr="007C4CDC">
        <w:rPr>
          <w:rFonts w:ascii="Times New Roman" w:hAnsi="Times New Roman" w:cs="Times New Roman"/>
          <w:sz w:val="22"/>
          <w:szCs w:val="22"/>
        </w:rPr>
        <w:t>2017</w:t>
      </w:r>
      <w:r w:rsidRPr="007C4CDC">
        <w:rPr>
          <w:rFonts w:ascii="Times New Roman" w:hAnsi="Times New Roman" w:cs="Times New Roman"/>
          <w:sz w:val="22"/>
          <w:szCs w:val="22"/>
        </w:rPr>
        <w:tab/>
        <w:t xml:space="preserve">Chen, Si, Caroline Wiltshire &amp; Bin Li, “ Statistical Modeling of Mandarin Tone Sandhi: Neutralization of Underlying Pitch Targets”, </w:t>
      </w:r>
      <w:r w:rsidRPr="007C4CDC">
        <w:rPr>
          <w:rFonts w:ascii="Times New Roman" w:hAnsi="Times New Roman" w:cs="Times New Roman"/>
          <w:i/>
          <w:sz w:val="22"/>
          <w:szCs w:val="22"/>
        </w:rPr>
        <w:t xml:space="preserve">International Journal of Cognitive and Language Sciences </w:t>
      </w:r>
      <w:r w:rsidRPr="007C4CDC">
        <w:rPr>
          <w:rFonts w:ascii="Times New Roman" w:hAnsi="Times New Roman" w:cs="Times New Roman"/>
          <w:sz w:val="22"/>
          <w:szCs w:val="22"/>
        </w:rPr>
        <w:t>11.5: 1167-1172.</w:t>
      </w:r>
    </w:p>
    <w:p w:rsidR="008179B5" w:rsidRPr="008179B5" w:rsidRDefault="008179B5" w:rsidP="00D9503C">
      <w:pPr>
        <w:spacing w:line="280" w:lineRule="exact"/>
        <w:ind w:left="720" w:hanging="720"/>
        <w:rPr>
          <w:rFonts w:ascii="Times New Roman" w:hAnsi="Times New Roman"/>
          <w:i/>
          <w:sz w:val="22"/>
          <w:szCs w:val="22"/>
        </w:rPr>
      </w:pPr>
      <w:r w:rsidRPr="008179B5">
        <w:rPr>
          <w:rFonts w:ascii="Times New Roman" w:hAnsi="Times New Roman"/>
          <w:sz w:val="22"/>
          <w:szCs w:val="22"/>
        </w:rPr>
        <w:t xml:space="preserve">2011.  </w:t>
      </w:r>
      <w:r w:rsidR="00167DAB">
        <w:rPr>
          <w:rFonts w:ascii="Times New Roman" w:hAnsi="Times New Roman"/>
          <w:sz w:val="22"/>
          <w:szCs w:val="22"/>
        </w:rPr>
        <w:t xml:space="preserve">He, </w:t>
      </w:r>
      <w:r w:rsidRPr="008179B5">
        <w:rPr>
          <w:rFonts w:ascii="Times New Roman" w:hAnsi="Times New Roman"/>
          <w:sz w:val="22"/>
          <w:szCs w:val="22"/>
        </w:rPr>
        <w:t>Yunjuan</w:t>
      </w:r>
      <w:r w:rsidR="00167DAB">
        <w:rPr>
          <w:rFonts w:ascii="Times New Roman" w:hAnsi="Times New Roman"/>
          <w:sz w:val="22"/>
          <w:szCs w:val="22"/>
        </w:rPr>
        <w:t>,</w:t>
      </w:r>
      <w:r w:rsidRPr="008179B5">
        <w:rPr>
          <w:rFonts w:ascii="Times New Roman" w:hAnsi="Times New Roman"/>
          <w:sz w:val="22"/>
          <w:szCs w:val="22"/>
        </w:rPr>
        <w:t xml:space="preserve"> Qian Wang</w:t>
      </w:r>
      <w:r w:rsidR="00167DAB">
        <w:rPr>
          <w:rFonts w:ascii="Times New Roman" w:hAnsi="Times New Roman"/>
          <w:sz w:val="22"/>
          <w:szCs w:val="22"/>
        </w:rPr>
        <w:t>, and Caroline Wiltshire</w:t>
      </w:r>
      <w:r w:rsidRPr="008179B5">
        <w:rPr>
          <w:rFonts w:ascii="Times New Roman" w:hAnsi="Times New Roman"/>
          <w:sz w:val="22"/>
          <w:szCs w:val="22"/>
        </w:rPr>
        <w:t>. “</w:t>
      </w:r>
      <w:r w:rsidRPr="008179B5">
        <w:rPr>
          <w:rFonts w:ascii="MS Mincho" w:eastAsia="MS Mincho" w:hAnsi="MS Mincho" w:cs="MS Mincho" w:hint="eastAsia"/>
          <w:sz w:val="22"/>
          <w:szCs w:val="22"/>
        </w:rPr>
        <w:t>英</w:t>
      </w:r>
      <w:r w:rsidRPr="008179B5">
        <w:rPr>
          <w:rFonts w:ascii="MingLiU" w:eastAsia="MingLiU" w:hAnsi="MingLiU" w:cs="MingLiU" w:hint="eastAsia"/>
          <w:sz w:val="22"/>
          <w:szCs w:val="22"/>
        </w:rPr>
        <w:t>语二语学习者词重音声学特征实验研究</w:t>
      </w:r>
      <w:r w:rsidRPr="008179B5">
        <w:rPr>
          <w:rFonts w:ascii="Times New Roman" w:eastAsia="MingLiU" w:hAnsi="Times New Roman"/>
          <w:sz w:val="22"/>
          <w:szCs w:val="22"/>
        </w:rPr>
        <w:t>”</w:t>
      </w:r>
      <w:r w:rsidRPr="008179B5">
        <w:rPr>
          <w:rFonts w:ascii="Times New Roman" w:hAnsi="Times New Roman"/>
          <w:sz w:val="22"/>
          <w:szCs w:val="22"/>
        </w:rPr>
        <w:t xml:space="preserve"> (The acoustic features of English lexical stress by Mandarin speakers).  </w:t>
      </w:r>
      <w:r w:rsidRPr="008179B5">
        <w:rPr>
          <w:rFonts w:ascii="Times New Roman" w:hAnsi="Times New Roman"/>
          <w:i/>
          <w:sz w:val="22"/>
          <w:szCs w:val="22"/>
          <w:lang w:val="en-CA"/>
        </w:rPr>
        <w:fldChar w:fldCharType="begin"/>
      </w:r>
      <w:r w:rsidRPr="008179B5">
        <w:rPr>
          <w:rFonts w:ascii="Times New Roman" w:hAnsi="Times New Roman"/>
          <w:i/>
          <w:sz w:val="22"/>
          <w:szCs w:val="22"/>
          <w:lang w:val="en-CA"/>
        </w:rPr>
        <w:instrText xml:space="preserve"> SEQ CHAPTER \h \r 1</w:instrText>
      </w:r>
      <w:r w:rsidRPr="008179B5">
        <w:rPr>
          <w:rFonts w:ascii="Times New Roman" w:hAnsi="Times New Roman"/>
          <w:i/>
          <w:sz w:val="22"/>
          <w:szCs w:val="22"/>
          <w:lang w:val="en-CA"/>
        </w:rPr>
        <w:fldChar w:fldCharType="end"/>
      </w:r>
      <w:r w:rsidRPr="008179B5">
        <w:rPr>
          <w:rFonts w:ascii="Times New Roman" w:hAnsi="Times New Roman"/>
          <w:i/>
          <w:sz w:val="22"/>
          <w:szCs w:val="22"/>
        </w:rPr>
        <w:t xml:space="preserve">College English (Academic Edition) </w:t>
      </w:r>
      <w:r w:rsidRPr="008179B5">
        <w:rPr>
          <w:rFonts w:ascii="Times New Roman" w:hAnsi="Times New Roman"/>
          <w:sz w:val="22"/>
          <w:szCs w:val="22"/>
        </w:rPr>
        <w:t>(a journal in Chinese) Vol. 8. No. 2, 152-158.</w:t>
      </w:r>
    </w:p>
    <w:p w:rsidR="003A2D41" w:rsidRPr="00314622" w:rsidRDefault="00167DAB" w:rsidP="00D9503C">
      <w:pPr>
        <w:widowControl/>
        <w:spacing w:line="280" w:lineRule="exact"/>
        <w:ind w:left="660" w:hangingChars="300" w:hanging="660"/>
        <w:rPr>
          <w:rFonts w:ascii="Times New Roman" w:hAnsi="Times New Roman" w:cs="Times New Roman"/>
          <w:sz w:val="22"/>
          <w:szCs w:val="22"/>
        </w:rPr>
      </w:pPr>
      <w:r>
        <w:rPr>
          <w:rFonts w:ascii="Times New Roman" w:eastAsia="PMingLiU" w:hAnsi="Times New Roman" w:cs="Times New Roman"/>
          <w:sz w:val="22"/>
          <w:szCs w:val="22"/>
        </w:rPr>
        <w:t>2010.</w:t>
      </w:r>
      <w:r>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Sarmah</w:t>
      </w:r>
      <w:r w:rsidR="00E15E5C">
        <w:rPr>
          <w:rFonts w:ascii="Times New Roman" w:eastAsia="PMingLiU" w:hAnsi="Times New Roman" w:cs="Times New Roman"/>
          <w:sz w:val="22"/>
          <w:szCs w:val="22"/>
        </w:rPr>
        <w:t>, Priyankoo</w:t>
      </w:r>
      <w:r>
        <w:rPr>
          <w:rFonts w:ascii="Times New Roman" w:eastAsia="PMingLiU" w:hAnsi="Times New Roman" w:cs="Times New Roman"/>
          <w:sz w:val="22"/>
          <w:szCs w:val="22"/>
        </w:rPr>
        <w:t xml:space="preserve"> and Caroline Wiltshire</w:t>
      </w:r>
      <w:r w:rsidR="003A2D41" w:rsidRPr="00314622">
        <w:rPr>
          <w:rFonts w:ascii="Times New Roman" w:eastAsia="PMingLiU" w:hAnsi="Times New Roman" w:cs="Times New Roman"/>
          <w:sz w:val="22"/>
          <w:szCs w:val="22"/>
        </w:rPr>
        <w:t xml:space="preserve">. </w:t>
      </w:r>
      <w:r w:rsidR="003A2D41" w:rsidRPr="00314622">
        <w:rPr>
          <w:rFonts w:ascii="Times New Roman" w:hAnsi="Times New Roman" w:cs="Times New Roman"/>
          <w:sz w:val="22"/>
          <w:szCs w:val="22"/>
        </w:rPr>
        <w:t xml:space="preserve">“Preliminary acoustic study of Mizo vowels and tones”, </w:t>
      </w:r>
      <w:r w:rsidR="003A2D41" w:rsidRPr="00314622">
        <w:rPr>
          <w:rFonts w:ascii="Times New Roman" w:hAnsi="Times New Roman" w:cs="Times New Roman"/>
          <w:i/>
          <w:iCs/>
          <w:sz w:val="22"/>
          <w:szCs w:val="22"/>
        </w:rPr>
        <w:t xml:space="preserve">Acoustic Society of India. </w:t>
      </w:r>
      <w:r w:rsidR="003A2D41" w:rsidRPr="00314622">
        <w:rPr>
          <w:rFonts w:ascii="Times New Roman" w:hAnsi="Times New Roman" w:cs="Times New Roman"/>
          <w:sz w:val="22"/>
          <w:szCs w:val="22"/>
        </w:rPr>
        <w:t>Vol 37: 3, pp. 121-129.</w:t>
      </w:r>
    </w:p>
    <w:p w:rsidR="003D395B" w:rsidRPr="003D395B" w:rsidRDefault="003D395B" w:rsidP="00D9503C">
      <w:pPr>
        <w:spacing w:line="280" w:lineRule="exact"/>
        <w:ind w:left="720" w:hanging="720"/>
        <w:rPr>
          <w:rFonts w:ascii="Times New Roman" w:hAnsi="Times New Roman"/>
          <w:sz w:val="22"/>
          <w:szCs w:val="22"/>
        </w:rPr>
      </w:pPr>
      <w:r>
        <w:rPr>
          <w:rFonts w:ascii="Times New Roman" w:eastAsia="PMingLiU" w:hAnsi="Times New Roman" w:cs="Times New Roman"/>
          <w:sz w:val="22"/>
          <w:szCs w:val="22"/>
        </w:rPr>
        <w:t xml:space="preserve">2009.  Sarmah, </w:t>
      </w:r>
      <w:r w:rsidR="003A2D41" w:rsidRPr="003D395B">
        <w:rPr>
          <w:rFonts w:ascii="Times New Roman" w:eastAsia="PMingLiU" w:hAnsi="Times New Roman" w:cs="Times New Roman"/>
          <w:sz w:val="22"/>
          <w:szCs w:val="22"/>
        </w:rPr>
        <w:t>Pr</w:t>
      </w:r>
      <w:r>
        <w:rPr>
          <w:rFonts w:ascii="Times New Roman" w:eastAsia="PMingLiU" w:hAnsi="Times New Roman" w:cs="Times New Roman"/>
          <w:sz w:val="22"/>
          <w:szCs w:val="22"/>
        </w:rPr>
        <w:t>iyankoo,</w:t>
      </w:r>
      <w:r w:rsidR="00E15E5C" w:rsidRPr="003D395B">
        <w:rPr>
          <w:rFonts w:ascii="Times New Roman" w:eastAsia="PMingLiU" w:hAnsi="Times New Roman" w:cs="Times New Roman"/>
          <w:sz w:val="22"/>
          <w:szCs w:val="22"/>
        </w:rPr>
        <w:t xml:space="preserve"> </w:t>
      </w:r>
      <w:r w:rsidR="00314622" w:rsidRPr="003D395B">
        <w:rPr>
          <w:rFonts w:ascii="Times New Roman" w:eastAsia="PMingLiU" w:hAnsi="Times New Roman" w:cs="Times New Roman"/>
          <w:sz w:val="22"/>
          <w:szCs w:val="22"/>
        </w:rPr>
        <w:t>Divya Gogoi</w:t>
      </w:r>
      <w:r w:rsidR="00E15E5C" w:rsidRPr="003D395B">
        <w:rPr>
          <w:rFonts w:ascii="Times New Roman" w:eastAsia="PMingLiU" w:hAnsi="Times New Roman" w:cs="Times New Roman"/>
          <w:sz w:val="22"/>
          <w:szCs w:val="22"/>
        </w:rPr>
        <w:t>, and Caroline Wiltshire</w:t>
      </w:r>
      <w:r w:rsidR="00314622" w:rsidRPr="003D395B">
        <w:rPr>
          <w:rFonts w:ascii="Times New Roman" w:eastAsia="PMingLiU" w:hAnsi="Times New Roman" w:cs="Times New Roman"/>
          <w:sz w:val="22"/>
          <w:szCs w:val="22"/>
        </w:rPr>
        <w:t>.</w:t>
      </w:r>
      <w:r w:rsidR="003A2D41" w:rsidRPr="003D395B">
        <w:rPr>
          <w:rFonts w:ascii="Times New Roman" w:eastAsia="PMingLiU" w:hAnsi="Times New Roman" w:cs="Times New Roman"/>
          <w:sz w:val="22"/>
          <w:szCs w:val="22"/>
        </w:rPr>
        <w:t xml:space="preserve"> “Tha</w:t>
      </w:r>
      <w:r w:rsidR="00314622" w:rsidRPr="003D395B">
        <w:rPr>
          <w:rFonts w:ascii="Times New Roman" w:eastAsia="PMingLiU" w:hAnsi="Times New Roman" w:cs="Times New Roman"/>
          <w:sz w:val="22"/>
          <w:szCs w:val="22"/>
        </w:rPr>
        <w:t xml:space="preserve">i English: rhythm and vowels.” </w:t>
      </w:r>
      <w:r w:rsidR="003A2D41" w:rsidRPr="003D395B">
        <w:rPr>
          <w:rFonts w:ascii="Times New Roman" w:eastAsia="PMingLiU" w:hAnsi="Times New Roman" w:cs="Times New Roman"/>
          <w:i/>
          <w:iCs/>
          <w:sz w:val="22"/>
          <w:szCs w:val="22"/>
        </w:rPr>
        <w:t>English World Wide</w:t>
      </w:r>
      <w:r w:rsidR="003A2D41" w:rsidRPr="003D395B">
        <w:rPr>
          <w:rFonts w:ascii="Times New Roman" w:eastAsia="PMingLiU" w:hAnsi="Times New Roman" w:cs="Times New Roman"/>
          <w:sz w:val="22"/>
          <w:szCs w:val="22"/>
        </w:rPr>
        <w:t xml:space="preserve"> 30:2, pp. 196-217.</w:t>
      </w:r>
      <w:r w:rsidRPr="003D395B">
        <w:rPr>
          <w:rFonts w:ascii="Times New Roman" w:eastAsia="PMingLiU" w:hAnsi="Times New Roman" w:cs="Times New Roman"/>
          <w:sz w:val="22"/>
          <w:szCs w:val="22"/>
        </w:rPr>
        <w:t xml:space="preserve">  Also </w:t>
      </w:r>
      <w:r w:rsidRPr="003D395B">
        <w:rPr>
          <w:rFonts w:ascii="Times New Roman" w:hAnsi="Times New Roman"/>
          <w:sz w:val="22"/>
          <w:szCs w:val="22"/>
        </w:rPr>
        <w:t>reprinted as:</w:t>
      </w:r>
    </w:p>
    <w:p w:rsidR="00E15E5C" w:rsidRPr="003D395B" w:rsidRDefault="003D395B" w:rsidP="00D9503C">
      <w:pPr>
        <w:spacing w:line="280" w:lineRule="exact"/>
        <w:ind w:left="1080"/>
        <w:rPr>
          <w:rFonts w:ascii="Times New Roman" w:hAnsi="Times New Roman"/>
          <w:sz w:val="22"/>
          <w:szCs w:val="22"/>
        </w:rPr>
      </w:pPr>
      <w:r w:rsidRPr="003D395B">
        <w:rPr>
          <w:rFonts w:ascii="Times New Roman" w:hAnsi="Times New Roman"/>
          <w:sz w:val="22"/>
          <w:szCs w:val="22"/>
        </w:rPr>
        <w:t>Sarmah, Priyankoo, Divya Verma Gogoi, and Caroline Wiltshire. 2011. “Thai English: Rhythm and vowels”, in Lisa Lim and Nikolas Ginsborne, eds</w:t>
      </w:r>
      <w:r w:rsidRPr="003D395B">
        <w:rPr>
          <w:rFonts w:ascii="Times New Roman" w:hAnsi="Times New Roman"/>
          <w:i/>
          <w:sz w:val="22"/>
          <w:szCs w:val="22"/>
        </w:rPr>
        <w:t>., The Typology of Asian Englishes</w:t>
      </w:r>
      <w:r w:rsidRPr="003D395B">
        <w:rPr>
          <w:rFonts w:ascii="Times New Roman" w:hAnsi="Times New Roman"/>
          <w:sz w:val="22"/>
          <w:szCs w:val="22"/>
        </w:rPr>
        <w:t>, Amsterdam &amp; Philadelp</w:t>
      </w:r>
      <w:r>
        <w:rPr>
          <w:rFonts w:ascii="Times New Roman" w:hAnsi="Times New Roman"/>
          <w:sz w:val="22"/>
          <w:szCs w:val="22"/>
        </w:rPr>
        <w:t>hia: John Benjamins, pp. 75-96.</w:t>
      </w:r>
    </w:p>
    <w:p w:rsidR="003A2D41"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2008. </w:t>
      </w:r>
      <w:r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He, Jenny, Qian Wa</w:t>
      </w:r>
      <w:r w:rsidR="002209A3">
        <w:rPr>
          <w:rFonts w:ascii="Times New Roman" w:eastAsia="PMingLiU" w:hAnsi="Times New Roman" w:cs="Times New Roman"/>
          <w:sz w:val="22"/>
          <w:szCs w:val="22"/>
        </w:rPr>
        <w:t>ng, and Caroline Wiltshire</w:t>
      </w:r>
      <w:r w:rsidR="003A2D41" w:rsidRPr="00314622">
        <w:rPr>
          <w:rFonts w:ascii="Times New Roman" w:eastAsia="PMingLiU" w:hAnsi="Times New Roman" w:cs="Times New Roman"/>
          <w:sz w:val="22"/>
          <w:szCs w:val="22"/>
        </w:rPr>
        <w:t xml:space="preserve">. “Production of English lexical stress by inexperienced and experienced learners of English". </w:t>
      </w:r>
      <w:r w:rsidR="003A2D41" w:rsidRPr="00314622">
        <w:rPr>
          <w:rFonts w:ascii="Times New Roman" w:eastAsia="PMingLiU" w:hAnsi="Times New Roman" w:cs="Times New Roman"/>
          <w:i/>
          <w:iCs/>
          <w:sz w:val="22"/>
          <w:szCs w:val="22"/>
        </w:rPr>
        <w:t>Canadian Acoustics</w:t>
      </w:r>
      <w:r w:rsidR="003A2D41" w:rsidRPr="00314622">
        <w:rPr>
          <w:rFonts w:ascii="Times New Roman" w:eastAsia="PMingLiU" w:hAnsi="Times New Roman" w:cs="Times New Roman"/>
          <w:sz w:val="22"/>
          <w:szCs w:val="22"/>
        </w:rPr>
        <w:t>. Vol. 36.3: 128-129.</w:t>
      </w:r>
    </w:p>
    <w:p w:rsidR="00314622" w:rsidRPr="00314622" w:rsidRDefault="00314622" w:rsidP="00D9503C">
      <w:pPr>
        <w:widowControl/>
        <w:spacing w:line="280" w:lineRule="exact"/>
        <w:ind w:left="720" w:hanging="720"/>
        <w:jc w:val="both"/>
        <w:rPr>
          <w:rFonts w:ascii="Times New Roman" w:hAnsi="Times New Roman" w:cs="Times New Roman"/>
          <w:b/>
          <w:bCs/>
          <w:sz w:val="22"/>
          <w:szCs w:val="22"/>
        </w:rPr>
      </w:pPr>
      <w:r>
        <w:rPr>
          <w:rFonts w:ascii="Times New Roman" w:hAnsi="Times New Roman" w:cs="Times New Roman"/>
          <w:sz w:val="22"/>
          <w:szCs w:val="22"/>
        </w:rPr>
        <w:t>2006.</w:t>
      </w:r>
      <w:r>
        <w:rPr>
          <w:rFonts w:ascii="Times New Roman" w:hAnsi="Times New Roman" w:cs="Times New Roman"/>
          <w:sz w:val="22"/>
          <w:szCs w:val="22"/>
        </w:rPr>
        <w:tab/>
      </w:r>
      <w:r w:rsidR="00E15E5C">
        <w:rPr>
          <w:rFonts w:ascii="Times New Roman" w:hAnsi="Times New Roman" w:cs="Times New Roman"/>
          <w:sz w:val="22"/>
          <w:szCs w:val="22"/>
        </w:rPr>
        <w:t>Wiltshire, Caroline and</w:t>
      </w:r>
      <w:r w:rsidRPr="00314622">
        <w:rPr>
          <w:rFonts w:ascii="Times New Roman" w:hAnsi="Times New Roman" w:cs="Times New Roman"/>
          <w:sz w:val="22"/>
          <w:szCs w:val="22"/>
        </w:rPr>
        <w:t xml:space="preserve"> James D. Harnsberger, “The influence of Gujarati and Tamil L1s on Indian English: A preliminary study”, </w:t>
      </w:r>
      <w:r w:rsidRPr="00314622">
        <w:rPr>
          <w:rFonts w:ascii="Times New Roman" w:hAnsi="Times New Roman" w:cs="Times New Roman"/>
          <w:i/>
          <w:iCs/>
          <w:sz w:val="22"/>
          <w:szCs w:val="22"/>
        </w:rPr>
        <w:t>World Englishes</w:t>
      </w:r>
      <w:r w:rsidRPr="00314622">
        <w:rPr>
          <w:rFonts w:ascii="Times New Roman" w:hAnsi="Times New Roman" w:cs="Times New Roman"/>
          <w:sz w:val="22"/>
          <w:szCs w:val="22"/>
        </w:rPr>
        <w:t>, 25.1: 91-104.</w:t>
      </w:r>
    </w:p>
    <w:p w:rsidR="003A2D41"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2005.</w:t>
      </w:r>
      <w:r w:rsidRPr="00314622">
        <w:rPr>
          <w:rFonts w:ascii="Times New Roman" w:eastAsia="PMingLiU" w:hAnsi="Times New Roman" w:cs="Times New Roman"/>
          <w:sz w:val="22"/>
          <w:szCs w:val="22"/>
        </w:rPr>
        <w:tab/>
      </w:r>
      <w:r w:rsidR="00E15E5C">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“The “Indian English” of Tibeto-Burman language speakers” </w:t>
      </w:r>
      <w:r w:rsidR="003A2D41" w:rsidRPr="00314622">
        <w:rPr>
          <w:rFonts w:ascii="Times New Roman" w:eastAsia="PMingLiU" w:hAnsi="Times New Roman" w:cs="Times New Roman"/>
          <w:i/>
          <w:iCs/>
          <w:sz w:val="22"/>
          <w:szCs w:val="22"/>
        </w:rPr>
        <w:t xml:space="preserve">English World-Wide, </w:t>
      </w:r>
      <w:r w:rsidR="003A2D41" w:rsidRPr="00314622">
        <w:rPr>
          <w:rFonts w:ascii="Times New Roman" w:eastAsia="PMingLiU" w:hAnsi="Times New Roman" w:cs="Times New Roman"/>
          <w:sz w:val="22"/>
          <w:szCs w:val="22"/>
        </w:rPr>
        <w:t>26:3, 275-300.</w:t>
      </w:r>
    </w:p>
    <w:p w:rsidR="003A2D41" w:rsidRPr="00314622" w:rsidRDefault="00314622" w:rsidP="00D9503C">
      <w:pPr>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2003.</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and </w:t>
      </w:r>
      <w:r w:rsidR="003A2D41" w:rsidRPr="00314622">
        <w:rPr>
          <w:rFonts w:ascii="Times New Roman" w:eastAsia="PMingLiU" w:hAnsi="Times New Roman" w:cs="Times New Roman"/>
          <w:sz w:val="22"/>
          <w:szCs w:val="22"/>
        </w:rPr>
        <w:t xml:space="preserve">Russell Moon, “Phonetic Stress in Indian </w:t>
      </w:r>
      <w:r>
        <w:rPr>
          <w:rFonts w:ascii="Times New Roman" w:eastAsia="PMingLiU" w:hAnsi="Times New Roman" w:cs="Times New Roman"/>
          <w:sz w:val="22"/>
          <w:szCs w:val="22"/>
        </w:rPr>
        <w:t xml:space="preserve">English vs. American English”, </w:t>
      </w:r>
      <w:r w:rsidR="003A2D41" w:rsidRPr="00314622">
        <w:rPr>
          <w:rFonts w:ascii="Times New Roman" w:eastAsia="PMingLiU" w:hAnsi="Times New Roman" w:cs="Times New Roman"/>
          <w:i/>
          <w:iCs/>
          <w:sz w:val="22"/>
          <w:szCs w:val="22"/>
        </w:rPr>
        <w:t>World Englishes</w:t>
      </w:r>
      <w:r w:rsidR="003A2D41" w:rsidRPr="00314622">
        <w:rPr>
          <w:rFonts w:ascii="Times New Roman" w:eastAsia="PMingLiU" w:hAnsi="Times New Roman" w:cs="Times New Roman"/>
          <w:sz w:val="22"/>
          <w:szCs w:val="22"/>
        </w:rPr>
        <w:t xml:space="preserve"> 22.3, 291-303.</w:t>
      </w:r>
    </w:p>
    <w:p w:rsidR="003A2D41" w:rsidRPr="00314622" w:rsidRDefault="00314622" w:rsidP="00D9503C">
      <w:pPr>
        <w:tabs>
          <w:tab w:val="left" w:pos="-1440"/>
        </w:tabs>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2000.</w:t>
      </w:r>
      <w:r w:rsidRPr="00314622">
        <w:rPr>
          <w:rFonts w:ascii="Times New Roman" w:eastAsia="PMingLiU" w:hAnsi="Times New Roman" w:cs="Times New Roman"/>
          <w:sz w:val="22"/>
          <w:szCs w:val="22"/>
        </w:rPr>
        <w:tab/>
      </w:r>
      <w:r w:rsidR="00BB5D4B">
        <w:rPr>
          <w:rFonts w:ascii="Times New Roman" w:eastAsia="PMingLiU" w:hAnsi="Times New Roman" w:cs="Times New Roman"/>
          <w:sz w:val="22"/>
          <w:szCs w:val="22"/>
        </w:rPr>
        <w:t>Pickering</w:t>
      </w:r>
      <w:r w:rsidR="00565D55">
        <w:rPr>
          <w:rFonts w:ascii="Times New Roman" w:eastAsia="PMingLiU" w:hAnsi="Times New Roman" w:cs="Times New Roman"/>
          <w:sz w:val="22"/>
          <w:szCs w:val="22"/>
        </w:rPr>
        <w:t>, Lucy and Caroline Wiltshire</w:t>
      </w:r>
      <w:r w:rsidR="00BB5D4B">
        <w:rPr>
          <w:rFonts w:ascii="Times New Roman" w:eastAsia="PMingLiU" w:hAnsi="Times New Roman" w:cs="Times New Roman"/>
          <w:sz w:val="22"/>
          <w:szCs w:val="22"/>
        </w:rPr>
        <w:t>.</w:t>
      </w:r>
      <w:r w:rsidR="003A2D41" w:rsidRPr="00314622">
        <w:rPr>
          <w:rFonts w:ascii="Times New Roman" w:eastAsia="PMingLiU" w:hAnsi="Times New Roman" w:cs="Times New Roman"/>
          <w:sz w:val="22"/>
          <w:szCs w:val="22"/>
        </w:rPr>
        <w:t xml:space="preserve"> “The prosody of Indian-English TAs’ Teaching Discourse”, </w:t>
      </w:r>
      <w:r w:rsidR="003A2D41" w:rsidRPr="00314622">
        <w:rPr>
          <w:rFonts w:ascii="Times New Roman" w:eastAsia="PMingLiU" w:hAnsi="Times New Roman" w:cs="Times New Roman"/>
          <w:i/>
          <w:iCs/>
          <w:sz w:val="22"/>
          <w:szCs w:val="22"/>
        </w:rPr>
        <w:t xml:space="preserve">World Englishes. </w:t>
      </w:r>
      <w:r w:rsidR="003A2D41" w:rsidRPr="00314622">
        <w:rPr>
          <w:rFonts w:ascii="Times New Roman" w:eastAsia="PMingLiU" w:hAnsi="Times New Roman" w:cs="Times New Roman"/>
          <w:sz w:val="22"/>
          <w:szCs w:val="22"/>
        </w:rPr>
        <w:t>Vol 19, No. 2. pp. 173-183.</w:t>
      </w:r>
    </w:p>
    <w:p w:rsidR="003A2D41" w:rsidRPr="00314622"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1999.</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“The Phonological System of Tamil Expressives,” </w:t>
      </w:r>
      <w:r w:rsidR="003A2D41" w:rsidRPr="00314622">
        <w:rPr>
          <w:rFonts w:ascii="Times New Roman" w:eastAsia="PMingLiU" w:hAnsi="Times New Roman" w:cs="Times New Roman"/>
          <w:i/>
          <w:iCs/>
          <w:sz w:val="22"/>
          <w:szCs w:val="22"/>
        </w:rPr>
        <w:t xml:space="preserve">International Journal of Dravidian Linguistics, </w:t>
      </w:r>
      <w:r w:rsidR="003A2D41" w:rsidRPr="00314622">
        <w:rPr>
          <w:rFonts w:ascii="Times New Roman" w:eastAsia="PMingLiU" w:hAnsi="Times New Roman" w:cs="Times New Roman"/>
          <w:sz w:val="22"/>
          <w:szCs w:val="22"/>
        </w:rPr>
        <w:t>Vol 28:1, pp. 15-32.</w:t>
      </w:r>
    </w:p>
    <w:p w:rsidR="003A2D41" w:rsidRPr="00314622" w:rsidRDefault="00314622" w:rsidP="00D9503C">
      <w:pPr>
        <w:tabs>
          <w:tab w:val="left" w:pos="-1440"/>
        </w:tabs>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1999.</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“Expressives in Tamil: Evidence for a word class,” </w:t>
      </w:r>
      <w:r w:rsidR="003A2D41" w:rsidRPr="00314622">
        <w:rPr>
          <w:rFonts w:ascii="Times New Roman" w:eastAsia="PMingLiU" w:hAnsi="Times New Roman" w:cs="Times New Roman"/>
          <w:i/>
          <w:iCs/>
          <w:sz w:val="22"/>
          <w:szCs w:val="22"/>
        </w:rPr>
        <w:t>Yearbook of South Asian Languages and Linguistics</w:t>
      </w:r>
      <w:r w:rsidR="003A2D41" w:rsidRPr="00314622">
        <w:rPr>
          <w:rFonts w:ascii="Times New Roman" w:eastAsia="PMingLiU" w:hAnsi="Times New Roman" w:cs="Times New Roman"/>
          <w:sz w:val="22"/>
          <w:szCs w:val="22"/>
        </w:rPr>
        <w:t>. Vol 2, Sage Press: New Delhi, India, pp. 119-137.</w:t>
      </w:r>
    </w:p>
    <w:p w:rsidR="003A2D41" w:rsidRPr="00314622" w:rsidRDefault="00314622" w:rsidP="00D9503C">
      <w:pPr>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1998.</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“Extending </w:t>
      </w:r>
      <w:r w:rsidR="003A2D41" w:rsidRPr="00314622">
        <w:rPr>
          <w:rFonts w:ascii="Times New Roman" w:eastAsia="PMingLiU" w:hAnsi="Times New Roman" w:cs="Times New Roman"/>
          <w:smallCaps/>
          <w:sz w:val="22"/>
          <w:szCs w:val="22"/>
        </w:rPr>
        <w:t>Align</w:t>
      </w:r>
      <w:r w:rsidR="00BB5D4B">
        <w:rPr>
          <w:rFonts w:ascii="Times New Roman" w:eastAsia="PMingLiU" w:hAnsi="Times New Roman" w:cs="Times New Roman"/>
          <w:sz w:val="22"/>
          <w:szCs w:val="22"/>
        </w:rPr>
        <w:t xml:space="preserve"> constraints to new domains”,</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Linguistics</w:t>
      </w:r>
      <w:r w:rsidR="003A2D41" w:rsidRPr="00314622">
        <w:rPr>
          <w:rFonts w:ascii="Times New Roman" w:eastAsia="PMingLiU" w:hAnsi="Times New Roman" w:cs="Times New Roman"/>
          <w:sz w:val="22"/>
          <w:szCs w:val="22"/>
        </w:rPr>
        <w:t xml:space="preserve"> Vol. 36:3, pp 423-467.</w:t>
      </w:r>
    </w:p>
    <w:p w:rsidR="003A2D41" w:rsidRPr="00314622" w:rsidRDefault="003A2D41" w:rsidP="00314622">
      <w:pPr>
        <w:ind w:left="720" w:hangingChars="300" w:hanging="720"/>
        <w:rPr>
          <w:rFonts w:ascii="Times New Roman" w:eastAsia="PMingLiU" w:hAnsi="Times New Roman" w:cs="Times New Roman"/>
          <w:b/>
          <w:bCs/>
        </w:rPr>
      </w:pPr>
    </w:p>
    <w:p w:rsidR="004E2504" w:rsidRDefault="003A2D41" w:rsidP="004E2504">
      <w:pPr>
        <w:rPr>
          <w:rFonts w:ascii="Times New Roman" w:eastAsia="PMingLiU" w:hAnsi="Times New Roman" w:cs="Times New Roman"/>
          <w:b/>
          <w:bCs/>
        </w:rPr>
      </w:pPr>
      <w:r w:rsidRPr="00314622">
        <w:rPr>
          <w:rFonts w:ascii="Times New Roman" w:eastAsia="PMingLiU" w:hAnsi="Times New Roman" w:cs="Times New Roman"/>
          <w:b/>
          <w:bCs/>
        </w:rPr>
        <w:lastRenderedPageBreak/>
        <w:t>Peer Reviewed – book chapters</w:t>
      </w:r>
      <w:r w:rsidRPr="00314622">
        <w:rPr>
          <w:rFonts w:ascii="Times New Roman" w:eastAsia="PMingLiU" w:hAnsi="Times New Roman" w:cs="Times New Roman"/>
          <w:b/>
          <w:bCs/>
        </w:rPr>
        <w:tab/>
      </w:r>
    </w:p>
    <w:p w:rsidR="00903D0C" w:rsidRPr="00903D0C" w:rsidRDefault="00903D0C" w:rsidP="00903D0C">
      <w:pPr>
        <w:spacing w:line="260" w:lineRule="exact"/>
        <w:ind w:left="720" w:hanging="720"/>
        <w:rPr>
          <w:rFonts w:ascii="Times New Roman" w:hAnsi="Times New Roman"/>
          <w:i/>
          <w:sz w:val="22"/>
          <w:szCs w:val="22"/>
        </w:rPr>
      </w:pPr>
      <w:r w:rsidRPr="00903D0C">
        <w:rPr>
          <w:rFonts w:ascii="Times New Roman" w:hAnsi="Times New Roman"/>
          <w:sz w:val="22"/>
          <w:szCs w:val="22"/>
        </w:rPr>
        <w:t>to appear. Caroline</w:t>
      </w:r>
      <w:r w:rsidRPr="00903D0C">
        <w:rPr>
          <w:rFonts w:ascii="Times New Roman" w:hAnsi="Times New Roman"/>
          <w:b/>
          <w:sz w:val="22"/>
          <w:szCs w:val="22"/>
        </w:rPr>
        <w:t xml:space="preserve"> </w:t>
      </w:r>
      <w:r w:rsidRPr="00903D0C">
        <w:rPr>
          <w:rFonts w:ascii="Times New Roman" w:hAnsi="Times New Roman"/>
          <w:sz w:val="22"/>
          <w:szCs w:val="22"/>
        </w:rPr>
        <w:t xml:space="preserve">Wiltshire. “Stress placement in world Englishes”. </w:t>
      </w:r>
      <w:r w:rsidRPr="00903D0C">
        <w:rPr>
          <w:rFonts w:ascii="Times New Roman" w:hAnsi="Times New Roman"/>
          <w:i/>
          <w:sz w:val="22"/>
          <w:szCs w:val="22"/>
        </w:rPr>
        <w:t>Wiley-Blackwell Encyclopedia of World Englishes.</w:t>
      </w:r>
    </w:p>
    <w:p w:rsidR="005136B2" w:rsidRPr="005136B2" w:rsidRDefault="005136B2" w:rsidP="005136B2">
      <w:pPr>
        <w:ind w:left="720" w:hanging="720"/>
        <w:rPr>
          <w:rFonts w:ascii="Times New Roman" w:hAnsi="Times New Roman" w:cs="Times New Roman"/>
          <w:sz w:val="22"/>
          <w:szCs w:val="22"/>
        </w:rPr>
      </w:pPr>
      <w:r>
        <w:rPr>
          <w:rFonts w:ascii="Times New Roman" w:hAnsi="Times New Roman"/>
          <w:sz w:val="22"/>
          <w:szCs w:val="22"/>
        </w:rPr>
        <w:t>2022</w:t>
      </w:r>
      <w:r w:rsidR="00487033" w:rsidRPr="005136B2">
        <w:rPr>
          <w:rFonts w:ascii="Times New Roman" w:hAnsi="Times New Roman"/>
          <w:sz w:val="22"/>
          <w:szCs w:val="22"/>
        </w:rPr>
        <w:t xml:space="preserve">. </w:t>
      </w:r>
      <w:r w:rsidRPr="005136B2">
        <w:rPr>
          <w:rFonts w:ascii="Times New Roman" w:hAnsi="Times New Roman"/>
          <w:sz w:val="22"/>
          <w:szCs w:val="22"/>
        </w:rPr>
        <w:t xml:space="preserve">Batais, Saleh and Caroline Wiltshire, “Indonesian phonology and the evidence from loanword adaptation”, </w:t>
      </w:r>
      <w:r w:rsidRPr="005136B2">
        <w:rPr>
          <w:rFonts w:ascii="Times New Roman" w:hAnsi="Times New Roman"/>
          <w:i/>
          <w:sz w:val="22"/>
          <w:szCs w:val="22"/>
        </w:rPr>
        <w:t>The Routledge Handbook of Asian Linguistics</w:t>
      </w:r>
      <w:r w:rsidRPr="005136B2">
        <w:rPr>
          <w:rFonts w:ascii="Times New Roman" w:hAnsi="Times New Roman"/>
          <w:sz w:val="22"/>
          <w:szCs w:val="22"/>
        </w:rPr>
        <w:t xml:space="preserve">, Edited by Chris Shei &amp; Saihong Li London &amp; NY: Routledge, pp. 245-260. </w:t>
      </w:r>
      <w:r w:rsidRPr="005136B2">
        <w:rPr>
          <w:rFonts w:ascii="Times New Roman" w:hAnsi="Times New Roman" w:cs="Times New Roman"/>
          <w:sz w:val="22"/>
          <w:szCs w:val="22"/>
        </w:rPr>
        <w:t xml:space="preserve">DOI (to book): </w:t>
      </w:r>
      <w:hyperlink r:id="rId14" w:history="1">
        <w:r w:rsidRPr="005136B2">
          <w:rPr>
            <w:rStyle w:val="Hyperlink"/>
            <w:rFonts w:ascii="Times New Roman" w:hAnsi="Times New Roman" w:cs="Times New Roman"/>
            <w:sz w:val="22"/>
            <w:szCs w:val="22"/>
          </w:rPr>
          <w:t>https://doi.org/10.4324/9781003090205</w:t>
        </w:r>
      </w:hyperlink>
    </w:p>
    <w:p w:rsidR="009227C3" w:rsidRPr="00903D0C" w:rsidRDefault="009227C3" w:rsidP="009227C3">
      <w:pPr>
        <w:spacing w:line="260" w:lineRule="exact"/>
        <w:ind w:left="720" w:hanging="720"/>
        <w:rPr>
          <w:rFonts w:ascii="Times New Roman" w:hAnsi="Times New Roman"/>
          <w:b/>
          <w:sz w:val="22"/>
          <w:szCs w:val="22"/>
        </w:rPr>
      </w:pPr>
      <w:r w:rsidRPr="00903D0C">
        <w:rPr>
          <w:rFonts w:ascii="Times New Roman" w:hAnsi="Times New Roman"/>
          <w:sz w:val="22"/>
          <w:szCs w:val="22"/>
        </w:rPr>
        <w:t>2019. Wiltshire,</w:t>
      </w:r>
      <w:r w:rsidRPr="00903D0C">
        <w:rPr>
          <w:rFonts w:ascii="Times New Roman" w:hAnsi="Times New Roman"/>
          <w:b/>
          <w:sz w:val="22"/>
          <w:szCs w:val="22"/>
        </w:rPr>
        <w:t xml:space="preserve"> </w:t>
      </w:r>
      <w:r w:rsidRPr="00903D0C">
        <w:rPr>
          <w:rFonts w:ascii="Times New Roman" w:hAnsi="Times New Roman"/>
          <w:sz w:val="22"/>
          <w:szCs w:val="22"/>
        </w:rPr>
        <w:t xml:space="preserve">Caroline. “Number and Gender Allomorphy”, </w:t>
      </w:r>
      <w:r w:rsidRPr="00903D0C">
        <w:rPr>
          <w:rFonts w:ascii="Times New Roman" w:hAnsi="Times New Roman"/>
          <w:i/>
          <w:sz w:val="22"/>
          <w:szCs w:val="22"/>
        </w:rPr>
        <w:t>The Routledge Handbook of Spanish Phonology</w:t>
      </w:r>
      <w:r w:rsidRPr="00903D0C">
        <w:rPr>
          <w:rFonts w:ascii="Times New Roman" w:hAnsi="Times New Roman"/>
          <w:sz w:val="22"/>
          <w:szCs w:val="22"/>
        </w:rPr>
        <w:t>, ed. by Fernando Martinez-Gil and Sonia Colina, London: Routledge. pp. 307-324</w:t>
      </w:r>
    </w:p>
    <w:p w:rsidR="003E3134" w:rsidRPr="003E3134" w:rsidRDefault="003E3134" w:rsidP="003E3134">
      <w:pPr>
        <w:spacing w:line="260" w:lineRule="exact"/>
        <w:ind w:left="720" w:hanging="720"/>
        <w:rPr>
          <w:rFonts w:ascii="Times New Roman" w:hAnsi="Times New Roman"/>
          <w:sz w:val="22"/>
          <w:szCs w:val="22"/>
        </w:rPr>
      </w:pPr>
      <w:r w:rsidRPr="003E3134">
        <w:rPr>
          <w:rFonts w:ascii="Times New Roman" w:hAnsi="Times New Roman"/>
          <w:sz w:val="22"/>
          <w:szCs w:val="22"/>
        </w:rPr>
        <w:t>2019.</w:t>
      </w:r>
      <w:r w:rsidRPr="003E3134">
        <w:rPr>
          <w:rFonts w:ascii="Times New Roman" w:hAnsi="Times New Roman"/>
          <w:sz w:val="22"/>
          <w:szCs w:val="22"/>
        </w:rPr>
        <w:tab/>
        <w:t>Wiltshire, Caroline. P</w:t>
      </w:r>
      <w:r w:rsidR="009227C3">
        <w:rPr>
          <w:rFonts w:ascii="Times New Roman" w:hAnsi="Times New Roman"/>
          <w:sz w:val="22"/>
          <w:szCs w:val="22"/>
        </w:rPr>
        <w:t>”</w:t>
      </w:r>
      <w:r w:rsidRPr="003E3134">
        <w:rPr>
          <w:rFonts w:ascii="Times New Roman" w:hAnsi="Times New Roman"/>
          <w:sz w:val="22"/>
          <w:szCs w:val="22"/>
        </w:rPr>
        <w:t>honology: English Sounds in Context: The Pronunciation of Phonemes and Morphemes (Allophones and Allomorphs)</w:t>
      </w:r>
      <w:r w:rsidR="009227C3">
        <w:rPr>
          <w:rFonts w:ascii="Times New Roman" w:hAnsi="Times New Roman"/>
          <w:sz w:val="22"/>
          <w:szCs w:val="22"/>
        </w:rPr>
        <w:t>”</w:t>
      </w:r>
      <w:r w:rsidRPr="003E3134">
        <w:rPr>
          <w:rFonts w:ascii="Times New Roman" w:hAnsi="Times New Roman"/>
          <w:sz w:val="22"/>
          <w:szCs w:val="22"/>
        </w:rPr>
        <w:t xml:space="preserve">, Chapter 13 in </w:t>
      </w:r>
      <w:r w:rsidRPr="003E3134">
        <w:rPr>
          <w:rFonts w:ascii="Times New Roman" w:hAnsi="Times New Roman"/>
          <w:i/>
          <w:sz w:val="22"/>
          <w:szCs w:val="22"/>
        </w:rPr>
        <w:t>Applied Linguistics for Teachers of Culturally and Linguistically Diverse Learners,</w:t>
      </w:r>
      <w:r w:rsidRPr="003E3134">
        <w:rPr>
          <w:rFonts w:ascii="Times New Roman" w:hAnsi="Times New Roman"/>
          <w:b/>
          <w:i/>
          <w:sz w:val="22"/>
          <w:szCs w:val="22"/>
        </w:rPr>
        <w:t xml:space="preserve"> </w:t>
      </w:r>
      <w:r w:rsidRPr="003E3134">
        <w:rPr>
          <w:rFonts w:ascii="Times New Roman" w:hAnsi="Times New Roman"/>
          <w:sz w:val="22"/>
          <w:szCs w:val="22"/>
        </w:rPr>
        <w:t xml:space="preserve">Nabat Erdogan and Michael Wei, eds., IGI-Global Publishers, Hershey PA, pp. 303-324. </w:t>
      </w:r>
    </w:p>
    <w:p w:rsidR="00EC4136" w:rsidRDefault="00181823" w:rsidP="00EC4136">
      <w:pPr>
        <w:ind w:left="720" w:hanging="720"/>
        <w:rPr>
          <w:rFonts w:ascii="Times New Roman" w:hAnsi="Times New Roman"/>
          <w:sz w:val="22"/>
          <w:szCs w:val="22"/>
        </w:rPr>
      </w:pPr>
      <w:r>
        <w:rPr>
          <w:rFonts w:ascii="Times New Roman" w:hAnsi="Times New Roman"/>
          <w:sz w:val="22"/>
          <w:szCs w:val="22"/>
        </w:rPr>
        <w:t>2018</w:t>
      </w:r>
      <w:r w:rsidR="00EC4136" w:rsidRPr="00EC4136">
        <w:rPr>
          <w:rFonts w:ascii="Times New Roman" w:hAnsi="Times New Roman"/>
          <w:sz w:val="22"/>
          <w:szCs w:val="22"/>
        </w:rPr>
        <w:t>.</w:t>
      </w:r>
      <w:r w:rsidR="00EC4136">
        <w:rPr>
          <w:rFonts w:ascii="Times New Roman" w:hAnsi="Times New Roman"/>
          <w:b/>
          <w:sz w:val="22"/>
          <w:szCs w:val="22"/>
        </w:rPr>
        <w:t xml:space="preserve"> </w:t>
      </w:r>
      <w:r w:rsidR="00CB1D05">
        <w:rPr>
          <w:rFonts w:ascii="Times New Roman" w:hAnsi="Times New Roman"/>
          <w:b/>
          <w:sz w:val="22"/>
          <w:szCs w:val="22"/>
        </w:rPr>
        <w:t xml:space="preserve"> </w:t>
      </w:r>
      <w:r w:rsidR="00EC4136" w:rsidRPr="00EC4136">
        <w:rPr>
          <w:rFonts w:ascii="Times New Roman" w:hAnsi="Times New Roman"/>
          <w:sz w:val="22"/>
          <w:szCs w:val="22"/>
        </w:rPr>
        <w:t>Wiltshire,</w:t>
      </w:r>
      <w:r w:rsidR="00EC4136">
        <w:rPr>
          <w:rFonts w:ascii="Times New Roman" w:hAnsi="Times New Roman"/>
          <w:sz w:val="22"/>
          <w:szCs w:val="22"/>
        </w:rPr>
        <w:t xml:space="preserve"> Caroline, “Sonority Waves in Syllabification</w:t>
      </w:r>
      <w:r>
        <w:rPr>
          <w:rFonts w:ascii="Times New Roman" w:hAnsi="Times New Roman"/>
          <w:sz w:val="22"/>
          <w:szCs w:val="22"/>
        </w:rPr>
        <w:t>”, in</w:t>
      </w:r>
      <w:r w:rsidR="00EC4136">
        <w:rPr>
          <w:rFonts w:ascii="Times New Roman" w:hAnsi="Times New Roman"/>
          <w:sz w:val="22"/>
          <w:szCs w:val="22"/>
        </w:rPr>
        <w:t xml:space="preserve"> </w:t>
      </w:r>
      <w:r w:rsidR="00EC4136" w:rsidRPr="006B1276">
        <w:rPr>
          <w:rFonts w:ascii="Times New Roman" w:hAnsi="Times New Roman"/>
          <w:i/>
          <w:sz w:val="22"/>
          <w:szCs w:val="22"/>
        </w:rPr>
        <w:t>Shaping Phonology</w:t>
      </w:r>
      <w:r w:rsidR="00EC4136">
        <w:rPr>
          <w:rFonts w:ascii="Times New Roman" w:hAnsi="Times New Roman"/>
          <w:sz w:val="22"/>
          <w:szCs w:val="22"/>
        </w:rPr>
        <w:t>,  ed. by Diane Brentari and Jackson Lee, University of Ch</w:t>
      </w:r>
      <w:r w:rsidR="00C02925">
        <w:rPr>
          <w:rFonts w:ascii="Times New Roman" w:hAnsi="Times New Roman"/>
          <w:sz w:val="22"/>
          <w:szCs w:val="22"/>
        </w:rPr>
        <w:t xml:space="preserve">icago Press, </w:t>
      </w:r>
      <w:r>
        <w:rPr>
          <w:rFonts w:ascii="Times New Roman" w:hAnsi="Times New Roman"/>
          <w:sz w:val="22"/>
          <w:szCs w:val="22"/>
        </w:rPr>
        <w:t>pp. 182-200</w:t>
      </w:r>
      <w:r w:rsidR="00EC4136">
        <w:rPr>
          <w:rFonts w:ascii="Times New Roman" w:hAnsi="Times New Roman"/>
          <w:sz w:val="22"/>
          <w:szCs w:val="22"/>
        </w:rPr>
        <w:t>.</w:t>
      </w:r>
    </w:p>
    <w:p w:rsidR="00EC4136" w:rsidRPr="00EC4136" w:rsidRDefault="00EC4136" w:rsidP="00EC4136">
      <w:pPr>
        <w:ind w:left="720" w:hanging="720"/>
        <w:rPr>
          <w:rFonts w:ascii="Times New Roman" w:hAnsi="Times New Roman"/>
          <w:sz w:val="22"/>
          <w:szCs w:val="22"/>
        </w:rPr>
      </w:pPr>
      <w:r w:rsidRPr="00EC4136">
        <w:rPr>
          <w:rFonts w:ascii="Times New Roman" w:hAnsi="Times New Roman"/>
          <w:sz w:val="22"/>
          <w:szCs w:val="22"/>
        </w:rPr>
        <w:t>2017.</w:t>
      </w:r>
      <w:r w:rsidRPr="00EC4136">
        <w:rPr>
          <w:rFonts w:ascii="Times New Roman" w:hAnsi="Times New Roman"/>
          <w:sz w:val="22"/>
          <w:szCs w:val="22"/>
        </w:rPr>
        <w:tab/>
        <w:t>McLaughlin, Fiona and Caroline</w:t>
      </w:r>
      <w:r w:rsidRPr="00EC4136">
        <w:rPr>
          <w:rFonts w:ascii="Times New Roman" w:hAnsi="Times New Roman"/>
          <w:b/>
          <w:sz w:val="22"/>
          <w:szCs w:val="22"/>
        </w:rPr>
        <w:t xml:space="preserve"> </w:t>
      </w:r>
      <w:r w:rsidRPr="00EC4136">
        <w:rPr>
          <w:rFonts w:ascii="Times New Roman" w:hAnsi="Times New Roman"/>
          <w:sz w:val="22"/>
          <w:szCs w:val="22"/>
        </w:rPr>
        <w:t xml:space="preserve">Wiltshire, “Syllable weight and reduplication in Pulaar” </w:t>
      </w:r>
      <w:r w:rsidRPr="00EC4136">
        <w:rPr>
          <w:rFonts w:ascii="Times New Roman" w:hAnsi="Times New Roman"/>
          <w:i/>
          <w:sz w:val="22"/>
          <w:szCs w:val="22"/>
        </w:rPr>
        <w:t>Syllable Weight in African Languages,</w:t>
      </w:r>
      <w:r w:rsidRPr="00EC4136">
        <w:rPr>
          <w:rFonts w:ascii="Times New Roman" w:hAnsi="Times New Roman"/>
          <w:sz w:val="22"/>
          <w:szCs w:val="22"/>
        </w:rPr>
        <w:t xml:space="preserve"> edited by Paul Newman, </w:t>
      </w:r>
      <w:r w:rsidRPr="00EC4136">
        <w:rPr>
          <w:rFonts w:ascii="Times New Roman" w:hAnsi="Times New Roman"/>
          <w:color w:val="000000"/>
          <w:sz w:val="22"/>
          <w:szCs w:val="22"/>
          <w:shd w:val="clear" w:color="auto" w:fill="FFFFFF"/>
        </w:rPr>
        <w:t xml:space="preserve">John </w:t>
      </w:r>
      <w:r w:rsidRPr="00EC4136">
        <w:rPr>
          <w:rFonts w:ascii="Times New Roman" w:hAnsi="Times New Roman"/>
          <w:sz w:val="22"/>
          <w:szCs w:val="22"/>
        </w:rPr>
        <w:t>Benjamins; 161</w:t>
      </w:r>
      <w:r w:rsidR="0091286C">
        <w:rPr>
          <w:rFonts w:ascii="Times New Roman" w:hAnsi="Times New Roman"/>
          <w:sz w:val="22"/>
          <w:szCs w:val="22"/>
        </w:rPr>
        <w:t>-176.</w:t>
      </w:r>
      <w:r w:rsidRPr="00EC4136">
        <w:rPr>
          <w:rFonts w:ascii="Times New Roman" w:hAnsi="Times New Roman"/>
          <w:sz w:val="22"/>
          <w:szCs w:val="22"/>
        </w:rPr>
        <w:t xml:space="preserve"> doi 10.1075/cilt.338.10lau</w:t>
      </w:r>
    </w:p>
    <w:p w:rsidR="00D9503C" w:rsidRDefault="003F49CE" w:rsidP="00D9503C">
      <w:pPr>
        <w:ind w:left="720" w:hanging="720"/>
        <w:rPr>
          <w:rFonts w:ascii="Times New Roman" w:hAnsi="Times New Roman"/>
          <w:sz w:val="22"/>
          <w:szCs w:val="22"/>
        </w:rPr>
      </w:pPr>
      <w:r>
        <w:rPr>
          <w:rFonts w:ascii="Times New Roman" w:hAnsi="Times New Roman"/>
          <w:sz w:val="22"/>
          <w:szCs w:val="22"/>
        </w:rPr>
        <w:t>2017</w:t>
      </w:r>
      <w:r w:rsidR="00D9503C">
        <w:rPr>
          <w:rFonts w:ascii="Times New Roman" w:hAnsi="Times New Roman"/>
          <w:sz w:val="22"/>
          <w:szCs w:val="22"/>
        </w:rPr>
        <w:t xml:space="preserve">. </w:t>
      </w:r>
      <w:r w:rsidR="00EC4136">
        <w:rPr>
          <w:rFonts w:ascii="Times New Roman" w:hAnsi="Times New Roman"/>
          <w:sz w:val="22"/>
          <w:szCs w:val="22"/>
        </w:rPr>
        <w:t xml:space="preserve"> </w:t>
      </w:r>
      <w:r w:rsidR="00D9503C">
        <w:rPr>
          <w:rFonts w:ascii="Times New Roman" w:hAnsi="Times New Roman"/>
          <w:sz w:val="22"/>
          <w:szCs w:val="22"/>
        </w:rPr>
        <w:t>Wiltshire, Caroline</w:t>
      </w:r>
      <w:r w:rsidR="00D9503C" w:rsidRPr="001D3DDB">
        <w:rPr>
          <w:rFonts w:ascii="Times New Roman" w:hAnsi="Times New Roman"/>
          <w:sz w:val="22"/>
          <w:szCs w:val="22"/>
        </w:rPr>
        <w:t xml:space="preserve">. “Emergence of the unmarked in Indian Englishes with different substrates”, book chapter for </w:t>
      </w:r>
      <w:r w:rsidR="00D9503C" w:rsidRPr="001D3DDB">
        <w:rPr>
          <w:rFonts w:ascii="Times New Roman" w:hAnsi="Times New Roman"/>
          <w:i/>
          <w:sz w:val="22"/>
          <w:szCs w:val="22"/>
        </w:rPr>
        <w:t>The Oxford Handbook of World Englishes</w:t>
      </w:r>
      <w:r w:rsidR="00D9503C" w:rsidRPr="001D3DDB">
        <w:rPr>
          <w:rFonts w:ascii="Times New Roman" w:hAnsi="Times New Roman"/>
          <w:sz w:val="22"/>
          <w:szCs w:val="22"/>
        </w:rPr>
        <w:t>, eds. Markku Filppula, Juhani Klemola, and Devyani Sharma, Oxford Press</w:t>
      </w:r>
      <w:r>
        <w:rPr>
          <w:rFonts w:ascii="Times New Roman" w:hAnsi="Times New Roman"/>
          <w:sz w:val="22"/>
          <w:szCs w:val="22"/>
        </w:rPr>
        <w:t>, 599-620</w:t>
      </w:r>
      <w:r w:rsidR="00D9503C" w:rsidRPr="001D3DDB">
        <w:rPr>
          <w:rFonts w:ascii="Times New Roman" w:hAnsi="Times New Roman"/>
          <w:sz w:val="22"/>
          <w:szCs w:val="22"/>
        </w:rPr>
        <w:t>.</w:t>
      </w:r>
    </w:p>
    <w:p w:rsidR="0024244C" w:rsidRPr="00D9503C" w:rsidRDefault="0024244C" w:rsidP="0024244C">
      <w:pPr>
        <w:ind w:left="720" w:hanging="720"/>
        <w:rPr>
          <w:rFonts w:ascii="Times New Roman" w:hAnsi="Times New Roman"/>
          <w:sz w:val="22"/>
          <w:szCs w:val="22"/>
        </w:rPr>
      </w:pPr>
      <w:r>
        <w:rPr>
          <w:rFonts w:ascii="Times New Roman" w:hAnsi="Times New Roman"/>
          <w:sz w:val="22"/>
          <w:szCs w:val="22"/>
        </w:rPr>
        <w:t xml:space="preserve">2015.  </w:t>
      </w:r>
      <w:r w:rsidRPr="00E020FE">
        <w:rPr>
          <w:rFonts w:ascii="Times New Roman" w:hAnsi="Times New Roman"/>
          <w:sz w:val="22"/>
          <w:szCs w:val="22"/>
        </w:rPr>
        <w:t xml:space="preserve">Wiltshire, Caroline. </w:t>
      </w:r>
      <w:r>
        <w:rPr>
          <w:rFonts w:ascii="Times New Roman" w:hAnsi="Times New Roman"/>
          <w:sz w:val="22"/>
          <w:szCs w:val="22"/>
        </w:rPr>
        <w:t xml:space="preserve"> </w:t>
      </w:r>
      <w:r w:rsidRPr="00E020FE">
        <w:rPr>
          <w:rFonts w:ascii="Times New Roman" w:hAnsi="Times New Roman"/>
          <w:sz w:val="22"/>
          <w:szCs w:val="22"/>
        </w:rPr>
        <w:t xml:space="preserve">“Dravidian varieties of Indian English”, </w:t>
      </w:r>
      <w:r>
        <w:rPr>
          <w:rFonts w:ascii="Times New Roman" w:hAnsi="Times New Roman"/>
          <w:sz w:val="22"/>
          <w:szCs w:val="22"/>
        </w:rPr>
        <w:t xml:space="preserve">in </w:t>
      </w:r>
      <w:r w:rsidRPr="00970522">
        <w:rPr>
          <w:rFonts w:ascii="Times New Roman" w:hAnsi="Times New Roman"/>
          <w:i/>
          <w:sz w:val="22"/>
          <w:szCs w:val="22"/>
        </w:rPr>
        <w:t>Studies on Indian Languages and Cultures</w:t>
      </w:r>
      <w:r>
        <w:rPr>
          <w:rFonts w:ascii="Times New Roman" w:hAnsi="Times New Roman"/>
          <w:sz w:val="22"/>
          <w:szCs w:val="22"/>
        </w:rPr>
        <w:t xml:space="preserve"> (V.I. Subramoniam Commemoration Vol. II), G.K. Panikkar, B. Ramakrishna Reddy, K. Rangan, and B.B. Rajapurohit, eds., International School of Dravidian Linguistics: Thiruvananthapuram, pp. 49-63.  </w:t>
      </w:r>
    </w:p>
    <w:p w:rsidR="00D9503C" w:rsidRDefault="00D9503C" w:rsidP="00D9503C">
      <w:pPr>
        <w:pStyle w:val="Default"/>
        <w:ind w:left="720" w:hanging="720"/>
        <w:jc w:val="both"/>
        <w:rPr>
          <w:sz w:val="22"/>
          <w:szCs w:val="22"/>
        </w:rPr>
      </w:pPr>
      <w:r>
        <w:rPr>
          <w:sz w:val="22"/>
          <w:szCs w:val="22"/>
        </w:rPr>
        <w:t xml:space="preserve">2015. </w:t>
      </w:r>
      <w:r w:rsidRPr="00E020FE">
        <w:rPr>
          <w:sz w:val="22"/>
          <w:szCs w:val="22"/>
        </w:rPr>
        <w:t xml:space="preserve">Gogoi, Divya, Jimmy Harnsberger, and Caroline Wiltshire, “Perceptual Training of Novel Speech Contrasts in L3 Acquisition: The Effect of Multilingual Benefit”, </w:t>
      </w:r>
      <w:r w:rsidRPr="00E020FE">
        <w:rPr>
          <w:i/>
          <w:sz w:val="22"/>
          <w:szCs w:val="22"/>
        </w:rPr>
        <w:t xml:space="preserve">Crosslinguistic influence and </w:t>
      </w:r>
      <w:r>
        <w:rPr>
          <w:i/>
          <w:sz w:val="22"/>
          <w:szCs w:val="22"/>
        </w:rPr>
        <w:t>crosslinguistic interaction in multilingual language learning</w:t>
      </w:r>
      <w:r w:rsidRPr="00E020FE">
        <w:rPr>
          <w:sz w:val="22"/>
          <w:szCs w:val="22"/>
        </w:rPr>
        <w:t xml:space="preserve">, ed. By Gessica De Angelis, Ulrike Jessner, and Marijana Kresic, </w:t>
      </w:r>
      <w:r w:rsidR="00EA7A2A">
        <w:rPr>
          <w:sz w:val="22"/>
          <w:szCs w:val="22"/>
        </w:rPr>
        <w:t>Bloomsbury, pp. 119-147.</w:t>
      </w:r>
    </w:p>
    <w:p w:rsidR="00D9503C" w:rsidRPr="00E020FE" w:rsidRDefault="00D9503C" w:rsidP="00D9503C">
      <w:pPr>
        <w:ind w:left="720" w:hanging="720"/>
        <w:rPr>
          <w:rFonts w:ascii="Times New Roman" w:hAnsi="Times New Roman"/>
          <w:bCs/>
          <w:sz w:val="22"/>
          <w:szCs w:val="22"/>
        </w:rPr>
      </w:pPr>
      <w:r>
        <w:rPr>
          <w:rFonts w:ascii="Times New Roman" w:hAnsi="Times New Roman"/>
          <w:sz w:val="22"/>
          <w:szCs w:val="22"/>
        </w:rPr>
        <w:t xml:space="preserve">2014. </w:t>
      </w:r>
      <w:r w:rsidRPr="00E020FE">
        <w:rPr>
          <w:rFonts w:ascii="Times New Roman" w:hAnsi="Times New Roman"/>
          <w:sz w:val="22"/>
          <w:szCs w:val="22"/>
        </w:rPr>
        <w:t>Haddad, Youssef and Caroline Wiltshire.  “</w:t>
      </w:r>
      <w:r w:rsidRPr="00E020FE">
        <w:rPr>
          <w:rFonts w:ascii="Times New Roman" w:hAnsi="Times New Roman"/>
          <w:bCs/>
          <w:sz w:val="22"/>
          <w:szCs w:val="22"/>
        </w:rPr>
        <w:t>Paradoxical Paradigms! Evidence from Lebanese Arabic Phonology</w:t>
      </w:r>
      <w:r w:rsidRPr="00E020FE">
        <w:rPr>
          <w:rFonts w:ascii="Times New Roman" w:hAnsi="Times New Roman"/>
          <w:sz w:val="22"/>
          <w:szCs w:val="22"/>
        </w:rPr>
        <w:t xml:space="preserve">”, </w:t>
      </w:r>
      <w:r w:rsidRPr="00E020FE">
        <w:rPr>
          <w:rFonts w:ascii="Times New Roman" w:hAnsi="Times New Roman"/>
          <w:i/>
          <w:sz w:val="22"/>
          <w:szCs w:val="22"/>
        </w:rPr>
        <w:t>Perspectives on Arabic Linguistics 26</w:t>
      </w:r>
      <w:r w:rsidRPr="00E020FE">
        <w:rPr>
          <w:rFonts w:ascii="Times New Roman" w:hAnsi="Times New Roman"/>
          <w:sz w:val="22"/>
          <w:szCs w:val="22"/>
        </w:rPr>
        <w:t>, edited by Reem Khamis-Dakwar and Karen Froud, Amsterdam &amp; Philadelphia: Benjamins,</w:t>
      </w:r>
      <w:r>
        <w:rPr>
          <w:rFonts w:ascii="Times New Roman" w:hAnsi="Times New Roman"/>
          <w:sz w:val="22"/>
          <w:szCs w:val="22"/>
        </w:rPr>
        <w:t xml:space="preserve"> pp. 185-209.</w:t>
      </w:r>
    </w:p>
    <w:p w:rsidR="00D9503C" w:rsidRDefault="00D9503C" w:rsidP="00D9503C">
      <w:pPr>
        <w:ind w:left="720" w:hanging="720"/>
        <w:rPr>
          <w:rFonts w:ascii="Times New Roman" w:hAnsi="Times New Roman"/>
          <w:b/>
          <w:sz w:val="22"/>
          <w:szCs w:val="22"/>
        </w:rPr>
      </w:pPr>
      <w:r>
        <w:rPr>
          <w:rFonts w:ascii="Times New Roman" w:hAnsi="Times New Roman"/>
          <w:sz w:val="22"/>
          <w:szCs w:val="22"/>
        </w:rPr>
        <w:t>2014. Wiltshire, Caroline</w:t>
      </w:r>
      <w:r w:rsidRPr="00E020FE">
        <w:rPr>
          <w:rFonts w:ascii="Times New Roman" w:hAnsi="Times New Roman"/>
          <w:sz w:val="22"/>
          <w:szCs w:val="22"/>
        </w:rPr>
        <w:t>.</w:t>
      </w:r>
      <w:r>
        <w:rPr>
          <w:rFonts w:ascii="Times New Roman" w:hAnsi="Times New Roman"/>
          <w:sz w:val="22"/>
          <w:szCs w:val="22"/>
        </w:rPr>
        <w:t xml:space="preserve"> </w:t>
      </w:r>
      <w:r w:rsidRPr="00E020FE">
        <w:rPr>
          <w:rFonts w:ascii="Times New Roman" w:hAnsi="Times New Roman"/>
          <w:sz w:val="22"/>
          <w:szCs w:val="22"/>
        </w:rPr>
        <w:t xml:space="preserve">“New Englishes and the Emergence of the Unmarked”, </w:t>
      </w:r>
      <w:r>
        <w:rPr>
          <w:rFonts w:ascii="Times New Roman" w:hAnsi="Times New Roman"/>
          <w:i/>
          <w:iCs/>
          <w:sz w:val="22"/>
          <w:szCs w:val="22"/>
        </w:rPr>
        <w:t>The Variability of</w:t>
      </w:r>
      <w:r w:rsidRPr="00E020FE">
        <w:rPr>
          <w:rFonts w:ascii="Times New Roman" w:hAnsi="Times New Roman"/>
          <w:i/>
          <w:iCs/>
          <w:sz w:val="22"/>
          <w:szCs w:val="22"/>
        </w:rPr>
        <w:t xml:space="preserve"> Current World Englishes</w:t>
      </w:r>
      <w:r w:rsidRPr="00E020FE">
        <w:rPr>
          <w:rFonts w:ascii="Times New Roman" w:hAnsi="Times New Roman"/>
          <w:i/>
          <w:sz w:val="22"/>
          <w:szCs w:val="22"/>
        </w:rPr>
        <w:t xml:space="preserve">, </w:t>
      </w:r>
      <w:r w:rsidRPr="00E020FE">
        <w:rPr>
          <w:rFonts w:ascii="Times New Roman" w:hAnsi="Times New Roman"/>
          <w:sz w:val="22"/>
          <w:szCs w:val="22"/>
        </w:rPr>
        <w:t>Ed. by Eugene Green and Charles Meyer,</w:t>
      </w:r>
      <w:r w:rsidRPr="00E020FE">
        <w:rPr>
          <w:rFonts w:ascii="Times New Roman" w:hAnsi="Times New Roman"/>
          <w:b/>
          <w:sz w:val="22"/>
          <w:szCs w:val="22"/>
        </w:rPr>
        <w:t xml:space="preserve"> </w:t>
      </w:r>
      <w:r>
        <w:rPr>
          <w:rFonts w:ascii="Times New Roman" w:hAnsi="Times New Roman"/>
          <w:sz w:val="22"/>
          <w:szCs w:val="22"/>
        </w:rPr>
        <w:t xml:space="preserve">Berlin: </w:t>
      </w:r>
      <w:r w:rsidRPr="00E020FE">
        <w:rPr>
          <w:rFonts w:ascii="Times New Roman" w:hAnsi="Times New Roman"/>
          <w:sz w:val="22"/>
          <w:szCs w:val="22"/>
        </w:rPr>
        <w:t>Mouton de Gruyter</w:t>
      </w:r>
      <w:r>
        <w:rPr>
          <w:rFonts w:ascii="Times New Roman" w:hAnsi="Times New Roman"/>
          <w:sz w:val="22"/>
          <w:szCs w:val="22"/>
        </w:rPr>
        <w:t>, pp. 13-40</w:t>
      </w:r>
      <w:r w:rsidRPr="00E020FE">
        <w:rPr>
          <w:rFonts w:ascii="Times New Roman" w:hAnsi="Times New Roman"/>
          <w:b/>
          <w:sz w:val="22"/>
          <w:szCs w:val="22"/>
        </w:rPr>
        <w:t>.</w:t>
      </w:r>
    </w:p>
    <w:p w:rsidR="00AC1BE9" w:rsidRDefault="00D9503C" w:rsidP="00AC1BE9">
      <w:pPr>
        <w:ind w:left="720" w:hanging="720"/>
        <w:rPr>
          <w:rFonts w:ascii="Times New Roman" w:hAnsi="Times New Roman"/>
          <w:sz w:val="22"/>
          <w:szCs w:val="22"/>
        </w:rPr>
      </w:pPr>
      <w:r>
        <w:rPr>
          <w:rFonts w:ascii="Times New Roman" w:hAnsi="Times New Roman"/>
          <w:sz w:val="22"/>
          <w:szCs w:val="22"/>
        </w:rPr>
        <w:t>2013.</w:t>
      </w:r>
      <w:r w:rsidR="00AC1BE9" w:rsidRPr="001D3DDB">
        <w:rPr>
          <w:rFonts w:ascii="Times New Roman" w:hAnsi="Times New Roman"/>
          <w:sz w:val="22"/>
          <w:szCs w:val="22"/>
        </w:rPr>
        <w:t xml:space="preserve"> Chen, Si and Caroline Wiltshire</w:t>
      </w:r>
      <w:r w:rsidR="00AC1BE9">
        <w:rPr>
          <w:rFonts w:ascii="Times New Roman" w:hAnsi="Times New Roman"/>
          <w:sz w:val="22"/>
          <w:szCs w:val="22"/>
        </w:rPr>
        <w:t xml:space="preserve">. </w:t>
      </w:r>
      <w:r w:rsidR="00AC1BE9" w:rsidRPr="001D3DDB">
        <w:rPr>
          <w:rFonts w:ascii="Times New Roman" w:hAnsi="Times New Roman"/>
          <w:sz w:val="22"/>
          <w:szCs w:val="22"/>
        </w:rPr>
        <w:t xml:space="preserve"> “Tone Realization in Younger vs. Older speakers of Nanjing Dialect”, in </w:t>
      </w:r>
      <w:r w:rsidR="00AC1BE9">
        <w:rPr>
          <w:rFonts w:ascii="Times New Roman" w:hAnsi="Times New Roman"/>
          <w:i/>
          <w:sz w:val="22"/>
          <w:szCs w:val="22"/>
        </w:rPr>
        <w:t>Increased Empiricism: Recent</w:t>
      </w:r>
      <w:r w:rsidR="00AC1BE9" w:rsidRPr="001D3DDB">
        <w:rPr>
          <w:rFonts w:ascii="Times New Roman" w:hAnsi="Times New Roman"/>
          <w:i/>
          <w:sz w:val="22"/>
          <w:szCs w:val="22"/>
        </w:rPr>
        <w:t xml:space="preserve"> Advances in Chinese Linguistics</w:t>
      </w:r>
      <w:r w:rsidR="00AC1BE9" w:rsidRPr="001D3DDB">
        <w:rPr>
          <w:rFonts w:ascii="Times New Roman" w:hAnsi="Times New Roman"/>
          <w:sz w:val="22"/>
          <w:szCs w:val="22"/>
        </w:rPr>
        <w:t>.  Ed. by Zhuo Jing-Schmidt. Amsterda</w:t>
      </w:r>
      <w:r w:rsidR="00AC1BE9">
        <w:rPr>
          <w:rFonts w:ascii="Times New Roman" w:hAnsi="Times New Roman"/>
          <w:sz w:val="22"/>
          <w:szCs w:val="22"/>
        </w:rPr>
        <w:t xml:space="preserve">m &amp; Philadelphia: Benjamins, pp. 147-170. </w:t>
      </w:r>
    </w:p>
    <w:p w:rsidR="004E2504" w:rsidRPr="001D3DDB" w:rsidRDefault="002C1015" w:rsidP="001D3DDB">
      <w:pPr>
        <w:ind w:left="720" w:hanging="720"/>
        <w:rPr>
          <w:rFonts w:ascii="Times New Roman" w:hAnsi="Times New Roman"/>
          <w:sz w:val="22"/>
          <w:szCs w:val="22"/>
        </w:rPr>
      </w:pPr>
      <w:r>
        <w:rPr>
          <w:rFonts w:ascii="Times New Roman" w:hAnsi="Times New Roman"/>
          <w:sz w:val="22"/>
          <w:szCs w:val="22"/>
        </w:rPr>
        <w:t xml:space="preserve">2013.  </w:t>
      </w:r>
      <w:r w:rsidR="001D3DDB" w:rsidRPr="001D3DDB">
        <w:rPr>
          <w:rFonts w:ascii="Times New Roman" w:hAnsi="Times New Roman"/>
          <w:sz w:val="22"/>
          <w:szCs w:val="22"/>
        </w:rPr>
        <w:t>Sarmah, Priyankoo, Caroline Wil</w:t>
      </w:r>
      <w:r>
        <w:rPr>
          <w:rFonts w:ascii="Times New Roman" w:hAnsi="Times New Roman"/>
          <w:sz w:val="22"/>
          <w:szCs w:val="22"/>
        </w:rPr>
        <w:t>tshire, and Seung-ah Hong.</w:t>
      </w:r>
      <w:r w:rsidR="001D3DDB" w:rsidRPr="001D3DDB">
        <w:rPr>
          <w:rFonts w:ascii="Times New Roman" w:hAnsi="Times New Roman"/>
          <w:sz w:val="22"/>
          <w:szCs w:val="22"/>
        </w:rPr>
        <w:t xml:space="preserve"> “Tiwa Tones in Monosyllables”, </w:t>
      </w:r>
      <w:r w:rsidR="001D3DDB" w:rsidRPr="001D3DDB">
        <w:rPr>
          <w:rFonts w:ascii="Times New Roman" w:hAnsi="Times New Roman"/>
          <w:i/>
          <w:sz w:val="22"/>
          <w:szCs w:val="22"/>
        </w:rPr>
        <w:t>North East Indian Linguistic Society 5</w:t>
      </w:r>
      <w:r w:rsidR="001D3DDB" w:rsidRPr="001D3DDB">
        <w:rPr>
          <w:rFonts w:ascii="Times New Roman" w:hAnsi="Times New Roman"/>
          <w:sz w:val="22"/>
          <w:szCs w:val="22"/>
        </w:rPr>
        <w:t>, ed. by Gwendolyn Hyslop, Stephen Morey, and Mark Post, Cambridge University Press India, pp. 249-270.</w:t>
      </w:r>
    </w:p>
    <w:p w:rsidR="002C1015" w:rsidRPr="00135647" w:rsidRDefault="002C1015" w:rsidP="00135647">
      <w:pPr>
        <w:ind w:left="720" w:hanging="720"/>
        <w:rPr>
          <w:rFonts w:ascii="Times New Roman" w:hAnsi="Times New Roman"/>
          <w:sz w:val="22"/>
          <w:szCs w:val="22"/>
        </w:rPr>
      </w:pPr>
      <w:r>
        <w:rPr>
          <w:rFonts w:ascii="Times New Roman" w:hAnsi="Times New Roman"/>
          <w:sz w:val="22"/>
          <w:szCs w:val="22"/>
        </w:rPr>
        <w:t xml:space="preserve">2012.  </w:t>
      </w:r>
      <w:r w:rsidR="001D3DDB" w:rsidRPr="001D3DDB">
        <w:rPr>
          <w:rFonts w:ascii="Times New Roman" w:hAnsi="Times New Roman"/>
          <w:sz w:val="22"/>
          <w:szCs w:val="22"/>
        </w:rPr>
        <w:t>Sharma, Devyani an</w:t>
      </w:r>
      <w:r w:rsidR="002209A3">
        <w:rPr>
          <w:rFonts w:ascii="Times New Roman" w:hAnsi="Times New Roman"/>
          <w:sz w:val="22"/>
          <w:szCs w:val="22"/>
        </w:rPr>
        <w:t>d Caroline Wiltshire</w:t>
      </w:r>
      <w:r w:rsidR="001D3DDB" w:rsidRPr="001D3DDB">
        <w:rPr>
          <w:rFonts w:ascii="Times New Roman" w:hAnsi="Times New Roman"/>
          <w:sz w:val="22"/>
          <w:szCs w:val="22"/>
        </w:rPr>
        <w:t>. “Continua and C</w:t>
      </w:r>
      <w:r w:rsidR="001D3DDB">
        <w:rPr>
          <w:rFonts w:ascii="Times New Roman" w:hAnsi="Times New Roman"/>
          <w:sz w:val="22"/>
          <w:szCs w:val="22"/>
        </w:rPr>
        <w:t xml:space="preserve">lines in the development of New </w:t>
      </w:r>
      <w:r w:rsidR="001D3DDB" w:rsidRPr="001D3DDB">
        <w:rPr>
          <w:rFonts w:ascii="Times New Roman" w:hAnsi="Times New Roman"/>
          <w:sz w:val="22"/>
          <w:szCs w:val="22"/>
        </w:rPr>
        <w:t xml:space="preserve">Englishes,” in </w:t>
      </w:r>
      <w:r w:rsidR="001D3DDB" w:rsidRPr="001D3DDB">
        <w:rPr>
          <w:rFonts w:ascii="Times New Roman" w:hAnsi="Times New Roman"/>
          <w:i/>
          <w:sz w:val="22"/>
          <w:szCs w:val="22"/>
        </w:rPr>
        <w:t>The Oxford Handbook on the History of English</w:t>
      </w:r>
      <w:r w:rsidR="001D3DDB" w:rsidRPr="001D3DDB">
        <w:rPr>
          <w:rFonts w:ascii="Times New Roman" w:hAnsi="Times New Roman"/>
          <w:sz w:val="22"/>
          <w:szCs w:val="22"/>
        </w:rPr>
        <w:t>, ed. by Tertu Nevalainenen and Elizabeth Closs Traugott, Oxford University Press.  pp. 1135-1153.</w:t>
      </w:r>
    </w:p>
    <w:p w:rsidR="003A2D41" w:rsidRPr="00314622" w:rsidRDefault="00135647" w:rsidP="00314622">
      <w:pPr>
        <w:widowControl/>
        <w:ind w:left="660" w:hangingChars="300" w:hanging="660"/>
        <w:rPr>
          <w:rFonts w:ascii="Times New Roman" w:eastAsia="PMingLiU" w:hAnsi="Times New Roman" w:cs="Times New Roman"/>
          <w:sz w:val="22"/>
          <w:szCs w:val="22"/>
        </w:rPr>
      </w:pPr>
      <w:r>
        <w:rPr>
          <w:rFonts w:ascii="Times New Roman" w:eastAsia="PMingLiU" w:hAnsi="Times New Roman" w:cs="Times New Roman"/>
          <w:sz w:val="22"/>
          <w:szCs w:val="22"/>
        </w:rPr>
        <w:t xml:space="preserve">2010.  Sarmah, </w:t>
      </w:r>
      <w:r w:rsidR="00BB5D4B">
        <w:rPr>
          <w:rFonts w:ascii="Times New Roman" w:eastAsia="PMingLiU" w:hAnsi="Times New Roman" w:cs="Times New Roman"/>
          <w:sz w:val="22"/>
          <w:szCs w:val="22"/>
        </w:rPr>
        <w:t xml:space="preserve">Priyankoo </w:t>
      </w:r>
      <w:r>
        <w:rPr>
          <w:rFonts w:ascii="Times New Roman" w:eastAsia="PMingLiU" w:hAnsi="Times New Roman" w:cs="Times New Roman"/>
          <w:sz w:val="22"/>
          <w:szCs w:val="22"/>
        </w:rPr>
        <w:t xml:space="preserve">and Caroline Wiltshire. </w:t>
      </w:r>
      <w:r w:rsidR="00BB5D4B">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 xml:space="preserve">“An acoustic study of Dimasa tones.” In Morey, S. and M. Post, Eds. </w:t>
      </w:r>
      <w:r w:rsidR="003A2D41" w:rsidRPr="00314622">
        <w:rPr>
          <w:rFonts w:ascii="Times New Roman" w:eastAsia="PMingLiU" w:hAnsi="Times New Roman" w:cs="Times New Roman"/>
          <w:i/>
          <w:iCs/>
          <w:sz w:val="22"/>
          <w:szCs w:val="22"/>
        </w:rPr>
        <w:t>North East Indian Linguistics</w:t>
      </w:r>
      <w:r w:rsidR="003A2D41" w:rsidRPr="00314622">
        <w:rPr>
          <w:rFonts w:ascii="Times New Roman" w:eastAsia="PMingLiU" w:hAnsi="Times New Roman" w:cs="Times New Roman"/>
          <w:sz w:val="22"/>
          <w:szCs w:val="22"/>
        </w:rPr>
        <w:t>. New Delhi, Foundation/Cambridge University Press India: Chapter 2, pp. 25-44.</w:t>
      </w:r>
    </w:p>
    <w:p w:rsidR="003A2D41" w:rsidRPr="00314622" w:rsidRDefault="003A2D41" w:rsidP="00314622">
      <w:pPr>
        <w:tabs>
          <w:tab w:val="left" w:pos="-1440"/>
        </w:tabs>
        <w:ind w:left="660" w:hangingChars="300" w:hanging="660"/>
        <w:rPr>
          <w:rFonts w:ascii="Times New Roman" w:hAnsi="Times New Roman" w:cs="Times New Roman"/>
          <w:b/>
          <w:bCs/>
        </w:rPr>
      </w:pPr>
      <w:r w:rsidRPr="00314622">
        <w:rPr>
          <w:rFonts w:ascii="Times New Roman" w:hAnsi="Times New Roman" w:cs="Times New Roman"/>
          <w:sz w:val="22"/>
          <w:szCs w:val="22"/>
        </w:rPr>
        <w:t xml:space="preserve">2007.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“Prefix boundaries in Spanish varieties: a non-derivational OT account”, in</w:t>
      </w:r>
      <w:r w:rsidRPr="00314622">
        <w:rPr>
          <w:rFonts w:ascii="Times New Roman" w:hAnsi="Times New Roman" w:cs="Times New Roman"/>
          <w:i/>
          <w:iCs/>
          <w:sz w:val="22"/>
          <w:szCs w:val="22"/>
        </w:rPr>
        <w:t xml:space="preserve"> Oprimality-Theoretic Studies in Spanish Phonology</w:t>
      </w:r>
      <w:r w:rsidRPr="00314622">
        <w:rPr>
          <w:rFonts w:ascii="Times New Roman" w:hAnsi="Times New Roman" w:cs="Times New Roman"/>
          <w:sz w:val="22"/>
          <w:szCs w:val="22"/>
        </w:rPr>
        <w:t>, edited by Fernando Martinez-Gil and Sonia Colina.  pp358-377.  Amsterdam: John Benjamins.</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lastRenderedPageBreak/>
        <w:t xml:space="preserve">2006.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“Pulaar’s Stress System: A challenge for theories of weight typology”, In </w:t>
      </w:r>
      <w:r w:rsidRPr="00314622">
        <w:rPr>
          <w:rFonts w:ascii="Times New Roman" w:hAnsi="Times New Roman" w:cs="Times New Roman"/>
          <w:i/>
          <w:iCs/>
          <w:sz w:val="22"/>
          <w:szCs w:val="22"/>
        </w:rPr>
        <w:t>Selected Proceedings of the 35</w:t>
      </w:r>
      <w:r w:rsidRPr="00314622">
        <w:rPr>
          <w:rFonts w:ascii="Times New Roman" w:hAnsi="Times New Roman" w:cs="Times New Roman"/>
          <w:i/>
          <w:iCs/>
          <w:sz w:val="22"/>
          <w:szCs w:val="22"/>
          <w:vertAlign w:val="superscript"/>
        </w:rPr>
        <w:t>th</w:t>
      </w:r>
      <w:r w:rsidRPr="00314622">
        <w:rPr>
          <w:rFonts w:ascii="Times New Roman" w:hAnsi="Times New Roman" w:cs="Times New Roman"/>
          <w:i/>
          <w:iCs/>
          <w:sz w:val="22"/>
          <w:szCs w:val="22"/>
        </w:rPr>
        <w:t xml:space="preserve"> Annual Conference of African Linguistics: African Languages and Linguistics in Broad Perspective</w:t>
      </w:r>
      <w:r w:rsidRPr="00314622">
        <w:rPr>
          <w:rFonts w:ascii="Times New Roman" w:hAnsi="Times New Roman" w:cs="Times New Roman"/>
          <w:sz w:val="22"/>
          <w:szCs w:val="22"/>
        </w:rPr>
        <w:t>, eds. John Mugane, John Hutchison, and Dee Worman, pp. 181-192.  Somerville: Cascadilla Proceedings Project.</w:t>
      </w:r>
    </w:p>
    <w:p w:rsidR="003A2D41" w:rsidRPr="00314622" w:rsidRDefault="00BB5D4B" w:rsidP="00314622">
      <w:pPr>
        <w:ind w:left="660" w:hangingChars="300" w:hanging="660"/>
        <w:rPr>
          <w:rFonts w:ascii="Times New Roman" w:hAnsi="Times New Roman" w:cs="Times New Roman"/>
        </w:rPr>
      </w:pPr>
      <w:r>
        <w:rPr>
          <w:rFonts w:ascii="Times New Roman" w:hAnsi="Times New Roman" w:cs="Times New Roman"/>
          <w:sz w:val="22"/>
          <w:szCs w:val="22"/>
        </w:rPr>
        <w:t xml:space="preserve">2003.  </w:t>
      </w:r>
      <w:r w:rsidR="00135647">
        <w:rPr>
          <w:rFonts w:ascii="Times New Roman" w:hAnsi="Times New Roman" w:cs="Times New Roman"/>
          <w:sz w:val="22"/>
          <w:szCs w:val="22"/>
        </w:rPr>
        <w:t>Baker, Ga</w:t>
      </w:r>
      <w:r w:rsidR="003A2D41" w:rsidRPr="00314622">
        <w:rPr>
          <w:rFonts w:ascii="Times New Roman" w:hAnsi="Times New Roman" w:cs="Times New Roman"/>
          <w:sz w:val="22"/>
          <w:szCs w:val="22"/>
        </w:rPr>
        <w:t>ry K.</w:t>
      </w:r>
      <w:r w:rsidR="00135647">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“An OT Treatment of Palatal Fortition in Argentinian Spanish”, in </w:t>
      </w:r>
      <w:r w:rsidR="003A2D41" w:rsidRPr="00314622">
        <w:rPr>
          <w:rFonts w:ascii="Times New Roman" w:hAnsi="Times New Roman" w:cs="Times New Roman"/>
          <w:i/>
          <w:iCs/>
          <w:sz w:val="22"/>
          <w:szCs w:val="22"/>
        </w:rPr>
        <w:t>Romance linguistics: Theory and Acquisition</w:t>
      </w:r>
      <w:r w:rsidR="003A2D41" w:rsidRPr="00314622">
        <w:rPr>
          <w:rFonts w:ascii="Times New Roman" w:hAnsi="Times New Roman" w:cs="Times New Roman"/>
          <w:sz w:val="22"/>
          <w:szCs w:val="22"/>
        </w:rPr>
        <w:t>, eds. Ana Teresa Pérez-Leroux and Yves Roberge, Amsterdam and Philadelphia: John Benjamins, pp. 33-48.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2003.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“Beyond Codas: Word and Phrase Final Alignment”,  </w:t>
      </w:r>
      <w:r w:rsidRPr="00314622">
        <w:rPr>
          <w:rFonts w:ascii="Times New Roman" w:hAnsi="Times New Roman" w:cs="Times New Roman"/>
          <w:i/>
          <w:iCs/>
          <w:sz w:val="22"/>
          <w:szCs w:val="22"/>
        </w:rPr>
        <w:t>The Syllable in Optimality Theory</w:t>
      </w:r>
      <w:r w:rsidRPr="00314622">
        <w:rPr>
          <w:rFonts w:ascii="Times New Roman" w:hAnsi="Times New Roman" w:cs="Times New Roman"/>
          <w:sz w:val="22"/>
          <w:szCs w:val="22"/>
        </w:rPr>
        <w:t>, R. Van der Vijver and C. Fery, eds., Cambridge University Press, pp. 254-268.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2002.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“Variation in Spanish aspiration and prosodic boundary constraints”, in </w:t>
      </w:r>
      <w:r w:rsidRPr="00314622">
        <w:rPr>
          <w:rFonts w:ascii="Times New Roman" w:hAnsi="Times New Roman" w:cs="Times New Roman"/>
          <w:i/>
          <w:iCs/>
          <w:sz w:val="22"/>
          <w:szCs w:val="22"/>
        </w:rPr>
        <w:t>Current Issues in Linguistic Theory: Selected Papers from the XXIXth Linguistic Symposium on Romance Languages,</w:t>
      </w:r>
      <w:r w:rsidRPr="00314622">
        <w:rPr>
          <w:rFonts w:ascii="Times New Roman" w:hAnsi="Times New Roman" w:cs="Times New Roman"/>
          <w:sz w:val="22"/>
          <w:szCs w:val="22"/>
        </w:rPr>
        <w:t xml:space="preserve"> D. Cresti, T. Satterfield, and C. Tortora, eds., Amsterdam: John Benjamins.  pp. 375-389.</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 xml:space="preserve">2000. </w:t>
      </w:r>
      <w:r>
        <w:rPr>
          <w:rFonts w:ascii="Times New Roman" w:hAnsi="Times New Roman" w:cs="Times New Roman"/>
          <w:sz w:val="22"/>
          <w:szCs w:val="22"/>
        </w:rPr>
        <w:tab/>
        <w:t>W</w:t>
      </w:r>
      <w:r w:rsidR="003A2D41" w:rsidRPr="00314622">
        <w:rPr>
          <w:rFonts w:ascii="Times New Roman" w:hAnsi="Times New Roman" w:cs="Times New Roman"/>
          <w:sz w:val="22"/>
          <w:szCs w:val="22"/>
        </w:rPr>
        <w:t>i</w:t>
      </w:r>
      <w:r w:rsidR="00135647">
        <w:rPr>
          <w:rFonts w:ascii="Times New Roman" w:hAnsi="Times New Roman" w:cs="Times New Roman"/>
          <w:sz w:val="22"/>
          <w:szCs w:val="22"/>
        </w:rPr>
        <w:t xml:space="preserve">ltshire, Caroline and </w:t>
      </w:r>
      <w:r w:rsidR="003A2D41" w:rsidRPr="00314622">
        <w:rPr>
          <w:rFonts w:ascii="Times New Roman" w:hAnsi="Times New Roman" w:cs="Times New Roman"/>
          <w:sz w:val="22"/>
          <w:szCs w:val="22"/>
        </w:rPr>
        <w:t xml:space="preserve">Alec Marantz.  “Reduplication,”  </w:t>
      </w:r>
      <w:r w:rsidR="003A2D41" w:rsidRPr="00314622">
        <w:rPr>
          <w:rFonts w:ascii="Times New Roman" w:hAnsi="Times New Roman" w:cs="Times New Roman"/>
          <w:i/>
          <w:iCs/>
          <w:sz w:val="22"/>
          <w:szCs w:val="22"/>
        </w:rPr>
        <w:t>Morphology: A Handbook on Inflection and Word Formation</w:t>
      </w:r>
      <w:r w:rsidR="003A2D41" w:rsidRPr="00314622">
        <w:rPr>
          <w:rFonts w:ascii="Times New Roman" w:hAnsi="Times New Roman" w:cs="Times New Roman"/>
          <w:sz w:val="22"/>
          <w:szCs w:val="22"/>
        </w:rPr>
        <w:t>, G. Booij, C. Lehmann, and J. Mugdan, eds.,  Berlin: Walter deGruyter &amp; Co., Article 57. pp. 557-567.</w:t>
      </w:r>
    </w:p>
    <w:p w:rsidR="003A2D41"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1999.</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“The Conspiracy of Luganda Compensatory Lengthening,”</w:t>
      </w:r>
      <w:r w:rsidR="003A2D41" w:rsidRPr="00314622">
        <w:rPr>
          <w:rFonts w:ascii="Times New Roman" w:hAnsi="Times New Roman" w:cs="Times New Roman"/>
          <w:i/>
          <w:iCs/>
          <w:sz w:val="22"/>
          <w:szCs w:val="22"/>
        </w:rPr>
        <w:t xml:space="preserve"> New Dimensions in African Linguistics and Languages: Trends in African Linguistics</w:t>
      </w:r>
      <w:r w:rsidR="003A2D41" w:rsidRPr="00314622">
        <w:rPr>
          <w:rFonts w:ascii="Times New Roman" w:hAnsi="Times New Roman" w:cs="Times New Roman"/>
          <w:sz w:val="22"/>
          <w:szCs w:val="22"/>
        </w:rPr>
        <w:t>, Vol 3, P. Kotey, ed., Africa World Press, Inc. pp. 131-147.</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1999.</w:t>
      </w:r>
      <w:r>
        <w:rPr>
          <w:rFonts w:ascii="Times New Roman" w:hAnsi="Times New Roman" w:cs="Times New Roman"/>
          <w:sz w:val="22"/>
          <w:szCs w:val="22"/>
        </w:rPr>
        <w:tab/>
      </w:r>
      <w:r w:rsidR="003D395B">
        <w:rPr>
          <w:rFonts w:ascii="Times New Roman" w:hAnsi="Times New Roman" w:cs="Times New Roman"/>
          <w:sz w:val="22"/>
          <w:szCs w:val="22"/>
        </w:rPr>
        <w:t>Wiltshire, Caroline and Elisa</w:t>
      </w:r>
      <w:r w:rsidR="003A2D41" w:rsidRPr="00314622">
        <w:rPr>
          <w:rFonts w:ascii="Times New Roman" w:hAnsi="Times New Roman" w:cs="Times New Roman"/>
          <w:sz w:val="22"/>
          <w:szCs w:val="22"/>
        </w:rPr>
        <w:t xml:space="preserve"> Maranzana, “Geminates and clusters in Italian and Piedmontese: a case for OT ranking,”</w:t>
      </w:r>
      <w:r w:rsidR="003A2D41" w:rsidRPr="00314622">
        <w:rPr>
          <w:rFonts w:ascii="Times New Roman" w:hAnsi="Times New Roman" w:cs="Times New Roman"/>
          <w:i/>
          <w:iCs/>
          <w:sz w:val="22"/>
          <w:szCs w:val="22"/>
        </w:rPr>
        <w:t xml:space="preserve"> Formal Perspectives on Romance Linguistics</w:t>
      </w:r>
      <w:r w:rsidR="003A2D41" w:rsidRPr="00314622">
        <w:rPr>
          <w:rFonts w:ascii="Times New Roman" w:hAnsi="Times New Roman" w:cs="Times New Roman"/>
          <w:sz w:val="22"/>
          <w:szCs w:val="22"/>
        </w:rPr>
        <w:t>, M. Authier, B. Bullock, and L. Reed, eds., Amsterdam &amp; Philadelphia: John Benjamins, p. 289-303.</w:t>
      </w:r>
    </w:p>
    <w:p w:rsidR="003A2D41" w:rsidRPr="00314622" w:rsidRDefault="003A2D41" w:rsidP="00314622">
      <w:pPr>
        <w:tabs>
          <w:tab w:val="left" w:pos="-1440"/>
        </w:tabs>
        <w:ind w:left="660" w:hangingChars="300" w:hanging="660"/>
        <w:rPr>
          <w:rFonts w:ascii="Times New Roman"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rsidP="00314622">
      <w:pPr>
        <w:ind w:left="720" w:hangingChars="300" w:hanging="720"/>
        <w:rPr>
          <w:rFonts w:ascii="Times New Roman" w:hAnsi="Times New Roman" w:cs="Times New Roman"/>
        </w:rPr>
      </w:pPr>
    </w:p>
    <w:p w:rsidR="003A2D41" w:rsidRDefault="003A2D41" w:rsidP="00314622">
      <w:pPr>
        <w:ind w:left="780" w:hangingChars="300" w:hanging="780"/>
        <w:rPr>
          <w:rFonts w:ascii="Times New Roman" w:hAnsi="Times New Roman" w:cs="Times New Roman"/>
          <w:b/>
          <w:bCs/>
          <w:sz w:val="26"/>
          <w:szCs w:val="26"/>
        </w:rPr>
      </w:pPr>
      <w:r w:rsidRPr="00314622">
        <w:rPr>
          <w:rFonts w:ascii="Times New Roman" w:hAnsi="Times New Roman" w:cs="Times New Roman"/>
          <w:b/>
          <w:bCs/>
          <w:sz w:val="26"/>
          <w:szCs w:val="26"/>
        </w:rPr>
        <w:t>Conference proceedings</w:t>
      </w:r>
    </w:p>
    <w:p w:rsidR="00903D0C" w:rsidRPr="005136B2" w:rsidRDefault="005136B2" w:rsidP="005136B2">
      <w:pPr>
        <w:ind w:left="720" w:hanging="720"/>
        <w:rPr>
          <w:rFonts w:ascii="Times New Roman" w:hAnsi="Times New Roman"/>
          <w:sz w:val="22"/>
          <w:szCs w:val="22"/>
        </w:rPr>
      </w:pPr>
      <w:r w:rsidRPr="005136B2">
        <w:rPr>
          <w:rFonts w:ascii="Times New Roman" w:hAnsi="Times New Roman"/>
          <w:sz w:val="22"/>
          <w:szCs w:val="22"/>
        </w:rPr>
        <w:t>2021</w:t>
      </w:r>
      <w:r w:rsidR="00903D0C" w:rsidRPr="005136B2">
        <w:rPr>
          <w:rFonts w:ascii="Times New Roman" w:hAnsi="Times New Roman"/>
          <w:sz w:val="22"/>
          <w:szCs w:val="22"/>
        </w:rPr>
        <w:t xml:space="preserve">. Wiltshire, Caroline, and Priyankoo Sarmah. "Voicing contrasts in the stops of Indian English produced by Assamese speakers." In </w:t>
      </w:r>
      <w:r w:rsidR="00903D0C" w:rsidRPr="005136B2">
        <w:rPr>
          <w:rFonts w:ascii="Times New Roman" w:hAnsi="Times New Roman"/>
          <w:i/>
          <w:iCs/>
          <w:sz w:val="22"/>
          <w:szCs w:val="22"/>
        </w:rPr>
        <w:t>Proceedings of Meetings on Acoustics 179ASA</w:t>
      </w:r>
      <w:r w:rsidR="00903D0C" w:rsidRPr="005136B2">
        <w:rPr>
          <w:rFonts w:ascii="Times New Roman" w:hAnsi="Times New Roman"/>
          <w:sz w:val="22"/>
          <w:szCs w:val="22"/>
        </w:rPr>
        <w:t>, vol. 42, no. 1, p. 060003. Acoustical Society of America.</w:t>
      </w:r>
      <w:r w:rsidRPr="005136B2">
        <w:rPr>
          <w:rFonts w:ascii="Times New Roman" w:hAnsi="Times New Roman"/>
          <w:sz w:val="22"/>
          <w:szCs w:val="22"/>
        </w:rPr>
        <w:t xml:space="preserve"> [11 pages]</w:t>
      </w:r>
      <w:r>
        <w:rPr>
          <w:rFonts w:ascii="Times New Roman" w:hAnsi="Times New Roman"/>
          <w:sz w:val="22"/>
          <w:szCs w:val="22"/>
        </w:rPr>
        <w:t xml:space="preserve"> </w:t>
      </w:r>
      <w:hyperlink r:id="rId15" w:history="1">
        <w:r w:rsidRPr="005136B2">
          <w:rPr>
            <w:rStyle w:val="Hyperlink"/>
            <w:rFonts w:ascii="Times New Roman" w:hAnsi="Times New Roman"/>
            <w:sz w:val="22"/>
            <w:szCs w:val="22"/>
          </w:rPr>
          <w:t>https://asa.scitation.org/doi/abs/10.1121/2.0001389</w:t>
        </w:r>
      </w:hyperlink>
    </w:p>
    <w:p w:rsidR="006B5CF1" w:rsidRPr="00903D0C" w:rsidRDefault="00903D0C" w:rsidP="003E3134">
      <w:pPr>
        <w:spacing w:line="240" w:lineRule="exact"/>
        <w:ind w:left="720" w:hanging="720"/>
        <w:rPr>
          <w:rFonts w:ascii="Times New Roman" w:hAnsi="Times New Roman" w:cs="Times New Roman"/>
          <w:bCs/>
          <w:sz w:val="22"/>
          <w:szCs w:val="22"/>
        </w:rPr>
      </w:pPr>
      <w:r w:rsidRPr="00903D0C">
        <w:rPr>
          <w:rFonts w:ascii="Times New Roman" w:hAnsi="Times New Roman"/>
          <w:sz w:val="22"/>
          <w:szCs w:val="22"/>
        </w:rPr>
        <w:t xml:space="preserve">2020. Kutlu, Ethan and Caroline Wiltshire. 2020.  “Where do negative stereotypes come from? The case of Indian English in the USA,” </w:t>
      </w:r>
      <w:r w:rsidRPr="00903D0C">
        <w:rPr>
          <w:rFonts w:ascii="Times New Roman" w:hAnsi="Times New Roman"/>
          <w:i/>
          <w:iCs/>
          <w:sz w:val="22"/>
          <w:szCs w:val="22"/>
        </w:rPr>
        <w:t xml:space="preserve">Proceedings of the Linguistic Society of America </w:t>
      </w:r>
      <w:r w:rsidRPr="00903D0C">
        <w:rPr>
          <w:rFonts w:ascii="Times New Roman" w:hAnsi="Times New Roman"/>
          <w:sz w:val="22"/>
          <w:szCs w:val="22"/>
        </w:rPr>
        <w:t xml:space="preserve">5(1). 74–82. </w:t>
      </w:r>
      <w:hyperlink r:id="rId16" w:history="1">
        <w:r w:rsidRPr="00903D0C">
          <w:rPr>
            <w:rStyle w:val="Hyperlink"/>
            <w:rFonts w:ascii="Times New Roman" w:hAnsi="Times New Roman"/>
            <w:sz w:val="22"/>
            <w:szCs w:val="22"/>
          </w:rPr>
          <w:t>https://doi.org/10.3765/plsa.v5i1.4669</w:t>
        </w:r>
      </w:hyperlink>
      <w:r w:rsidRPr="00903D0C">
        <w:rPr>
          <w:rFonts w:ascii="Times New Roman" w:hAnsi="Times New Roman"/>
          <w:sz w:val="22"/>
          <w:szCs w:val="22"/>
        </w:rPr>
        <w:t xml:space="preserve"> .  </w:t>
      </w:r>
    </w:p>
    <w:p w:rsidR="00D9503C" w:rsidRPr="00D9503C" w:rsidRDefault="00D9503C" w:rsidP="00BF62DA">
      <w:pPr>
        <w:ind w:left="720" w:hanging="720"/>
        <w:rPr>
          <w:rFonts w:ascii="Times New Roman" w:hAnsi="Times New Roman"/>
          <w:b/>
          <w:sz w:val="22"/>
          <w:szCs w:val="22"/>
        </w:rPr>
      </w:pPr>
      <w:r>
        <w:rPr>
          <w:rFonts w:ascii="Times New Roman" w:hAnsi="Times New Roman"/>
          <w:sz w:val="22"/>
          <w:szCs w:val="22"/>
        </w:rPr>
        <w:t>2015. Batais</w:t>
      </w:r>
      <w:r w:rsidR="00EE22E6">
        <w:rPr>
          <w:rFonts w:ascii="Times New Roman" w:hAnsi="Times New Roman"/>
          <w:sz w:val="22"/>
          <w:szCs w:val="22"/>
        </w:rPr>
        <w:t>, Saleh &amp;</w:t>
      </w:r>
      <w:r>
        <w:rPr>
          <w:rFonts w:ascii="Times New Roman" w:hAnsi="Times New Roman"/>
          <w:sz w:val="22"/>
          <w:szCs w:val="22"/>
        </w:rPr>
        <w:t xml:space="preserve"> Caroline Wiltshire. “Word and syllable</w:t>
      </w:r>
      <w:r w:rsidR="00EE22E6">
        <w:rPr>
          <w:rFonts w:ascii="Times New Roman" w:hAnsi="Times New Roman"/>
          <w:sz w:val="22"/>
          <w:szCs w:val="22"/>
        </w:rPr>
        <w:t xml:space="preserve"> constraints in Indonesian adap</w:t>
      </w:r>
      <w:r>
        <w:rPr>
          <w:rFonts w:ascii="Times New Roman" w:hAnsi="Times New Roman"/>
          <w:sz w:val="22"/>
          <w:szCs w:val="22"/>
        </w:rPr>
        <w:t>tation: OT analysis”. LSA Annual Meeting Exte</w:t>
      </w:r>
      <w:r w:rsidR="00EE22E6">
        <w:rPr>
          <w:rFonts w:ascii="Times New Roman" w:hAnsi="Times New Roman"/>
          <w:sz w:val="22"/>
          <w:szCs w:val="22"/>
        </w:rPr>
        <w:t>nded Abstracts (4 page published on-line after</w:t>
      </w:r>
      <w:r>
        <w:rPr>
          <w:rFonts w:ascii="Times New Roman" w:hAnsi="Times New Roman"/>
          <w:sz w:val="22"/>
          <w:szCs w:val="22"/>
        </w:rPr>
        <w:t xml:space="preserve"> conference). Appearing at:</w:t>
      </w:r>
      <w:r w:rsidR="00EE22E6">
        <w:rPr>
          <w:rFonts w:ascii="Times New Roman" w:hAnsi="Times New Roman"/>
          <w:sz w:val="22"/>
          <w:szCs w:val="22"/>
        </w:rPr>
        <w:t xml:space="preserve"> </w:t>
      </w:r>
      <w:r w:rsidRPr="00E50049">
        <w:rPr>
          <w:rFonts w:ascii="Times New Roman" w:hAnsi="Times New Roman"/>
          <w:sz w:val="22"/>
          <w:szCs w:val="22"/>
        </w:rPr>
        <w:t>http://journals.linguisticsociety.org/proceedings/index.php/ExtendedAbs</w:t>
      </w:r>
    </w:p>
    <w:p w:rsidR="008B2EDA" w:rsidRPr="008B2EDA" w:rsidRDefault="008B2EDA" w:rsidP="008B2EDA">
      <w:pPr>
        <w:ind w:left="720" w:hanging="720"/>
        <w:rPr>
          <w:rFonts w:ascii="Times New Roman" w:hAnsi="Times New Roman" w:cs="Times New Roman"/>
          <w:sz w:val="22"/>
          <w:szCs w:val="22"/>
        </w:rPr>
      </w:pPr>
      <w:r w:rsidRPr="008B2EDA">
        <w:rPr>
          <w:rFonts w:ascii="Times New Roman" w:hAnsi="Times New Roman"/>
          <w:sz w:val="22"/>
          <w:szCs w:val="22"/>
        </w:rPr>
        <w:t xml:space="preserve">2011.  </w:t>
      </w:r>
      <w:r w:rsidR="003D395B">
        <w:rPr>
          <w:rFonts w:ascii="Times New Roman" w:hAnsi="Times New Roman"/>
          <w:sz w:val="22"/>
          <w:szCs w:val="22"/>
        </w:rPr>
        <w:t xml:space="preserve">Chen, </w:t>
      </w:r>
      <w:r w:rsidRPr="008B2EDA">
        <w:rPr>
          <w:rFonts w:ascii="Times New Roman" w:hAnsi="Times New Roman"/>
          <w:sz w:val="22"/>
          <w:szCs w:val="22"/>
        </w:rPr>
        <w:t xml:space="preserve">Si </w:t>
      </w:r>
      <w:r w:rsidR="003D395B">
        <w:rPr>
          <w:rFonts w:ascii="Times New Roman" w:hAnsi="Times New Roman"/>
          <w:sz w:val="22"/>
          <w:szCs w:val="22"/>
        </w:rPr>
        <w:t>and Caroline Wiltshire</w:t>
      </w:r>
      <w:r w:rsidRPr="008B2EDA">
        <w:rPr>
          <w:rFonts w:ascii="Times New Roman" w:hAnsi="Times New Roman"/>
          <w:sz w:val="22"/>
          <w:szCs w:val="22"/>
        </w:rPr>
        <w:t xml:space="preserve">, “Differences of tone realization between younger and older speakers of Nanjing dialect”.  </w:t>
      </w:r>
      <w:r w:rsidRPr="008B2EDA">
        <w:rPr>
          <w:rFonts w:ascii="Times New Roman" w:hAnsi="Times New Roman"/>
          <w:i/>
          <w:sz w:val="22"/>
          <w:szCs w:val="22"/>
        </w:rPr>
        <w:t>Proceedings of the 23</w:t>
      </w:r>
      <w:r w:rsidRPr="008B2EDA">
        <w:rPr>
          <w:rFonts w:ascii="Times New Roman" w:hAnsi="Times New Roman"/>
          <w:i/>
          <w:sz w:val="22"/>
          <w:szCs w:val="22"/>
          <w:vertAlign w:val="superscript"/>
        </w:rPr>
        <w:t>rd</w:t>
      </w:r>
      <w:r w:rsidRPr="008B2EDA">
        <w:rPr>
          <w:rFonts w:ascii="Times New Roman" w:hAnsi="Times New Roman"/>
          <w:i/>
          <w:sz w:val="22"/>
          <w:szCs w:val="22"/>
        </w:rPr>
        <w:t xml:space="preserve"> North American Conference on Chinese Linguistics (NACCL 23</w:t>
      </w:r>
      <w:r w:rsidRPr="008B2EDA">
        <w:rPr>
          <w:rFonts w:ascii="Times New Roman" w:hAnsi="Times New Roman"/>
          <w:sz w:val="22"/>
          <w:szCs w:val="22"/>
        </w:rPr>
        <w:t>).  Edited by Zhuo Jing-Schmidt. University of Oregon</w:t>
      </w:r>
      <w:r w:rsidRPr="008B2EDA">
        <w:rPr>
          <w:rFonts w:ascii="Times New Roman" w:hAnsi="Times New Roman" w:cs="Times New Roman"/>
          <w:sz w:val="22"/>
          <w:szCs w:val="22"/>
        </w:rPr>
        <w:t>.</w:t>
      </w:r>
      <w:r w:rsidRPr="008B2EDA">
        <w:rPr>
          <w:rFonts w:ascii="Times New Roman" w:hAnsi="Times New Roman"/>
          <w:sz w:val="22"/>
          <w:szCs w:val="22"/>
        </w:rPr>
        <w:t xml:space="preserve">  </w:t>
      </w:r>
      <w:r w:rsidRPr="008B2EDA">
        <w:rPr>
          <w:rFonts w:ascii="Times New Roman" w:hAnsi="Times New Roman" w:cs="Times New Roman"/>
          <w:sz w:val="22"/>
          <w:szCs w:val="22"/>
        </w:rPr>
        <w:t>Vol. 2, pp. 105-122.</w:t>
      </w:r>
      <w:r w:rsidRPr="008B2EDA">
        <w:rPr>
          <w:rFonts w:ascii="Times New Roman" w:hAnsi="Times New Roman"/>
          <w:sz w:val="22"/>
          <w:szCs w:val="22"/>
        </w:rPr>
        <w:t xml:space="preserve">  </w:t>
      </w:r>
      <w:r w:rsidRPr="008B2EDA">
        <w:rPr>
          <w:rFonts w:ascii="Times New Roman" w:hAnsi="Times New Roman" w:cs="Times New Roman"/>
          <w:sz w:val="22"/>
          <w:szCs w:val="22"/>
        </w:rPr>
        <w:t xml:space="preserve">Distributed by </w:t>
      </w:r>
      <w:r w:rsidRPr="008B2EDA">
        <w:rPr>
          <w:rStyle w:val="Emphasis"/>
          <w:rFonts w:ascii="Times New Roman" w:hAnsi="Times New Roman" w:cs="Times New Roman"/>
          <w:sz w:val="22"/>
          <w:szCs w:val="22"/>
        </w:rPr>
        <w:t>NACCL Proceedings Online</w:t>
      </w:r>
      <w:r w:rsidRPr="008B2EDA">
        <w:rPr>
          <w:rFonts w:ascii="Times New Roman" w:hAnsi="Times New Roman"/>
          <w:sz w:val="22"/>
          <w:szCs w:val="22"/>
        </w:rPr>
        <w:t>, The Ohio State University</w:t>
      </w:r>
      <w:r w:rsidRPr="008B2EDA">
        <w:rPr>
          <w:rFonts w:ascii="Times New Roman" w:hAnsi="Times New Roman" w:cs="Times New Roman"/>
          <w:sz w:val="22"/>
          <w:szCs w:val="22"/>
        </w:rPr>
        <w:t>.</w:t>
      </w:r>
      <w:r w:rsidRPr="008B2EDA">
        <w:rPr>
          <w:rFonts w:ascii="Times New Roman" w:hAnsi="Times New Roman"/>
          <w:sz w:val="22"/>
          <w:szCs w:val="22"/>
        </w:rPr>
        <w:t xml:space="preserve">  Available at: </w:t>
      </w:r>
      <w:hyperlink r:id="rId17" w:history="1">
        <w:r w:rsidRPr="008B2EDA">
          <w:rPr>
            <w:rStyle w:val="Hyperlink"/>
            <w:rFonts w:ascii="Times New Roman" w:hAnsi="Times New Roman"/>
            <w:sz w:val="22"/>
            <w:szCs w:val="22"/>
          </w:rPr>
          <w:t>http://chinalinks.osu.edu/naccl/naccl-23/NACCL-23_Proceedings.htm</w:t>
        </w:r>
      </w:hyperlink>
      <w:r w:rsidRPr="008B2EDA">
        <w:rPr>
          <w:rFonts w:ascii="Times New Roman" w:hAnsi="Times New Roman"/>
          <w:sz w:val="22"/>
          <w:szCs w:val="22"/>
        </w:rPr>
        <w:t xml:space="preserve"> </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2006.</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“Word-final Consonant and Cluster Acquisition in Indian English(es).”  </w:t>
      </w:r>
      <w:r w:rsidR="003A2D41" w:rsidRPr="00314622">
        <w:rPr>
          <w:rFonts w:ascii="Times New Roman" w:hAnsi="Times New Roman" w:cs="Times New Roman"/>
          <w:i/>
          <w:iCs/>
          <w:sz w:val="22"/>
          <w:szCs w:val="22"/>
        </w:rPr>
        <w:t>On-line Proceedings supplement, 30</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Boston University Conference on Language Development</w:t>
      </w:r>
      <w:r w:rsidR="003A2D41" w:rsidRPr="00314622">
        <w:rPr>
          <w:rFonts w:ascii="Times New Roman" w:hAnsi="Times New Roman" w:cs="Times New Roman"/>
          <w:sz w:val="22"/>
          <w:szCs w:val="22"/>
        </w:rPr>
        <w:t>.  Ed. by David Bamman, Tatiana Magnitskaia, and Colleen Zaller. (10 pp single spaced)</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2002.</w:t>
      </w:r>
      <w:r>
        <w:rPr>
          <w:rFonts w:ascii="Times New Roman" w:hAnsi="Times New Roman" w:cs="Times New Roman"/>
          <w:sz w:val="22"/>
          <w:szCs w:val="22"/>
        </w:rPr>
        <w:tab/>
      </w:r>
      <w:r w:rsidR="003D395B">
        <w:rPr>
          <w:rFonts w:ascii="Times New Roman" w:hAnsi="Times New Roman" w:cs="Times New Roman"/>
          <w:sz w:val="22"/>
          <w:szCs w:val="22"/>
        </w:rPr>
        <w:t>Wiltshire, Caroline and</w:t>
      </w:r>
      <w:r w:rsidR="003A2D41" w:rsidRPr="00314622">
        <w:rPr>
          <w:rFonts w:ascii="Times New Roman" w:hAnsi="Times New Roman" w:cs="Times New Roman"/>
          <w:sz w:val="22"/>
          <w:szCs w:val="22"/>
        </w:rPr>
        <w:t xml:space="preserve"> M. Irene Moyna,  “Phonological Idiosyncracies of the Spanish Playful Vocabulary”,  </w:t>
      </w:r>
      <w:r w:rsidR="003A2D41" w:rsidRPr="00314622">
        <w:rPr>
          <w:rFonts w:ascii="Times New Roman" w:hAnsi="Times New Roman" w:cs="Times New Roman"/>
          <w:i/>
          <w:iCs/>
          <w:sz w:val="22"/>
          <w:szCs w:val="22"/>
        </w:rPr>
        <w:t>Proceedings of the 4</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Annual Hispanic Linguistics Symposium</w:t>
      </w:r>
      <w:r w:rsidR="003A2D41" w:rsidRPr="00314622">
        <w:rPr>
          <w:rFonts w:ascii="Times New Roman" w:hAnsi="Times New Roman" w:cs="Times New Roman"/>
          <w:sz w:val="22"/>
          <w:szCs w:val="22"/>
        </w:rPr>
        <w:t>, ed. by James F. Lee, Kimberly L. Geeslin, and J. Clancy Clements, Cascadilla Press, 317-335.</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3D395B">
        <w:rPr>
          <w:rFonts w:ascii="Times New Roman" w:hAnsi="Times New Roman" w:cs="Times New Roman"/>
          <w:sz w:val="22"/>
          <w:szCs w:val="22"/>
        </w:rPr>
        <w:t>Wiltshire, C. R. and</w:t>
      </w:r>
      <w:r w:rsidR="003A2D41" w:rsidRPr="00314622">
        <w:rPr>
          <w:rFonts w:ascii="Times New Roman" w:hAnsi="Times New Roman" w:cs="Times New Roman"/>
          <w:sz w:val="22"/>
          <w:szCs w:val="22"/>
        </w:rPr>
        <w:t xml:space="preserve"> Russell Moon.  “Phonetic Stress Cues in Noun-Verb Pairs in American English vs. Indian English”. in </w:t>
      </w:r>
      <w:r w:rsidR="003A2D41" w:rsidRPr="00314622">
        <w:rPr>
          <w:rFonts w:ascii="Times New Roman" w:hAnsi="Times New Roman" w:cs="Times New Roman"/>
          <w:i/>
          <w:iCs/>
          <w:sz w:val="22"/>
          <w:szCs w:val="22"/>
        </w:rPr>
        <w:t>Proceedings of the 31</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North Eastern Linguistics Society</w:t>
      </w:r>
      <w:r w:rsidR="003A2D41" w:rsidRPr="00314622">
        <w:rPr>
          <w:rFonts w:ascii="Times New Roman" w:hAnsi="Times New Roman" w:cs="Times New Roman"/>
          <w:sz w:val="22"/>
          <w:szCs w:val="22"/>
        </w:rPr>
        <w:t>, Amherst, MA: GLSA, 517-530.</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“Syllabification in Parallel in Spanish”. </w:t>
      </w:r>
      <w:r w:rsidR="003A2D41" w:rsidRPr="00314622">
        <w:rPr>
          <w:rFonts w:ascii="Times New Roman" w:hAnsi="Times New Roman" w:cs="Times New Roman"/>
          <w:i/>
          <w:iCs/>
          <w:sz w:val="22"/>
          <w:szCs w:val="22"/>
        </w:rPr>
        <w:t>LACUS XXVII.</w:t>
      </w:r>
      <w:r w:rsidR="003A2D41" w:rsidRPr="00314622">
        <w:rPr>
          <w:rFonts w:ascii="Times New Roman" w:hAnsi="Times New Roman" w:cs="Times New Roman"/>
          <w:sz w:val="22"/>
          <w:szCs w:val="22"/>
        </w:rPr>
        <w:t xml:space="preserve"> ed. by Ruth M. Brand, </w:t>
      </w:r>
      <w:r w:rsidR="003A2D41" w:rsidRPr="00314622">
        <w:rPr>
          <w:rFonts w:ascii="Times New Roman" w:hAnsi="Times New Roman" w:cs="Times New Roman"/>
          <w:sz w:val="22"/>
          <w:szCs w:val="22"/>
        </w:rPr>
        <w:lastRenderedPageBreak/>
        <w:t>Alan K.Melby and Arle R. Lommel, LACUS: Fullerton, CA, pp. 327-338.</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3D395B">
        <w:rPr>
          <w:rFonts w:ascii="Times New Roman" w:hAnsi="Times New Roman" w:cs="Times New Roman"/>
          <w:sz w:val="22"/>
          <w:szCs w:val="22"/>
        </w:rPr>
        <w:t xml:space="preserve">Moyna, </w:t>
      </w:r>
      <w:r w:rsidR="003A2D41" w:rsidRPr="00314622">
        <w:rPr>
          <w:rFonts w:ascii="Times New Roman" w:hAnsi="Times New Roman" w:cs="Times New Roman"/>
          <w:sz w:val="22"/>
          <w:szCs w:val="22"/>
        </w:rPr>
        <w:t>M. Irene</w:t>
      </w:r>
      <w:r w:rsidR="003D395B">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”Spanish plurals: why [s] isn’t always optimal”, </w:t>
      </w:r>
      <w:r w:rsidR="003A2D41" w:rsidRPr="00314622">
        <w:rPr>
          <w:rFonts w:ascii="Times New Roman" w:hAnsi="Times New Roman" w:cs="Times New Roman"/>
          <w:i/>
          <w:iCs/>
          <w:sz w:val="22"/>
          <w:szCs w:val="22"/>
        </w:rPr>
        <w:t>Proceedings of the 3rd Hispanic Linguistics Symposium</w:t>
      </w:r>
      <w:r w:rsidR="003A2D41" w:rsidRPr="00314622">
        <w:rPr>
          <w:rFonts w:ascii="Times New Roman" w:hAnsi="Times New Roman" w:cs="Times New Roman"/>
          <w:sz w:val="22"/>
          <w:szCs w:val="22"/>
        </w:rPr>
        <w:t>, Campos et al., eds. Cascadilla Press, pp. 31-48.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2000.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“Crossing Word Boundaries: Constraints for Misaligned Syllabification”, in </w:t>
      </w:r>
      <w:r w:rsidRPr="00314622">
        <w:rPr>
          <w:rFonts w:ascii="Times New Roman" w:hAnsi="Times New Roman" w:cs="Times New Roman"/>
          <w:i/>
          <w:iCs/>
          <w:sz w:val="22"/>
          <w:szCs w:val="22"/>
        </w:rPr>
        <w:t>Investigations in Prosodic Phonology</w:t>
      </w:r>
      <w:r w:rsidRPr="00314622">
        <w:rPr>
          <w:rFonts w:ascii="Times New Roman" w:hAnsi="Times New Roman" w:cs="Times New Roman"/>
          <w:sz w:val="22"/>
          <w:szCs w:val="22"/>
        </w:rPr>
        <w:t>, Marzena Rochon and T. Alan Hall, eds., ZAS Papers in Linguistics, Vol 19pp. 207-228.</w:t>
      </w:r>
    </w:p>
    <w:p w:rsidR="00C15B76" w:rsidRPr="00314622" w:rsidRDefault="003A2D41" w:rsidP="00EA2826">
      <w:pPr>
        <w:tabs>
          <w:tab w:val="left" w:pos="-1440"/>
        </w:tabs>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2000.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“The phonology of the past tense in Tamil,”</w:t>
      </w:r>
      <w:r w:rsidRPr="00314622">
        <w:rPr>
          <w:rFonts w:ascii="Times New Roman" w:hAnsi="Times New Roman" w:cs="Times New Roman"/>
          <w:i/>
          <w:iCs/>
          <w:sz w:val="22"/>
          <w:szCs w:val="22"/>
        </w:rPr>
        <w:t xml:space="preserve"> Proceedings of the Berkeley Linguistic Society</w:t>
      </w:r>
      <w:r w:rsidRPr="00314622">
        <w:rPr>
          <w:rFonts w:ascii="Times New Roman" w:hAnsi="Times New Roman" w:cs="Times New Roman"/>
          <w:sz w:val="22"/>
          <w:szCs w:val="22"/>
        </w:rPr>
        <w:t xml:space="preserve"> 25, Steve Chang, Lily Liaw, and Josef Ruppenhofer, eds.  pp. 42-53.</w:t>
      </w:r>
    </w:p>
    <w:p w:rsidR="003A2D41" w:rsidRPr="00314622" w:rsidRDefault="00EA2826"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2000.</w:t>
      </w:r>
      <w:r>
        <w:rPr>
          <w:rFonts w:ascii="Times New Roman" w:hAnsi="Times New Roman" w:cs="Times New Roman"/>
          <w:sz w:val="22"/>
          <w:szCs w:val="22"/>
        </w:rPr>
        <w:tab/>
        <w:t xml:space="preserve">Milnes, </w:t>
      </w:r>
      <w:r w:rsidR="003A2D41" w:rsidRPr="00314622">
        <w:rPr>
          <w:rFonts w:ascii="Times New Roman" w:hAnsi="Times New Roman" w:cs="Times New Roman"/>
          <w:sz w:val="22"/>
          <w:szCs w:val="22"/>
        </w:rPr>
        <w:t>Irina</w:t>
      </w:r>
      <w:r>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“Optimal Stress Patterns in Russian Nouns," </w:t>
      </w:r>
      <w:r w:rsidR="003A2D41" w:rsidRPr="00314622">
        <w:rPr>
          <w:rFonts w:ascii="Times New Roman" w:hAnsi="Times New Roman" w:cs="Times New Roman"/>
          <w:i/>
          <w:iCs/>
          <w:sz w:val="22"/>
          <w:szCs w:val="22"/>
        </w:rPr>
        <w:t>Formal Approaches to Slavic Linguistics 8</w:t>
      </w:r>
      <w:r w:rsidR="003A2D41" w:rsidRPr="00314622">
        <w:rPr>
          <w:rFonts w:ascii="Times New Roman" w:hAnsi="Times New Roman" w:cs="Times New Roman"/>
          <w:sz w:val="22"/>
          <w:szCs w:val="22"/>
        </w:rPr>
        <w:t>, ed. by Irina Sekerina and Tracy Halloway-King, Michigan Slavic Publications: Michigan, pp. 296-313.</w:t>
      </w:r>
      <w:r w:rsidR="003A2D41" w:rsidRPr="00314622">
        <w:rPr>
          <w:rFonts w:ascii="Times New Roman" w:hAnsi="Times New Roman" w:cs="Times New Roman"/>
          <w:sz w:val="22"/>
          <w:szCs w:val="22"/>
        </w:rPr>
        <w:tab/>
      </w:r>
      <w:r w:rsidR="003A2D41" w:rsidRPr="00314622">
        <w:rPr>
          <w:rFonts w:ascii="Times New Roman" w:hAnsi="Times New Roman" w:cs="Times New Roman"/>
          <w:sz w:val="22"/>
          <w:szCs w:val="22"/>
        </w:rPr>
        <w:tab/>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1998.</w:t>
      </w:r>
      <w:r>
        <w:rPr>
          <w:rFonts w:ascii="Times New Roman" w:hAnsi="Times New Roman" w:cs="Times New Roman"/>
          <w:sz w:val="22"/>
          <w:szCs w:val="22"/>
        </w:rPr>
        <w:tab/>
      </w:r>
      <w:r w:rsidR="00EA2826">
        <w:rPr>
          <w:rFonts w:ascii="Times New Roman" w:hAnsi="Times New Roman" w:cs="Times New Roman"/>
          <w:sz w:val="22"/>
          <w:szCs w:val="22"/>
        </w:rPr>
        <w:t>Wiltshire, Caroline and Louis</w:t>
      </w:r>
      <w:r w:rsidR="003A2D41" w:rsidRPr="00314622">
        <w:rPr>
          <w:rFonts w:ascii="Times New Roman" w:hAnsi="Times New Roman" w:cs="Times New Roman"/>
          <w:sz w:val="22"/>
          <w:szCs w:val="22"/>
        </w:rPr>
        <w:t xml:space="preserve"> Goldstein, “Tongue Tip Orientation and Coronal Consonants” </w:t>
      </w:r>
      <w:r w:rsidR="003A2D41" w:rsidRPr="00314622">
        <w:rPr>
          <w:rFonts w:ascii="Times New Roman" w:hAnsi="Times New Roman" w:cs="Times New Roman"/>
          <w:i/>
          <w:iCs/>
          <w:sz w:val="22"/>
          <w:szCs w:val="22"/>
        </w:rPr>
        <w:t xml:space="preserve">Proceedings of the 14th Eastern States Conference on Linguistics, </w:t>
      </w:r>
      <w:r w:rsidR="003A2D41" w:rsidRPr="00314622">
        <w:rPr>
          <w:rFonts w:ascii="Times New Roman" w:hAnsi="Times New Roman" w:cs="Times New Roman"/>
          <w:sz w:val="22"/>
          <w:szCs w:val="22"/>
        </w:rPr>
        <w:t>Jennifer Austin and Aaron Lawson, eds, CLC Publications, Cornell, Ithaca, NY, pp. 216-225.</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“Alignment in Cairene Arabic,” </w:t>
      </w:r>
      <w:r w:rsidR="003A2D41" w:rsidRPr="00314622">
        <w:rPr>
          <w:rFonts w:ascii="Times New Roman" w:hAnsi="Times New Roman" w:cs="Times New Roman"/>
          <w:i/>
          <w:iCs/>
          <w:sz w:val="22"/>
          <w:szCs w:val="22"/>
        </w:rPr>
        <w:t>Proceedings of the West Coast Conference on Formal Linguistics XIII</w:t>
      </w:r>
      <w:r w:rsidR="003A2D41" w:rsidRPr="00314622">
        <w:rPr>
          <w:rFonts w:ascii="Times New Roman" w:hAnsi="Times New Roman" w:cs="Times New Roman"/>
          <w:sz w:val="22"/>
          <w:szCs w:val="22"/>
        </w:rPr>
        <w:t>, University of California, San Diego, published by CSLI.</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“Feature Constraints in IruLa,”  </w:t>
      </w:r>
      <w:r w:rsidR="003A2D41" w:rsidRPr="00314622">
        <w:rPr>
          <w:rFonts w:ascii="Times New Roman" w:hAnsi="Times New Roman" w:cs="Times New Roman"/>
          <w:i/>
          <w:iCs/>
          <w:sz w:val="22"/>
          <w:szCs w:val="22"/>
        </w:rPr>
        <w:t>Proceedings of the 30th Regional Meeting of the Chicago Linguistic Society</w:t>
      </w:r>
      <w:r w:rsidR="003A2D41" w:rsidRPr="00314622">
        <w:rPr>
          <w:rFonts w:ascii="Times New Roman" w:hAnsi="Times New Roman" w:cs="Times New Roman"/>
          <w:sz w:val="22"/>
          <w:szCs w:val="22"/>
        </w:rPr>
        <w:t>, 30: Vol. 1, Beals et al., eds., 428-442.</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1992.</w:t>
      </w:r>
      <w:r w:rsidR="00BB5D4B">
        <w:rPr>
          <w:rFonts w:ascii="Times New Roman" w:hAnsi="Times New Roman" w:cs="Times New Roman"/>
          <w:i/>
          <w:iCs/>
          <w:sz w:val="22"/>
          <w:szCs w:val="22"/>
        </w:rPr>
        <w:tab/>
      </w:r>
      <w:r w:rsidR="00135647" w:rsidRPr="00135647">
        <w:rPr>
          <w:rFonts w:ascii="Times New Roman" w:hAnsi="Times New Roman" w:cs="Times New Roman"/>
          <w:iCs/>
          <w:sz w:val="22"/>
          <w:szCs w:val="22"/>
        </w:rPr>
        <w:t>Wiltshire, Caroline.</w:t>
      </w:r>
      <w:r w:rsidR="00135647">
        <w:rPr>
          <w:rFonts w:ascii="Times New Roman" w:hAnsi="Times New Roman" w:cs="Times New Roman"/>
          <w:i/>
          <w:iCs/>
          <w:sz w:val="22"/>
          <w:szCs w:val="22"/>
        </w:rPr>
        <w:t xml:space="preserve"> </w:t>
      </w:r>
      <w:r w:rsidRPr="00314622">
        <w:rPr>
          <w:rFonts w:ascii="Times New Roman" w:hAnsi="Times New Roman" w:cs="Times New Roman"/>
          <w:i/>
          <w:iCs/>
          <w:sz w:val="22"/>
          <w:szCs w:val="22"/>
        </w:rPr>
        <w:t>Syllabification and Rule Application in Harmonic Phonology</w:t>
      </w:r>
      <w:r w:rsidRPr="00314622">
        <w:rPr>
          <w:rFonts w:ascii="Times New Roman" w:hAnsi="Times New Roman" w:cs="Times New Roman"/>
          <w:sz w:val="22"/>
          <w:szCs w:val="22"/>
        </w:rPr>
        <w:t>, Ph.D. dissertation, University of Chicago Occasional Papers in Linguistics.</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1992.</w:t>
      </w:r>
      <w:r>
        <w:rPr>
          <w:rFonts w:ascii="Times New Roman" w:hAnsi="Times New Roman" w:cs="Times New Roman"/>
          <w:sz w:val="22"/>
          <w:szCs w:val="22"/>
        </w:rPr>
        <w:tab/>
      </w:r>
      <w:r w:rsidR="00EA2826">
        <w:rPr>
          <w:rFonts w:ascii="Times New Roman" w:hAnsi="Times New Roman" w:cs="Times New Roman"/>
          <w:sz w:val="22"/>
          <w:szCs w:val="22"/>
        </w:rPr>
        <w:t>Bosch, Anna and Caroline Wiltshire.</w:t>
      </w:r>
      <w:r w:rsidR="003A2D41" w:rsidRPr="00314622">
        <w:rPr>
          <w:rFonts w:ascii="Times New Roman" w:hAnsi="Times New Roman" w:cs="Times New Roman"/>
          <w:sz w:val="22"/>
          <w:szCs w:val="22"/>
        </w:rPr>
        <w:t xml:space="preserve"> “The Licensing of Prosodic Prominence in Tamil,”  published in the </w:t>
      </w:r>
      <w:r w:rsidR="003A2D41" w:rsidRPr="00314622">
        <w:rPr>
          <w:rFonts w:ascii="Times New Roman" w:hAnsi="Times New Roman" w:cs="Times New Roman"/>
          <w:i/>
          <w:iCs/>
          <w:sz w:val="22"/>
          <w:szCs w:val="22"/>
        </w:rPr>
        <w:t>Papers from the Third Annual Formal Linguistics Society of MidAmerica Conference</w:t>
      </w:r>
      <w:r w:rsidR="003A2D41" w:rsidRPr="00314622">
        <w:rPr>
          <w:rFonts w:ascii="Times New Roman" w:hAnsi="Times New Roman" w:cs="Times New Roman"/>
          <w:sz w:val="22"/>
          <w:szCs w:val="22"/>
        </w:rPr>
        <w:t>, L. Stvan et al., eds., Bloomington: IULC., pp. 1</w:t>
      </w:r>
      <w:r w:rsidR="003A2D41" w:rsidRPr="00314622">
        <w:rPr>
          <w:rFonts w:ascii="Times New Roman" w:hAnsi="Times New Roman" w:cs="Times New Roman"/>
          <w:sz w:val="22"/>
          <w:szCs w:val="22"/>
        </w:rPr>
        <w:noBreakHyphen/>
        <w:t>15.</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1992.</w:t>
      </w:r>
      <w:r>
        <w:rPr>
          <w:rFonts w:ascii="Times New Roman" w:hAnsi="Times New Roman" w:cs="Times New Roman"/>
          <w:sz w:val="22"/>
          <w:szCs w:val="22"/>
        </w:rPr>
        <w:tab/>
      </w:r>
      <w:r w:rsidR="00135647">
        <w:rPr>
          <w:rFonts w:ascii="Times New Roman" w:hAnsi="Times New Roman" w:cs="Times New Roman"/>
          <w:sz w:val="22"/>
          <w:szCs w:val="22"/>
        </w:rPr>
        <w:t xml:space="preserve">Caroline Wiltshire. </w:t>
      </w:r>
      <w:r w:rsidR="003A2D41" w:rsidRPr="00314622">
        <w:rPr>
          <w:rFonts w:ascii="Times New Roman" w:hAnsi="Times New Roman" w:cs="Times New Roman"/>
          <w:sz w:val="22"/>
          <w:szCs w:val="22"/>
        </w:rPr>
        <w:t>“Appendices, Structure Preservation and the Strong Domain Hypothesis,” in B. Ao and H.</w:t>
      </w:r>
      <w:r w:rsidR="003A2D41" w:rsidRPr="00314622">
        <w:rPr>
          <w:rFonts w:ascii="Times New Roman" w:hAnsi="Times New Roman" w:cs="Times New Roman"/>
          <w:sz w:val="22"/>
          <w:szCs w:val="22"/>
        </w:rPr>
        <w:noBreakHyphen/>
        <w:t>R. Chae, eds.,</w:t>
      </w:r>
      <w:r w:rsidR="003A2D41" w:rsidRPr="00314622">
        <w:rPr>
          <w:rFonts w:ascii="Times New Roman" w:hAnsi="Times New Roman" w:cs="Times New Roman"/>
          <w:i/>
          <w:iCs/>
          <w:sz w:val="22"/>
          <w:szCs w:val="22"/>
        </w:rPr>
        <w:t xml:space="preserve"> Proceedings of the Eighth Eastern States Conference on Linguistics</w:t>
      </w:r>
      <w:r w:rsidR="003A2D41" w:rsidRPr="00314622">
        <w:rPr>
          <w:rFonts w:ascii="Times New Roman" w:hAnsi="Times New Roman" w:cs="Times New Roman"/>
          <w:sz w:val="22"/>
          <w:szCs w:val="22"/>
        </w:rPr>
        <w:t>, Columbus: the Ohio State University Press.</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1991.</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“On Syllable Structures at Two Levels of Analysis,” in Dobrin,  Nichols, and Rodrigues, eds.,  </w:t>
      </w:r>
      <w:r w:rsidR="003A2D41" w:rsidRPr="00314622">
        <w:rPr>
          <w:rFonts w:ascii="Times New Roman" w:hAnsi="Times New Roman" w:cs="Times New Roman"/>
          <w:i/>
          <w:iCs/>
          <w:sz w:val="22"/>
          <w:szCs w:val="22"/>
        </w:rPr>
        <w:t>Papers from the 27th CLS</w:t>
      </w:r>
      <w:r w:rsidR="003A2D41" w:rsidRPr="00314622">
        <w:rPr>
          <w:rFonts w:ascii="Times New Roman" w:hAnsi="Times New Roman" w:cs="Times New Roman"/>
          <w:sz w:val="22"/>
          <w:szCs w:val="22"/>
        </w:rPr>
        <w:t>, General Session, Volume 1, pp. 476</w:t>
      </w:r>
      <w:r w:rsidR="003A2D41" w:rsidRPr="00314622">
        <w:rPr>
          <w:rFonts w:ascii="Times New Roman" w:hAnsi="Times New Roman" w:cs="Times New Roman"/>
          <w:sz w:val="22"/>
          <w:szCs w:val="22"/>
        </w:rPr>
        <w:noBreakHyphen/>
        <w:t>491.</w:t>
      </w:r>
    </w:p>
    <w:p w:rsidR="003A2D41" w:rsidRPr="00314622" w:rsidRDefault="003A2D41">
      <w:pPr>
        <w:ind w:left="720" w:hanging="720"/>
        <w:rPr>
          <w:rFonts w:ascii="Times New Roman" w:hAnsi="Times New Roman" w:cs="Times New Roman"/>
          <w:sz w:val="22"/>
          <w:szCs w:val="22"/>
        </w:rPr>
      </w:pPr>
      <w:r w:rsidRPr="00314622">
        <w:rPr>
          <w:rFonts w:ascii="Times New Roman" w:hAnsi="Times New Roman" w:cs="Times New Roman"/>
          <w:sz w:val="22"/>
          <w:szCs w:val="22"/>
        </w:rPr>
        <w:tab/>
      </w:r>
      <w:r w:rsidRPr="00314622">
        <w:rPr>
          <w:rFonts w:ascii="Times New Roman" w:hAnsi="Times New Roman" w:cs="Times New Roman"/>
          <w:sz w:val="22"/>
          <w:szCs w:val="22"/>
        </w:rPr>
        <w:tab/>
      </w:r>
    </w:p>
    <w:p w:rsidR="003A2D41" w:rsidRPr="00314622" w:rsidRDefault="003A2D41">
      <w:pPr>
        <w:rPr>
          <w:rFonts w:ascii="Times New Roman" w:hAnsi="Times New Roman" w:cs="Times New Roman"/>
          <w:sz w:val="22"/>
          <w:szCs w:val="22"/>
        </w:rPr>
      </w:pPr>
    </w:p>
    <w:p w:rsidR="008D1CD2" w:rsidRPr="00314622" w:rsidRDefault="008D1CD2">
      <w:pPr>
        <w:rPr>
          <w:rFonts w:ascii="Times New Roman" w:hAnsi="Times New Roman" w:cs="Times New Roman"/>
          <w:sz w:val="22"/>
          <w:szCs w:val="22"/>
        </w:rPr>
        <w:sectPr w:rsidR="008D1CD2" w:rsidRPr="00314622">
          <w:type w:val="continuous"/>
          <w:pgSz w:w="12240" w:h="15840"/>
          <w:pgMar w:top="1008" w:right="1440" w:bottom="1008" w:left="1440" w:header="1008" w:footer="1008" w:gutter="0"/>
          <w:cols w:space="720"/>
          <w:noEndnote/>
        </w:sectPr>
      </w:pPr>
    </w:p>
    <w:p w:rsidR="003A2D41" w:rsidRPr="00314622" w:rsidRDefault="003A2D41">
      <w:pPr>
        <w:rPr>
          <w:rFonts w:ascii="Times New Roman" w:hAnsi="Times New Roman" w:cs="Times New Roman"/>
        </w:rPr>
      </w:pPr>
      <w:r w:rsidRPr="00314622">
        <w:rPr>
          <w:rFonts w:ascii="Times New Roman" w:hAnsi="Times New Roman" w:cs="Times New Roman"/>
          <w:b/>
          <w:bCs/>
          <w:sz w:val="28"/>
          <w:szCs w:val="28"/>
        </w:rPr>
        <w:t>Presentations</w:t>
      </w:r>
    </w:p>
    <w:p w:rsidR="003A2D41" w:rsidRDefault="003A2D41">
      <w:pPr>
        <w:rPr>
          <w:rFonts w:ascii="Times New Roman" w:hAnsi="Times New Roman" w:cs="Times New Roman"/>
        </w:rPr>
      </w:pPr>
      <w:r w:rsidRPr="00314622">
        <w:rPr>
          <w:rFonts w:ascii="Times New Roman" w:hAnsi="Times New Roman" w:cs="Times New Roman"/>
          <w:b/>
          <w:bCs/>
        </w:rPr>
        <w:t>International</w:t>
      </w:r>
      <w:r w:rsidRPr="00314622">
        <w:rPr>
          <w:rFonts w:ascii="Times New Roman" w:hAnsi="Times New Roman" w:cs="Times New Roman"/>
        </w:rPr>
        <w:tab/>
      </w:r>
      <w:r w:rsidRPr="00314622">
        <w:rPr>
          <w:rFonts w:ascii="Times New Roman" w:hAnsi="Times New Roman" w:cs="Times New Roman"/>
        </w:rPr>
        <w:tab/>
      </w:r>
    </w:p>
    <w:p w:rsidR="00181823" w:rsidRDefault="002176F8" w:rsidP="002176F8">
      <w:pPr>
        <w:ind w:left="720" w:hanging="720"/>
        <w:rPr>
          <w:rFonts w:ascii="Times New Roman" w:hAnsi="Times New Roman" w:cs="Times New Roman"/>
        </w:rPr>
      </w:pPr>
      <w:r>
        <w:rPr>
          <w:rFonts w:ascii="Times New Roman" w:hAnsi="Times New Roman"/>
          <w:sz w:val="22"/>
          <w:szCs w:val="22"/>
        </w:rPr>
        <w:t>September, 2018, with</w:t>
      </w:r>
      <w:r w:rsidR="00181823" w:rsidRPr="00181823">
        <w:rPr>
          <w:rFonts w:ascii="Times New Roman" w:hAnsi="Times New Roman"/>
          <w:sz w:val="22"/>
          <w:szCs w:val="22"/>
        </w:rPr>
        <w:t xml:space="preserve"> Priyankoo Sarmah, “The confluence of L1 and Regional Influences: Assamese English”, paper presented (by P. Sarmah) at the Interspeech Satellite Workshop “English in India and Indian Englishes: New Horizons in the Study of Phonetics and Phonology, University of Hyderabad, India, September 7, 2018</w:t>
      </w:r>
    </w:p>
    <w:p w:rsidR="00B50E0F" w:rsidRDefault="00B50E0F" w:rsidP="00B50E0F">
      <w:pPr>
        <w:ind w:left="720" w:hanging="720"/>
        <w:rPr>
          <w:rFonts w:ascii="Times New Roman" w:hAnsi="Times New Roman"/>
          <w:sz w:val="22"/>
          <w:szCs w:val="22"/>
        </w:rPr>
      </w:pPr>
      <w:r>
        <w:rPr>
          <w:rFonts w:ascii="Times New Roman" w:hAnsi="Times New Roman"/>
          <w:sz w:val="22"/>
          <w:szCs w:val="22"/>
        </w:rPr>
        <w:t xml:space="preserve">May, 2015, </w:t>
      </w:r>
      <w:r w:rsidR="002176F8">
        <w:rPr>
          <w:rFonts w:ascii="Times New Roman" w:hAnsi="Times New Roman"/>
          <w:sz w:val="22"/>
          <w:szCs w:val="22"/>
        </w:rPr>
        <w:t xml:space="preserve">with Saleh </w:t>
      </w:r>
      <w:r w:rsidRPr="005A50CB">
        <w:rPr>
          <w:rFonts w:ascii="Times New Roman" w:hAnsi="Times New Roman"/>
          <w:sz w:val="22"/>
          <w:szCs w:val="22"/>
        </w:rPr>
        <w:t>Batais “</w:t>
      </w:r>
      <w:r>
        <w:rPr>
          <w:rFonts w:ascii="Times New Roman" w:hAnsi="Times New Roman"/>
          <w:sz w:val="22"/>
          <w:szCs w:val="22"/>
        </w:rPr>
        <w:t>Indonesian borrowing as Evidence for Harmonic Grammar”, 23</w:t>
      </w:r>
      <w:r w:rsidRPr="00A83108">
        <w:rPr>
          <w:rFonts w:ascii="Times New Roman" w:hAnsi="Times New Roman"/>
          <w:sz w:val="22"/>
          <w:szCs w:val="22"/>
          <w:vertAlign w:val="superscript"/>
        </w:rPr>
        <w:t>rd</w:t>
      </w:r>
      <w:r>
        <w:rPr>
          <w:rFonts w:ascii="Times New Roman" w:hAnsi="Times New Roman"/>
          <w:sz w:val="22"/>
          <w:szCs w:val="22"/>
        </w:rPr>
        <w:t xml:space="preserve"> </w:t>
      </w:r>
      <w:r w:rsidR="002176F8">
        <w:rPr>
          <w:rFonts w:ascii="Times New Roman" w:hAnsi="Times New Roman"/>
          <w:sz w:val="22"/>
          <w:szCs w:val="22"/>
        </w:rPr>
        <w:t xml:space="preserve">paper presented (by C. Wiltshire) at the </w:t>
      </w:r>
      <w:r>
        <w:rPr>
          <w:rFonts w:ascii="Times New Roman" w:hAnsi="Times New Roman"/>
          <w:sz w:val="22"/>
          <w:szCs w:val="22"/>
        </w:rPr>
        <w:t>Manchester Phonology Meeting, May 28-30, 2015, Manchester, England.</w:t>
      </w:r>
    </w:p>
    <w:p w:rsidR="00790FA1" w:rsidRPr="00790FA1" w:rsidRDefault="00790FA1" w:rsidP="00790FA1">
      <w:pPr>
        <w:ind w:left="720" w:hanging="720"/>
        <w:rPr>
          <w:rFonts w:ascii="Times New Roman" w:hAnsi="Times New Roman"/>
          <w:sz w:val="22"/>
          <w:szCs w:val="22"/>
        </w:rPr>
      </w:pPr>
      <w:r w:rsidRPr="00790FA1">
        <w:rPr>
          <w:rFonts w:ascii="Times New Roman" w:hAnsi="Times New Roman"/>
          <w:sz w:val="22"/>
          <w:szCs w:val="22"/>
        </w:rPr>
        <w:t>February, 2013, with Priyankoo Sarmah, “</w:t>
      </w:r>
      <w:r w:rsidRPr="00790FA1">
        <w:rPr>
          <w:rFonts w:ascii="Times New Roman" w:hAnsi="Times New Roman"/>
          <w:bCs/>
          <w:sz w:val="22"/>
          <w:szCs w:val="22"/>
        </w:rPr>
        <w:t>Sesquisyllables and Tones in Bodo and Rabha”,</w:t>
      </w:r>
      <w:r w:rsidRPr="00790FA1">
        <w:rPr>
          <w:rFonts w:ascii="Times New Roman" w:hAnsi="Times New Roman"/>
          <w:sz w:val="22"/>
          <w:szCs w:val="22"/>
        </w:rPr>
        <w:t xml:space="preserve"> 2nd Workshop on Tone and Intonation: Models, Computation and Evaluation. </w:t>
      </w:r>
      <w:r>
        <w:rPr>
          <w:rFonts w:ascii="Times New Roman" w:hAnsi="Times New Roman"/>
          <w:sz w:val="22"/>
          <w:szCs w:val="22"/>
        </w:rPr>
        <w:t>EFLU, Hyderabad, India</w:t>
      </w:r>
      <w:r w:rsidRPr="00790FA1">
        <w:rPr>
          <w:rFonts w:ascii="Times New Roman" w:hAnsi="Times New Roman"/>
          <w:sz w:val="22"/>
          <w:szCs w:val="22"/>
        </w:rPr>
        <w:t>, February 20-22 2013.</w:t>
      </w:r>
    </w:p>
    <w:p w:rsidR="00067680" w:rsidRDefault="00067680" w:rsidP="00067680">
      <w:pPr>
        <w:pStyle w:val="NormalWeb"/>
        <w:spacing w:before="0" w:beforeAutospacing="0" w:after="0" w:afterAutospacing="0"/>
        <w:ind w:left="720" w:hanging="720"/>
        <w:rPr>
          <w:sz w:val="22"/>
          <w:szCs w:val="22"/>
        </w:rPr>
      </w:pPr>
      <w:r>
        <w:rPr>
          <w:sz w:val="22"/>
          <w:szCs w:val="22"/>
        </w:rPr>
        <w:t xml:space="preserve">Dec., 2011, with </w:t>
      </w:r>
      <w:r w:rsidRPr="00067680">
        <w:rPr>
          <w:sz w:val="22"/>
          <w:szCs w:val="22"/>
        </w:rPr>
        <w:t>Si Chen. “Differences of Tone Representation Between Younger and Older Speakers of Nanjing Dialect”, poster presented at the International Conference on Phonetics and Phonology 2011 at Kyoto University, December 10-14, 2011 [presented by Ms. Chen].</w:t>
      </w:r>
    </w:p>
    <w:p w:rsidR="003A2D41" w:rsidRPr="00BB5D4B" w:rsidRDefault="003A2D41" w:rsidP="00617EFB">
      <w:pPr>
        <w:widowControl/>
        <w:ind w:left="720" w:hanging="720"/>
        <w:jc w:val="both"/>
        <w:rPr>
          <w:rFonts w:ascii="Times New Roman" w:hAnsi="Times New Roman" w:cs="Times New Roman"/>
          <w:sz w:val="22"/>
          <w:szCs w:val="22"/>
        </w:rPr>
      </w:pPr>
      <w:r w:rsidRPr="00BB5D4B">
        <w:rPr>
          <w:rFonts w:ascii="Times New Roman" w:hAnsi="Times New Roman" w:cs="Times New Roman"/>
          <w:sz w:val="22"/>
          <w:szCs w:val="22"/>
        </w:rPr>
        <w:t>July, 2010, with Priyankoo Sarmah, “Rhythm and vowels in Dimasa and Assamese English”, presented at the 16</w:t>
      </w:r>
      <w:r w:rsidRPr="00BB5D4B">
        <w:rPr>
          <w:rFonts w:ascii="Times New Roman" w:hAnsi="Times New Roman" w:cs="Times New Roman"/>
          <w:sz w:val="22"/>
          <w:szCs w:val="22"/>
          <w:vertAlign w:val="superscript"/>
        </w:rPr>
        <w:t>th</w:t>
      </w:r>
      <w:r w:rsidRPr="00BB5D4B">
        <w:rPr>
          <w:rFonts w:ascii="Times New Roman" w:hAnsi="Times New Roman" w:cs="Times New Roman"/>
          <w:sz w:val="22"/>
          <w:szCs w:val="22"/>
        </w:rPr>
        <w:t xml:space="preserve"> Conference of the International Association for World Englishes, Vancouver, BC, 25-27 July 2010.</w:t>
      </w:r>
    </w:p>
    <w:p w:rsidR="003A2D41" w:rsidRPr="00314622" w:rsidRDefault="003A2D41" w:rsidP="00617EFB">
      <w:pPr>
        <w:widowControl/>
        <w:ind w:left="720" w:hanging="720"/>
        <w:jc w:val="both"/>
        <w:rPr>
          <w:rFonts w:ascii="Times New Roman" w:hAnsi="Times New Roman" w:cs="Times New Roman"/>
          <w:sz w:val="22"/>
          <w:szCs w:val="22"/>
        </w:rPr>
      </w:pPr>
      <w:r w:rsidRPr="00314622">
        <w:rPr>
          <w:rFonts w:ascii="Times New Roman" w:hAnsi="Times New Roman" w:cs="Times New Roman"/>
          <w:sz w:val="22"/>
          <w:szCs w:val="22"/>
        </w:rPr>
        <w:lastRenderedPageBreak/>
        <w:t>Jan, 2010, with Priyankoo Sarmah, “Rhythm and vowels in Dimasa and Assamese English”the 9</w:t>
      </w:r>
      <w:r w:rsidRPr="00314622">
        <w:rPr>
          <w:rFonts w:ascii="Times New Roman" w:hAnsi="Times New Roman" w:cs="Times New Roman"/>
          <w:sz w:val="22"/>
          <w:szCs w:val="22"/>
          <w:vertAlign w:val="superscript"/>
        </w:rPr>
        <w:t>th</w:t>
      </w:r>
      <w:r w:rsidRPr="00314622">
        <w:rPr>
          <w:rFonts w:ascii="Times New Roman" w:hAnsi="Times New Roman" w:cs="Times New Roman"/>
          <w:sz w:val="22"/>
          <w:szCs w:val="22"/>
        </w:rPr>
        <w:t xml:space="preserve"> International Conference on South Asian Languages (ICOSAL-9), </w:t>
      </w:r>
      <w:r w:rsidR="00FD30ED">
        <w:rPr>
          <w:rFonts w:ascii="Times New Roman" w:hAnsi="Times New Roman" w:cs="Times New Roman"/>
          <w:sz w:val="22"/>
          <w:szCs w:val="22"/>
        </w:rPr>
        <w:t xml:space="preserve">Patiala, India, </w:t>
      </w:r>
      <w:r w:rsidRPr="00314622">
        <w:rPr>
          <w:rFonts w:ascii="Times New Roman" w:hAnsi="Times New Roman" w:cs="Times New Roman"/>
          <w:sz w:val="22"/>
          <w:szCs w:val="22"/>
        </w:rPr>
        <w:t>January 7-9, 2010 [paper presented by Priyankoo Sarmah].</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hAnsi="Times New Roman" w:cs="Times New Roman"/>
          <w:sz w:val="22"/>
          <w:szCs w:val="22"/>
        </w:rPr>
      </w:pPr>
      <w:r w:rsidRPr="00314622">
        <w:rPr>
          <w:rFonts w:ascii="Times New Roman" w:hAnsi="Times New Roman" w:cs="Times New Roman"/>
          <w:sz w:val="22"/>
          <w:szCs w:val="22"/>
        </w:rPr>
        <w:t>July, 2009, with Divya Gogoi, “Rhythm in Indian English(es)”, ICLCE 3, the University of London, July 15-17, 2009.</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lang w:val="en-GB"/>
        </w:rPr>
        <w:t xml:space="preserve">Oct. 2008, with Priyankoo Sarmah and  Divya Verma Gogoi,“Thai English: Rhythm and Vowels”, First Triennial Conference of the International Society for the Linguistics of English, </w:t>
      </w:r>
      <w:r w:rsidRPr="00314622">
        <w:rPr>
          <w:rFonts w:ascii="Times New Roman" w:eastAsia="PMingLiU" w:hAnsi="Times New Roman" w:cs="Times New Roman"/>
          <w:sz w:val="22"/>
          <w:szCs w:val="22"/>
        </w:rPr>
        <w:t xml:space="preserve">Frieburg Germany, </w:t>
      </w:r>
      <w:r w:rsidRPr="00314622">
        <w:rPr>
          <w:rFonts w:ascii="Times New Roman" w:eastAsia="PMingLiU" w:hAnsi="Times New Roman" w:cs="Times New Roman"/>
          <w:sz w:val="22"/>
          <w:szCs w:val="22"/>
          <w:lang w:val="en-GB"/>
        </w:rPr>
        <w:t>October 8-11, 2008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2008, with Jenny He and Qian Wang, “Production of English lexical stress by inexperienced and experienced learners of English" Acoustics Week in Canada conference (the Annual Conference of the Canadian Acoustical Association), Vancouver BC. October 6-8, 2008 [Paper presented by Qian Wang].</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2007, “Indian English Word-final Consonant and Cluster Acquisition: Transfer, Markedness, and the Graduate Learning Algorithm”, the 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International Conference on the Linguistics of Contemporary English (ICLCE-2), Toulouse, July 2-4, 2007</w:t>
      </w:r>
      <w:r w:rsidRPr="00314622">
        <w:rPr>
          <w:rFonts w:ascii="Times New Roman" w:eastAsia="PMingLiU" w:hAnsi="Times New Roman" w:cs="Times New Roman"/>
          <w:sz w:val="22"/>
          <w:szCs w:val="22"/>
        </w:rPr>
        <w:tab/>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with Priyankoo Sarmah, “An acoustic study of Dimasa tones”, the 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International Northeast Indian Linguistics Society (NEILS) meeting, Guahati University, Assam, India, Feb. 5-9th, 2007. [paper presented by Priyankoo Sarmah].</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Aug., 2006, “Indian English word-final consonant and cluster acquisition and the Gradual Learning Algorithm”, presented at Generative Approaches to Language Acquisition North America (GALANA) 2, McGill University, Montréal</w:t>
      </w:r>
      <w:r w:rsidR="00660C2F">
        <w:rPr>
          <w:rFonts w:ascii="Times New Roman" w:eastAsia="PMingLiU" w:hAnsi="Times New Roman" w:cs="Times New Roman"/>
          <w:sz w:val="22"/>
          <w:szCs w:val="22"/>
        </w:rPr>
        <w:t>,</w:t>
      </w:r>
      <w:r w:rsidR="008334DA">
        <w:rPr>
          <w:rFonts w:ascii="Times New Roman" w:eastAsia="PMingLiU" w:hAnsi="Times New Roman" w:cs="Times New Roman"/>
          <w:sz w:val="22"/>
          <w:szCs w:val="22"/>
        </w:rPr>
        <w:t xml:space="preserve"> </w:t>
      </w:r>
      <w:r w:rsidR="00660C2F">
        <w:rPr>
          <w:rFonts w:ascii="Times New Roman" w:eastAsia="PMingLiU" w:hAnsi="Times New Roman" w:cs="Times New Roman"/>
          <w:sz w:val="22"/>
          <w:szCs w:val="22"/>
        </w:rPr>
        <w:t>August 17-19, 2006</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2005, Variation within a variety: the Indian English(es) of speakers of different L1s”, the International Conference on the Linguistics of Contemporary English at Edinburgh, June 23-26, 2005.</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2002, “Prefix boundaries in non-derivational phonology”, 32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Linguistic Symposium on Romance Languages (LSRL), University of Toronto, Canada</w:t>
      </w:r>
      <w:r w:rsidR="008334DA">
        <w:rPr>
          <w:rFonts w:ascii="Times New Roman" w:eastAsia="PMingLiU" w:hAnsi="Times New Roman" w:cs="Times New Roman"/>
          <w:sz w:val="22"/>
          <w:szCs w:val="22"/>
        </w:rPr>
        <w:t>, April 19-21, 2002</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2002, with Gary Baker, “An OT Treatment of Palatal Fort</w:t>
      </w:r>
      <w:r w:rsidR="00617EFB">
        <w:rPr>
          <w:rFonts w:ascii="Times New Roman" w:eastAsia="PMingLiU" w:hAnsi="Times New Roman" w:cs="Times New Roman"/>
          <w:sz w:val="22"/>
          <w:szCs w:val="22"/>
        </w:rPr>
        <w:t xml:space="preserve">ition in Argentinian Spanish”, </w:t>
      </w:r>
      <w:r w:rsidRPr="00314622">
        <w:rPr>
          <w:rFonts w:ascii="Times New Roman" w:eastAsia="PMingLiU" w:hAnsi="Times New Roman" w:cs="Times New Roman"/>
          <w:sz w:val="22"/>
          <w:szCs w:val="22"/>
        </w:rPr>
        <w:t>32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Linguistic Symposium on Romance Languages, Toronto, Canada</w:t>
      </w:r>
      <w:r w:rsidR="008334DA">
        <w:rPr>
          <w:rFonts w:ascii="Times New Roman" w:eastAsia="PMingLiU" w:hAnsi="Times New Roman" w:cs="Times New Roman"/>
          <w:sz w:val="22"/>
          <w:szCs w:val="22"/>
        </w:rPr>
        <w:t>, April 19-21, 2002</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Dec, 2000, with Russell Moon, “Phonetic Correlates of Stress in Indian English”, International Conference on Stress and Rhythm, the Central Institute of English and Foreign Languages, Hyderabad, India. [paper presented by Russell Moon]</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2000, “Crossing Word Boundaries: Constraints for Misaligned Syllabification”,  Workshop on the Phonological Word, at the DG</w:t>
      </w:r>
      <w:r w:rsidR="008334DA">
        <w:rPr>
          <w:rFonts w:ascii="Times New Roman" w:eastAsia="PMingLiU" w:hAnsi="Times New Roman" w:cs="Times New Roman"/>
          <w:sz w:val="22"/>
          <w:szCs w:val="22"/>
        </w:rPr>
        <w:t>fS Conference, Marburg, Germany, March 1-3, 2000.</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1998, with L. Goldstein, “Tamil Coronal Consonants: An Articulatory Study”, South Asian Language Analysis Roundtable, York University, England</w:t>
      </w:r>
      <w:r w:rsidR="008334DA">
        <w:rPr>
          <w:rFonts w:ascii="Times New Roman" w:eastAsia="PMingLiU" w:hAnsi="Times New Roman" w:cs="Times New Roman"/>
          <w:sz w:val="22"/>
          <w:szCs w:val="22"/>
        </w:rPr>
        <w:t>, July 18-20, 1998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1998, “Consonantal Place and Voice Features: interactions in Telugu sandhi”, South Asian Language Analysis Roundtable, York University, England</w:t>
      </w:r>
      <w:r w:rsidR="008334DA">
        <w:rPr>
          <w:rFonts w:ascii="Times New Roman" w:eastAsia="PMingLiU" w:hAnsi="Times New Roman" w:cs="Times New Roman"/>
          <w:sz w:val="22"/>
          <w:szCs w:val="22"/>
        </w:rPr>
        <w:t>, July 18-20, 1998</w:t>
      </w:r>
      <w:r w:rsidR="008334DA"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1998, “Beyond Codas: Word and Phrase Final Alignment”, Conference on Syllable Typology, Tübingen, Germany</w:t>
      </w:r>
      <w:r w:rsidR="008334DA">
        <w:rPr>
          <w:rFonts w:ascii="Times New Roman" w:eastAsia="PMingLiU" w:hAnsi="Times New Roman" w:cs="Times New Roman"/>
          <w:sz w:val="22"/>
          <w:szCs w:val="22"/>
        </w:rPr>
        <w:t>, June 30-July 2, 1998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1995,“Abandoning the lexical/post-lexical derivation: An argument from syllabification”, Tilburg University Conference on the Derivational Residue in Phonology, Tilburg, The Netherlands.</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Invited</w:t>
      </w:r>
    </w:p>
    <w:p w:rsidR="003E3134" w:rsidRDefault="003E3134" w:rsidP="003E3134">
      <w:pPr>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Oct., 2019</w:t>
      </w:r>
      <w:r w:rsidR="006B5CF1">
        <w:rPr>
          <w:rFonts w:ascii="Times New Roman" w:eastAsia="PMingLiU" w:hAnsi="Times New Roman" w:cs="Times New Roman"/>
          <w:sz w:val="22"/>
          <w:szCs w:val="22"/>
        </w:rPr>
        <w:t xml:space="preserve"> (cancelled)</w:t>
      </w:r>
      <w:r>
        <w:rPr>
          <w:rFonts w:ascii="Times New Roman" w:eastAsia="PMingLiU" w:hAnsi="Times New Roman" w:cs="Times New Roman"/>
          <w:sz w:val="22"/>
          <w:szCs w:val="22"/>
        </w:rPr>
        <w:t>, “Indian English for Tibeto-Burman speakers”, invited talk at the Centre for Nata Tribal Language studies, Kohima, Nagaland, India</w:t>
      </w:r>
      <w:r w:rsidR="00932518">
        <w:rPr>
          <w:rFonts w:ascii="Times New Roman" w:eastAsia="PMingLiU" w:hAnsi="Times New Roman" w:cs="Times New Roman"/>
          <w:sz w:val="22"/>
          <w:szCs w:val="22"/>
        </w:rPr>
        <w:t>, Oct. 24</w:t>
      </w:r>
      <w:r>
        <w:rPr>
          <w:rFonts w:ascii="Times New Roman" w:eastAsia="PMingLiU" w:hAnsi="Times New Roman" w:cs="Times New Roman"/>
          <w:sz w:val="22"/>
          <w:szCs w:val="22"/>
        </w:rPr>
        <w:t>.</w:t>
      </w:r>
    </w:p>
    <w:p w:rsidR="00932518" w:rsidRPr="00790FA1" w:rsidRDefault="00932518" w:rsidP="00932518">
      <w:pPr>
        <w:ind w:left="720" w:hanging="720"/>
        <w:rPr>
          <w:rFonts w:ascii="Times New Roman" w:hAnsi="Times New Roman"/>
          <w:sz w:val="22"/>
          <w:szCs w:val="22"/>
        </w:rPr>
      </w:pPr>
      <w:r w:rsidRPr="00790FA1">
        <w:rPr>
          <w:rFonts w:ascii="Times New Roman" w:hAnsi="Times New Roman"/>
          <w:sz w:val="22"/>
          <w:szCs w:val="22"/>
        </w:rPr>
        <w:t>Feb., 2013, “How many Indian Englishes are there?”, Presented by invitation to the IIT - Guwahati HSS Seminar Series, Guwahati, Assam, India, February 15, 2013.</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2003, “Variation within a variety: the Indian Englishes of different L1 speakers”, Linguistics Colloquium Series, University of North Texas, Denton.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lastRenderedPageBreak/>
        <w:t>Nov., 2003, “Expressives in Tamil”, Linguistics Circle Meeting, Univ. of North Texas, Denton.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2000, Invited lecture series, Department of Linguistics and Phonetics, University of Jordan, Amman.  Four lectures over a two week visit.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National</w:t>
      </w:r>
      <w:r w:rsidRPr="00314622">
        <w:rPr>
          <w:rFonts w:ascii="Times New Roman" w:eastAsia="PMingLiU" w:hAnsi="Times New Roman" w:cs="Times New Roman"/>
          <w:sz w:val="22"/>
          <w:szCs w:val="22"/>
        </w:rPr>
        <w:tab/>
      </w:r>
    </w:p>
    <w:p w:rsidR="002C0713" w:rsidRDefault="002C0713" w:rsidP="005136B2">
      <w:pPr>
        <w:spacing w:line="260" w:lineRule="exact"/>
        <w:ind w:left="720" w:hanging="720"/>
        <w:rPr>
          <w:rFonts w:ascii="Times New Roman" w:hAnsi="Times New Roman"/>
        </w:rPr>
      </w:pPr>
      <w:r w:rsidRPr="002C0713">
        <w:rPr>
          <w:rFonts w:ascii="Times New Roman" w:hAnsi="Times New Roman"/>
        </w:rPr>
        <w:t>June 2023</w:t>
      </w:r>
      <w:r>
        <w:rPr>
          <w:rFonts w:ascii="Times New Roman" w:hAnsi="Times New Roman"/>
          <w:b/>
        </w:rPr>
        <w:t xml:space="preserve">. </w:t>
      </w:r>
      <w:r w:rsidRPr="002C0713">
        <w:rPr>
          <w:rFonts w:ascii="Times New Roman" w:hAnsi="Times New Roman"/>
        </w:rPr>
        <w:t>Wiltshire,</w:t>
      </w:r>
      <w:r w:rsidRPr="003B3034">
        <w:rPr>
          <w:rFonts w:ascii="Times New Roman" w:hAnsi="Times New Roman"/>
        </w:rPr>
        <w:t xml:space="preserve"> C</w:t>
      </w:r>
      <w:r>
        <w:rPr>
          <w:rFonts w:ascii="Times New Roman" w:hAnsi="Times New Roman"/>
        </w:rPr>
        <w:t>aroline &amp; Priyankoo Sarmah</w:t>
      </w:r>
      <w:r w:rsidRPr="003B3034">
        <w:rPr>
          <w:rFonts w:ascii="Times New Roman" w:hAnsi="Times New Roman"/>
        </w:rPr>
        <w:t>. “Diphthongs in Assamese Indian English”, paper presented at the 25</w:t>
      </w:r>
      <w:r w:rsidRPr="003B3034">
        <w:rPr>
          <w:rFonts w:ascii="Times New Roman" w:hAnsi="Times New Roman"/>
          <w:vertAlign w:val="superscript"/>
        </w:rPr>
        <w:t>th</w:t>
      </w:r>
      <w:r w:rsidRPr="003B3034">
        <w:rPr>
          <w:rFonts w:ascii="Times New Roman" w:hAnsi="Times New Roman"/>
        </w:rPr>
        <w:t xml:space="preserve"> International Associati</w:t>
      </w:r>
      <w:r>
        <w:rPr>
          <w:rFonts w:ascii="Times New Roman" w:hAnsi="Times New Roman"/>
        </w:rPr>
        <w:t>on of World Englishes</w:t>
      </w:r>
      <w:r w:rsidRPr="003B3034">
        <w:rPr>
          <w:rFonts w:ascii="Times New Roman" w:hAnsi="Times New Roman"/>
        </w:rPr>
        <w:t xml:space="preserve">, Stony Brook University, NY.  </w:t>
      </w:r>
      <w:r>
        <w:rPr>
          <w:rFonts w:ascii="Times New Roman" w:hAnsi="Times New Roman"/>
        </w:rPr>
        <w:t>[presented by Caroline Wiltshire]</w:t>
      </w:r>
    </w:p>
    <w:p w:rsidR="002C0713" w:rsidRPr="00A20FB7" w:rsidRDefault="002C0713" w:rsidP="002C0713">
      <w:pPr>
        <w:spacing w:line="260" w:lineRule="exact"/>
        <w:ind w:left="720" w:hanging="720"/>
        <w:rPr>
          <w:rFonts w:ascii="Times New Roman" w:hAnsi="Times New Roman"/>
        </w:rPr>
      </w:pPr>
      <w:r>
        <w:rPr>
          <w:rFonts w:ascii="Times New Roman" w:hAnsi="Times New Roman"/>
        </w:rPr>
        <w:t xml:space="preserve">Dec. 2022. </w:t>
      </w:r>
      <w:r w:rsidRPr="00A20FB7">
        <w:rPr>
          <w:rFonts w:ascii="Times New Roman" w:hAnsi="Times New Roman"/>
        </w:rPr>
        <w:t xml:space="preserve">Caroline </w:t>
      </w:r>
      <w:r w:rsidRPr="002C0713">
        <w:rPr>
          <w:rFonts w:ascii="Times New Roman" w:hAnsi="Times New Roman"/>
        </w:rPr>
        <w:t>Wiltshire</w:t>
      </w:r>
      <w:r w:rsidRPr="00A20FB7">
        <w:rPr>
          <w:rFonts w:ascii="Times New Roman" w:hAnsi="Times New Roman"/>
        </w:rPr>
        <w:t xml:space="preserve"> &amp; Priyankoo Sarmah, 2022. </w:t>
      </w:r>
      <w:r w:rsidRPr="00A20FB7">
        <w:rPr>
          <w:rStyle w:val="articlename"/>
          <w:rFonts w:ascii="Times New Roman" w:hAnsi="Times New Roman"/>
        </w:rPr>
        <w:t>"Vowel duration before voiced and voiceless stops in the Indian English of Assamese speakers"</w:t>
      </w:r>
      <w:r w:rsidRPr="00A20FB7">
        <w:rPr>
          <w:rStyle w:val="journalname"/>
          <w:rFonts w:ascii="Times New Roman" w:hAnsi="Times New Roman"/>
        </w:rPr>
        <w:t>, The 183</w:t>
      </w:r>
      <w:r w:rsidRPr="00A20FB7">
        <w:rPr>
          <w:rStyle w:val="journalname"/>
          <w:rFonts w:ascii="Times New Roman" w:hAnsi="Times New Roman"/>
          <w:vertAlign w:val="superscript"/>
        </w:rPr>
        <w:t>rd</w:t>
      </w:r>
      <w:r w:rsidRPr="00A20FB7">
        <w:rPr>
          <w:rStyle w:val="journalname"/>
          <w:rFonts w:ascii="Times New Roman" w:hAnsi="Times New Roman"/>
        </w:rPr>
        <w:t xml:space="preserve"> Meeting of the Acoustical Society of America,</w:t>
      </w:r>
      <w:r w:rsidRPr="00A20FB7">
        <w:rPr>
          <w:rStyle w:val="citationinfo"/>
          <w:rFonts w:ascii="Times New Roman" w:hAnsi="Times New Roman"/>
        </w:rPr>
        <w:t xml:space="preserve"> </w:t>
      </w:r>
      <w:r>
        <w:rPr>
          <w:rFonts w:ascii="Times New Roman" w:hAnsi="Times New Roman"/>
        </w:rPr>
        <w:t>Knoxville, TN</w:t>
      </w:r>
      <w:r w:rsidRPr="00A20FB7">
        <w:rPr>
          <w:rFonts w:ascii="Times New Roman" w:hAnsi="Times New Roman"/>
        </w:rPr>
        <w:t xml:space="preserve"> [poster, presented by Caroline</w:t>
      </w:r>
      <w:r>
        <w:rPr>
          <w:rFonts w:ascii="Times New Roman" w:hAnsi="Times New Roman"/>
        </w:rPr>
        <w:t xml:space="preserve"> Wiltshire</w:t>
      </w:r>
      <w:r w:rsidRPr="00A20FB7">
        <w:rPr>
          <w:rFonts w:ascii="Times New Roman" w:hAnsi="Times New Roman"/>
        </w:rPr>
        <w:t xml:space="preserve">] </w:t>
      </w:r>
    </w:p>
    <w:p w:rsidR="00903D0C" w:rsidRPr="00903D0C" w:rsidRDefault="00903D0C" w:rsidP="005136B2">
      <w:pPr>
        <w:spacing w:line="260" w:lineRule="exact"/>
        <w:ind w:left="720" w:hanging="720"/>
        <w:rPr>
          <w:rFonts w:ascii="Times New Roman" w:hAnsi="Times New Roman" w:cs="Times New Roman"/>
          <w:sz w:val="22"/>
          <w:szCs w:val="22"/>
        </w:rPr>
      </w:pPr>
      <w:r w:rsidRPr="00903D0C">
        <w:rPr>
          <w:rFonts w:ascii="Times New Roman" w:hAnsi="Times New Roman" w:cs="Times New Roman"/>
          <w:sz w:val="22"/>
          <w:szCs w:val="22"/>
        </w:rPr>
        <w:t>December, 2020. Wiltshire, Caroline &amp; Priyankoo Sarmah, “Voicing contrasts in the stops of Indian English produced by Assamese speakers”, virtual poster presentation, staffed by Caroline Wiltshire, at the Acoustical Society of America meeting.</w:t>
      </w:r>
    </w:p>
    <w:p w:rsidR="003E3134" w:rsidRPr="003E3134" w:rsidRDefault="003E3134" w:rsidP="003E3134">
      <w:pPr>
        <w:spacing w:line="240" w:lineRule="exact"/>
        <w:ind w:left="720" w:hanging="720"/>
        <w:rPr>
          <w:rFonts w:ascii="Times New Roman" w:hAnsi="Times New Roman" w:cs="Times New Roman"/>
          <w:bCs/>
          <w:sz w:val="22"/>
          <w:szCs w:val="22"/>
        </w:rPr>
      </w:pPr>
      <w:r>
        <w:rPr>
          <w:rFonts w:ascii="Times New Roman" w:hAnsi="Times New Roman"/>
          <w:sz w:val="22"/>
          <w:szCs w:val="22"/>
        </w:rPr>
        <w:t xml:space="preserve">January, 2020, </w:t>
      </w:r>
      <w:r w:rsidRPr="003E3134">
        <w:rPr>
          <w:rFonts w:ascii="Times New Roman" w:hAnsi="Times New Roman" w:cs="Times New Roman"/>
          <w:sz w:val="22"/>
          <w:szCs w:val="22"/>
        </w:rPr>
        <w:t>Kutlu, Ethan &amp; Caroline Wiltshire. “</w:t>
      </w:r>
      <w:r w:rsidRPr="003E3134">
        <w:rPr>
          <w:rFonts w:ascii="Times New Roman" w:hAnsi="Times New Roman" w:cs="Times New Roman"/>
          <w:bCs/>
          <w:sz w:val="22"/>
          <w:szCs w:val="22"/>
        </w:rPr>
        <w:t>Where do negative stereotypes come from? The case of Indian English”. LSA 2020 Annual Meet</w:t>
      </w:r>
      <w:r>
        <w:rPr>
          <w:rFonts w:ascii="Times New Roman" w:hAnsi="Times New Roman" w:cs="Times New Roman"/>
          <w:bCs/>
          <w:sz w:val="22"/>
          <w:szCs w:val="22"/>
        </w:rPr>
        <w:t>ing</w:t>
      </w:r>
      <w:r w:rsidRPr="003E3134">
        <w:rPr>
          <w:rFonts w:ascii="Times New Roman" w:hAnsi="Times New Roman" w:cs="Times New Roman"/>
          <w:bCs/>
          <w:sz w:val="22"/>
          <w:szCs w:val="22"/>
        </w:rPr>
        <w:t>.</w:t>
      </w:r>
    </w:p>
    <w:p w:rsidR="00181823" w:rsidRPr="00181823" w:rsidRDefault="00181823" w:rsidP="00181823">
      <w:pPr>
        <w:spacing w:line="260" w:lineRule="exact"/>
        <w:ind w:left="720" w:hanging="720"/>
        <w:rPr>
          <w:rFonts w:ascii="Times New Roman" w:hAnsi="Times New Roman"/>
          <w:sz w:val="22"/>
          <w:szCs w:val="22"/>
        </w:rPr>
      </w:pPr>
      <w:r w:rsidRPr="00181823">
        <w:rPr>
          <w:rFonts w:ascii="Times New Roman" w:hAnsi="Times New Roman"/>
          <w:sz w:val="22"/>
          <w:szCs w:val="22"/>
        </w:rPr>
        <w:t>October 2018, Chen, Si, Caroline Wiltshire, Bin Li, &amp; Ratree Wayland, “Analyzing Nanjing Tones and Sandhi: statistical modelling methods”, poster presented (by Caroline Wiltshire) at AMP San Diego October 2018.</w:t>
      </w:r>
    </w:p>
    <w:p w:rsidR="00E47632" w:rsidRPr="005A50CB" w:rsidRDefault="00E47632" w:rsidP="00E47632">
      <w:pPr>
        <w:ind w:left="720" w:hanging="720"/>
        <w:rPr>
          <w:rFonts w:ascii="Times New Roman" w:hAnsi="Times New Roman"/>
          <w:sz w:val="22"/>
          <w:szCs w:val="22"/>
        </w:rPr>
      </w:pPr>
      <w:r>
        <w:rPr>
          <w:rFonts w:ascii="Times New Roman" w:hAnsi="Times New Roman"/>
          <w:sz w:val="22"/>
          <w:szCs w:val="22"/>
        </w:rPr>
        <w:t xml:space="preserve">January 2015. </w:t>
      </w:r>
      <w:r w:rsidRPr="005A50CB">
        <w:rPr>
          <w:rFonts w:ascii="Times New Roman" w:hAnsi="Times New Roman"/>
          <w:sz w:val="22"/>
          <w:szCs w:val="22"/>
        </w:rPr>
        <w:t xml:space="preserve">Batais, Saleh and Caroline Wiltshire “Word and syllable constraints in Indonesian adaptation: OT analysis”, Linguistic Society of America, Portland, Oregon, Jan </w:t>
      </w:r>
      <w:r>
        <w:rPr>
          <w:rFonts w:ascii="Times New Roman" w:hAnsi="Times New Roman"/>
          <w:sz w:val="22"/>
          <w:szCs w:val="22"/>
        </w:rPr>
        <w:t xml:space="preserve">8-11, </w:t>
      </w:r>
      <w:r w:rsidRPr="005A50CB">
        <w:rPr>
          <w:rFonts w:ascii="Times New Roman" w:hAnsi="Times New Roman"/>
          <w:sz w:val="22"/>
          <w:szCs w:val="22"/>
        </w:rPr>
        <w:t xml:space="preserve">2015. </w:t>
      </w:r>
    </w:p>
    <w:p w:rsidR="00E47632" w:rsidRPr="00E020FE" w:rsidRDefault="00E47632" w:rsidP="00E47632">
      <w:pPr>
        <w:ind w:left="720" w:hanging="720"/>
        <w:rPr>
          <w:rFonts w:ascii="Times New Roman" w:hAnsi="Times New Roman"/>
          <w:sz w:val="22"/>
          <w:szCs w:val="22"/>
        </w:rPr>
      </w:pPr>
      <w:r>
        <w:rPr>
          <w:rFonts w:ascii="Times New Roman" w:hAnsi="Times New Roman"/>
          <w:sz w:val="22"/>
          <w:szCs w:val="22"/>
        </w:rPr>
        <w:t xml:space="preserve">August, 2013. </w:t>
      </w:r>
      <w:r w:rsidRPr="00E020FE">
        <w:rPr>
          <w:rFonts w:ascii="Times New Roman" w:hAnsi="Times New Roman"/>
          <w:sz w:val="22"/>
          <w:szCs w:val="22"/>
        </w:rPr>
        <w:t>Priyankoo Sarmah and Caroline Wiltshire</w:t>
      </w:r>
      <w:r w:rsidRPr="00E020FE">
        <w:rPr>
          <w:rFonts w:ascii="Times New Roman" w:hAnsi="Times New Roman"/>
          <w:b/>
          <w:sz w:val="22"/>
          <w:szCs w:val="22"/>
        </w:rPr>
        <w:t>, “</w:t>
      </w:r>
      <w:r w:rsidRPr="00E020FE">
        <w:rPr>
          <w:rFonts w:ascii="Times New Roman" w:hAnsi="Times New Roman"/>
          <w:sz w:val="22"/>
          <w:szCs w:val="22"/>
        </w:rPr>
        <w:t>Analyzing the Characteristics of “Sesquisyllables” in Bodo and Rabha”, presented [by Caroline Wiltshire] at the 46</w:t>
      </w:r>
      <w:r w:rsidRPr="00E020FE">
        <w:rPr>
          <w:rFonts w:ascii="Times New Roman" w:hAnsi="Times New Roman"/>
          <w:sz w:val="22"/>
          <w:szCs w:val="22"/>
          <w:vertAlign w:val="superscript"/>
        </w:rPr>
        <w:t>th</w:t>
      </w:r>
      <w:r w:rsidRPr="00E020FE">
        <w:rPr>
          <w:rFonts w:ascii="Times New Roman" w:hAnsi="Times New Roman"/>
          <w:sz w:val="22"/>
          <w:szCs w:val="22"/>
        </w:rPr>
        <w:t xml:space="preserve"> International Conference on Sino-Tibetan Languages and Linguistics, Dartmouth College, August 8-10th, 2013.</w:t>
      </w:r>
    </w:p>
    <w:p w:rsidR="00790FA1" w:rsidRPr="00790FA1" w:rsidRDefault="00790FA1" w:rsidP="00790FA1">
      <w:pPr>
        <w:pStyle w:val="NormalWeb"/>
        <w:spacing w:before="0" w:beforeAutospacing="0" w:after="0" w:afterAutospacing="0"/>
        <w:ind w:left="720" w:hanging="720"/>
        <w:rPr>
          <w:sz w:val="22"/>
          <w:szCs w:val="22"/>
        </w:rPr>
      </w:pPr>
      <w:r w:rsidRPr="00790FA1">
        <w:rPr>
          <w:sz w:val="22"/>
          <w:szCs w:val="22"/>
        </w:rPr>
        <w:t>January, 2013, with Si Chen, “Contextual Variations of Tones in Nanjing Chinese”, poster presented (by Chen</w:t>
      </w:r>
      <w:r>
        <w:rPr>
          <w:sz w:val="22"/>
          <w:szCs w:val="22"/>
        </w:rPr>
        <w:t>, Si</w:t>
      </w:r>
      <w:r w:rsidRPr="00790FA1">
        <w:rPr>
          <w:sz w:val="22"/>
          <w:szCs w:val="22"/>
        </w:rPr>
        <w:t>) at the 87</w:t>
      </w:r>
      <w:r w:rsidRPr="00790FA1">
        <w:rPr>
          <w:sz w:val="22"/>
          <w:szCs w:val="22"/>
          <w:vertAlign w:val="superscript"/>
        </w:rPr>
        <w:t>th</w:t>
      </w:r>
      <w:r w:rsidRPr="00790FA1">
        <w:rPr>
          <w:sz w:val="22"/>
          <w:szCs w:val="22"/>
        </w:rPr>
        <w:t xml:space="preserve"> Annual meeting of the Linguistic Society of America, January 4-6, 2013, Boston</w:t>
      </w:r>
      <w:r>
        <w:rPr>
          <w:sz w:val="22"/>
          <w:szCs w:val="22"/>
        </w:rPr>
        <w:t>,</w:t>
      </w:r>
      <w:r w:rsidRPr="00790FA1">
        <w:rPr>
          <w:sz w:val="22"/>
          <w:szCs w:val="22"/>
        </w:rPr>
        <w:t xml:space="preserve"> MA</w:t>
      </w:r>
    </w:p>
    <w:p w:rsidR="008D1CD2" w:rsidRPr="008D1CD2" w:rsidRDefault="008D1CD2" w:rsidP="008D1CD2">
      <w:pPr>
        <w:pStyle w:val="NormalWeb"/>
        <w:spacing w:before="0" w:beforeAutospacing="0" w:after="0" w:afterAutospacing="0"/>
        <w:ind w:left="720" w:hanging="720"/>
        <w:rPr>
          <w:sz w:val="22"/>
          <w:szCs w:val="22"/>
        </w:rPr>
      </w:pPr>
      <w:r w:rsidRPr="008D1CD2">
        <w:rPr>
          <w:sz w:val="22"/>
          <w:szCs w:val="22"/>
        </w:rPr>
        <w:t>March, 2012, with Youssef Haddad. “Schizophrenic Paradigms! Evidence from Lebanese Arabic Phonology”, 26</w:t>
      </w:r>
      <w:r w:rsidRPr="008D1CD2">
        <w:rPr>
          <w:sz w:val="22"/>
          <w:szCs w:val="22"/>
          <w:vertAlign w:val="superscript"/>
        </w:rPr>
        <w:t>th</w:t>
      </w:r>
      <w:r w:rsidRPr="008D1CD2">
        <w:rPr>
          <w:sz w:val="22"/>
          <w:szCs w:val="22"/>
        </w:rPr>
        <w:t xml:space="preserve"> Annual Symposium on Arabic Linguistics, Adelphi University and Teachers College, Columbia University, March 1-3, 2012 [presented by both of us].</w:t>
      </w:r>
    </w:p>
    <w:p w:rsidR="00BB5D4B" w:rsidRPr="003475DB" w:rsidRDefault="00617EFB" w:rsidP="003475DB">
      <w:pPr>
        <w:pStyle w:val="NormalWeb"/>
        <w:spacing w:before="0" w:beforeAutospacing="0" w:after="0" w:afterAutospacing="0"/>
        <w:ind w:left="720" w:hanging="720"/>
        <w:rPr>
          <w:sz w:val="22"/>
          <w:szCs w:val="22"/>
        </w:rPr>
      </w:pPr>
      <w:r w:rsidRPr="003475DB">
        <w:rPr>
          <w:sz w:val="22"/>
          <w:szCs w:val="22"/>
        </w:rPr>
        <w:t xml:space="preserve">June, 2011, </w:t>
      </w:r>
      <w:r w:rsidR="00BB5D4B" w:rsidRPr="003475DB">
        <w:rPr>
          <w:sz w:val="22"/>
          <w:szCs w:val="22"/>
        </w:rPr>
        <w:t xml:space="preserve">“New Englishes and the emergence of the unmarked”, </w:t>
      </w:r>
      <w:r w:rsidRPr="003475DB">
        <w:rPr>
          <w:sz w:val="22"/>
          <w:szCs w:val="22"/>
        </w:rPr>
        <w:t>C</w:t>
      </w:r>
      <w:r w:rsidR="00BB5D4B" w:rsidRPr="003475DB">
        <w:rPr>
          <w:sz w:val="22"/>
          <w:szCs w:val="22"/>
        </w:rPr>
        <w:t xml:space="preserve">onference of the International Society for the Linguistics of English, Boston University, June 17-21, 2011.  </w:t>
      </w:r>
    </w:p>
    <w:p w:rsidR="00BB5D4B" w:rsidRPr="003475DB" w:rsidRDefault="003475DB" w:rsidP="003475DB">
      <w:pPr>
        <w:pStyle w:val="NormalWeb"/>
        <w:spacing w:before="0" w:beforeAutospacing="0" w:after="0" w:afterAutospacing="0"/>
        <w:ind w:left="720" w:hanging="720"/>
        <w:rPr>
          <w:sz w:val="22"/>
          <w:szCs w:val="22"/>
        </w:rPr>
      </w:pPr>
      <w:r w:rsidRPr="003475DB">
        <w:rPr>
          <w:sz w:val="22"/>
          <w:szCs w:val="22"/>
        </w:rPr>
        <w:t xml:space="preserve">June, 2011, with </w:t>
      </w:r>
      <w:r w:rsidR="00BB5D4B" w:rsidRPr="003475DB">
        <w:rPr>
          <w:sz w:val="22"/>
          <w:szCs w:val="22"/>
        </w:rPr>
        <w:t>Si Chen</w:t>
      </w:r>
      <w:r w:rsidRPr="003475DB">
        <w:rPr>
          <w:sz w:val="22"/>
          <w:szCs w:val="22"/>
        </w:rPr>
        <w:t>,</w:t>
      </w:r>
      <w:r w:rsidR="00BB5D4B" w:rsidRPr="003475DB">
        <w:rPr>
          <w:sz w:val="22"/>
          <w:szCs w:val="22"/>
        </w:rPr>
        <w:t xml:space="preserve"> “Differences of Tone Representations between Young and Old speakers of Nanjing Dialect”, 23</w:t>
      </w:r>
      <w:r w:rsidR="00BB5D4B" w:rsidRPr="003475DB">
        <w:rPr>
          <w:sz w:val="22"/>
          <w:szCs w:val="22"/>
          <w:vertAlign w:val="superscript"/>
        </w:rPr>
        <w:t>rd</w:t>
      </w:r>
      <w:r w:rsidR="00BB5D4B" w:rsidRPr="003475DB">
        <w:rPr>
          <w:sz w:val="22"/>
          <w:szCs w:val="22"/>
        </w:rPr>
        <w:t xml:space="preserve"> North American Conference on </w:t>
      </w:r>
      <w:r w:rsidRPr="003475DB">
        <w:rPr>
          <w:sz w:val="22"/>
          <w:szCs w:val="22"/>
        </w:rPr>
        <w:t>C</w:t>
      </w:r>
      <w:r w:rsidR="00BB5D4B" w:rsidRPr="003475DB">
        <w:rPr>
          <w:sz w:val="22"/>
          <w:szCs w:val="22"/>
        </w:rPr>
        <w:t>hinese Linguistics (NACCL-23), University of Oregon, June 17-19, 2011 [</w:t>
      </w:r>
      <w:r w:rsidRPr="003475DB">
        <w:rPr>
          <w:sz w:val="22"/>
          <w:szCs w:val="22"/>
        </w:rPr>
        <w:t xml:space="preserve">paper </w:t>
      </w:r>
      <w:r w:rsidR="00BB5D4B" w:rsidRPr="003475DB">
        <w:rPr>
          <w:sz w:val="22"/>
          <w:szCs w:val="22"/>
        </w:rPr>
        <w:t>presented by Chen</w:t>
      </w:r>
      <w:r w:rsidRPr="003475DB">
        <w:rPr>
          <w:sz w:val="22"/>
          <w:szCs w:val="22"/>
        </w:rPr>
        <w:t>, Si</w:t>
      </w:r>
      <w:r w:rsidR="00BB5D4B" w:rsidRPr="003475DB">
        <w:rPr>
          <w:sz w:val="22"/>
          <w:szCs w:val="22"/>
        </w:rPr>
        <w:t xml:space="preserve">].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2009, with Priyankoo Sarmah and Seung-ah Hong,</w:t>
      </w:r>
      <w:r w:rsidR="005F0E31">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“An Acoustic Study of Tiwa Tone”,  Conference on Languages of Southeast Asia, a UCLA-UC-Berkeley Joint Conference on Southeast Asian Studies, Jan 30-Feb 1, 2009. [paper presented by Seung-ah Hong]</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2009, with Priyankoo Sarmah and Caroline Wiltshire, “An Acoustic Study of Rabha Tones”, Conference on Languages of Southeast Asia, a UCLA-UC-Berkeley Joint Conference on Southeast Asian Studies, Jan 30-Feb 1, 2009. [paper presented by Priyankoo Sarmah]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Sept., 2006, with Priyankoo Sarmah, “An acoustic study of Mizo tones and morpho-tonology”,  39</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International Conference on Sino-Tibetan Languages and Linguistics, University of Washington, Seattle.</w:t>
      </w:r>
      <w:r w:rsidRPr="00314622">
        <w:rPr>
          <w:rFonts w:ascii="Times New Roman" w:eastAsia="PMingLiU" w:hAnsi="Times New Roman" w:cs="Times New Roman"/>
          <w:sz w:val="22"/>
          <w:szCs w:val="22"/>
        </w:rPr>
        <w:tab/>
        <w:t>[paper presented by Priyankoo Sarmah]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2005, “Word-final consonant and cluster acquisition in Indian English(es)”, the 30</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Boston University Conference on Language Development, BU.</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2004, “Family resemblances in Indian Englishes: a phonetic study of the Englishes of speakers of genetically related L1s”, at the 24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South Asian Languages Analysis Roundtable, SUNY-Stony Brook.</w:t>
      </w:r>
      <w:r w:rsidRPr="00314622">
        <w:rPr>
          <w:rFonts w:ascii="Times New Roman" w:eastAsia="PMingLiU" w:hAnsi="Times New Roman" w:cs="Times New Roman"/>
          <w:sz w:val="22"/>
          <w:szCs w:val="22"/>
        </w:rPr>
        <w:tab/>
      </w:r>
    </w:p>
    <w:p w:rsidR="003A2D41" w:rsidRPr="00314622" w:rsidRDefault="0063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lastRenderedPageBreak/>
        <w:t>July, 2004, “The I</w:t>
      </w:r>
      <w:r w:rsidR="003A2D41" w:rsidRPr="00314622">
        <w:rPr>
          <w:rFonts w:ascii="Times New Roman" w:eastAsia="PMingLiU" w:hAnsi="Times New Roman" w:cs="Times New Roman"/>
          <w:sz w:val="22"/>
          <w:szCs w:val="22"/>
        </w:rPr>
        <w:t>ndian English of L1 Tibeto-Burman Speakers”, World Englishes Conference, Syracuse University, Syracuse.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2004, with James Harnsberger, “ The influence of Gujarati and Tamil L1s on Indian English” at LabPhon 9, University of Illinois,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2004, “The “Indian English” of L1 Tibeto-Burman speakers” at 64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annual SECOL, University of Alabama, Tuscaloosa.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2004, “Pulaar’s Stress System: A challenge for theories of weight typology” at the 34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Annual Conference on African Linguistics, Harvard University.</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2003, “Weight distinctions as Structural Prominence: evidence from Pulaar”, Linguistic Society of America annual meeting, Atlanta, GA.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2002, with Russell Moon, “A Comparison of Phonetic Stress in Indian English vs. American English”, 9th International World Englishes conference, Univ. of Ill,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2001, “Prefix boundaries in Non-derivational phonology”, 61</w:t>
      </w:r>
      <w:r w:rsidRPr="00314622">
        <w:rPr>
          <w:rFonts w:ascii="Times New Roman" w:eastAsia="PMingLiU" w:hAnsi="Times New Roman" w:cs="Times New Roman"/>
          <w:sz w:val="22"/>
          <w:szCs w:val="22"/>
          <w:vertAlign w:val="superscript"/>
        </w:rPr>
        <w:t>st</w:t>
      </w:r>
      <w:r w:rsidRPr="00314622">
        <w:rPr>
          <w:rFonts w:ascii="Times New Roman" w:eastAsia="PMingLiU" w:hAnsi="Times New Roman" w:cs="Times New Roman"/>
          <w:sz w:val="22"/>
          <w:szCs w:val="22"/>
        </w:rPr>
        <w:t xml:space="preserve"> annual meeting of the Southeastern Conference on Linguistics (SECOL), Knoxville, TN.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2000, with Irene Moyna*, “Phonological Idiosyncracies of the Spanish Playful Vocabulary,  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Hispanic Linguistics Symposium, Indiana University, Bloomington, IN.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2000, "Syllabification in Parallel in Spanish", 27</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LACUS, Rice University, Houston, TX.</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1999, with Irene Moyna, “Spanish plurals: why [s] isn’t always optimal”, 3rd Hispanic Linguistics Symposium, Georgetown University</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1999, with Lucy Pickering, “The prosody of Indian-English TAs’ Teaching Discourse”, South Asian Languages Analysis Roundtable, University of Illinois -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1999, with Irina Milnes, “On some Optimal Stress Patters in Russian”, Formal Approaches to Slavic Linguistics 8 at the University of Pennsylvania.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1999, “Variation in Spanish and prosodic boundary constraints”, Linguistic Symposium on Romance Languages 29, University of Michigan.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1999, “The phonology of the past tense in Tamil,”  25th Annual Meeting of the Berkeley Linguistic Society, University of California at Berkeley, CA.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1998, with E. Maranzana, “Geminates and clusters in Italian and Piedmontese: a case for OT ranking,” LSRL 28, Pennsylvania State Univ., State College, PA.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1998, “Crossing Word Boundaries: Constraints for Misaligned Syllabification”, SECOL 56, University of Southwestern Louisiana, Lafayette, LA.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1997, with L. Goldstein, “Tongue Tip Orientation and Coronal Consonants” Eastern States Conference on Linguistics, Yale University, New Haven, CT.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1997, “Lexical Syllabification in Malayalam Without Lexical Levels”, Hopkins Optimality Theory Workshop/University of Maryland Mayfest, Baltimore.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1997, with L. Goldstein, “Differential Vowel Effects on Coronal Consonants”, Linguistic Society of America, Chicago, IL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1996, “Expressive Language in Tamil: Evidence for a Word Class”, Kentucky Foreign Language Conference, The University of Kentucky, Lexington.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1996, “Luganda Lengthening as a Conspiracy of Constraints,” 27th Annual Conference on African Linguistics, University of Florida, Gainesville.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1996, “The Phonological System of Tamil Expressives,” SECOL 54, College Station, TX.</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1995, “One-step syllabification in Malayalam,” 17th South Asian Languages Analysis Roundtable, at the University of Texas, Austin.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1995, “A constraint-based approach to Tamil segmental alternations,” Linguistic Society of America Annual Meeting, New Orleans, LA.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1994, “Feature Constraints in IruLa,” 30th Regional Meeting of the Chicago Linguistic Society, University of Chicago.</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lastRenderedPageBreak/>
        <w:t>March, 1994, “Alignment in Cairene Arabic,” West Coast Conference on Formal Linguistics XIII, University of California, San Diego.</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1994, “The Need for P</w:t>
      </w:r>
      <w:r w:rsidRPr="00314622">
        <w:rPr>
          <w:rFonts w:ascii="Times New Roman" w:eastAsia="PMingLiU" w:hAnsi="Times New Roman" w:cs="Times New Roman"/>
          <w:smallCaps/>
          <w:sz w:val="22"/>
          <w:szCs w:val="22"/>
        </w:rPr>
        <w:t>arse</w:t>
      </w:r>
      <w:r w:rsidRPr="00314622">
        <w:rPr>
          <w:rFonts w:ascii="Times New Roman" w:eastAsia="PMingLiU" w:hAnsi="Times New Roman" w:cs="Times New Roman"/>
          <w:sz w:val="22"/>
          <w:szCs w:val="22"/>
          <w:vertAlign w:val="superscript"/>
        </w:rPr>
        <w:t>FEATURE</w:t>
      </w:r>
      <w:r w:rsidRPr="00314622">
        <w:rPr>
          <w:rFonts w:ascii="Times New Roman" w:eastAsia="PMingLiU" w:hAnsi="Times New Roman" w:cs="Times New Roman"/>
          <w:sz w:val="22"/>
          <w:szCs w:val="22"/>
        </w:rPr>
        <w:t xml:space="preserve"> Constraints,” LSA annual meeting, Boston.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1993, “On Phonological Invisibility,” Kentucky Foreign Language Conference, University of Kentucky, Lexington.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1992, with A. Bosch, “The Licensing of Prosodic Prominence in Tamil,” 3</w:t>
      </w:r>
      <w:r w:rsidRPr="00314622">
        <w:rPr>
          <w:rFonts w:ascii="Times New Roman" w:eastAsia="PMingLiU" w:hAnsi="Times New Roman" w:cs="Times New Roman"/>
          <w:sz w:val="22"/>
          <w:szCs w:val="22"/>
          <w:vertAlign w:val="superscript"/>
        </w:rPr>
        <w:t>rd</w:t>
      </w:r>
      <w:r w:rsidRPr="00314622">
        <w:rPr>
          <w:rFonts w:ascii="Times New Roman" w:eastAsia="PMingLiU" w:hAnsi="Times New Roman" w:cs="Times New Roman"/>
          <w:sz w:val="22"/>
          <w:szCs w:val="22"/>
        </w:rPr>
        <w:t xml:space="preserve"> Annual Meeting of the Formal Linguistics Society of Midamerica, Northwestern University, Evanston, IL.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1991, “LuGanda Lengthening: A Harmonic Approach,” 17th Minnesota Conference on Language and Linguistics, University of Minnesota.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1991, “Appendices, Structure Preservation and the Strong Domain Hypothesis,” Eastern States Conference on Linguistics, Maryland.</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1991, “On Syllable Structures at Two Levels of Analysis,” Twenty-seventh Regional Meeting of the Chicago Linguistic Society, Chicago.</w:t>
      </w:r>
    </w:p>
    <w:p w:rsidR="00B56245" w:rsidRPr="00314622" w:rsidRDefault="00B562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2"/>
          <w:szCs w:val="22"/>
        </w:rPr>
        <w:t xml:space="preserve">Presentations, Other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Feb., 2007, “The Acquisition of Indian English(es)”, presentation at the School of Linguistics and Applied Language Studies, Carleton University, Ottawa, Canada.</w:t>
      </w:r>
      <w:r w:rsidRPr="00314622">
        <w:rPr>
          <w:rFonts w:ascii="Times New Roman" w:eastAsia="PMingLiU" w:hAnsi="Times New Roman" w:cs="Times New Roman"/>
          <w:b/>
          <w:bCs/>
          <w:sz w:val="22"/>
          <w:szCs w:val="22"/>
        </w:rPr>
        <w:tab/>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“The Acquisition of Indian English(es)”, Linguistics Thursday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Guest lecture for</w:t>
      </w:r>
      <w:r w:rsidR="003475DB">
        <w:rPr>
          <w:rFonts w:ascii="Times New Roman" w:eastAsia="PMingLiU" w:hAnsi="Times New Roman" w:cs="Times New Roman"/>
          <w:sz w:val="22"/>
          <w:szCs w:val="22"/>
        </w:rPr>
        <w:t xml:space="preserve"> Intro to Grad Research class, </w:t>
      </w:r>
      <w:r w:rsidRPr="00314622">
        <w:rPr>
          <w:rFonts w:ascii="Times New Roman" w:eastAsia="PMingLiU" w:hAnsi="Times New Roman" w:cs="Times New Roman"/>
          <w:sz w:val="22"/>
          <w:szCs w:val="22"/>
        </w:rPr>
        <w:t>“Introduction to Statistics”,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Feb., 2007, Guest lecture for Languages in Cont</w:t>
      </w:r>
      <w:r w:rsidR="003475DB">
        <w:rPr>
          <w:rFonts w:ascii="Times New Roman" w:eastAsia="PMingLiU" w:hAnsi="Times New Roman" w:cs="Times New Roman"/>
          <w:sz w:val="22"/>
          <w:szCs w:val="22"/>
        </w:rPr>
        <w:t>act class,</w:t>
      </w:r>
      <w:r w:rsidRPr="00314622">
        <w:rPr>
          <w:rFonts w:ascii="Times New Roman" w:eastAsia="PMingLiU" w:hAnsi="Times New Roman" w:cs="Times New Roman"/>
          <w:sz w:val="22"/>
          <w:szCs w:val="22"/>
        </w:rPr>
        <w:t xml:space="preserve"> “Indian Dialects of English”,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January, 2004, Variation within a variety: the Indian Englishes of different L1 speakers Linguistic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Sept., 2003, Guest Lecture for Language and Dialects Class, “Indian Dialects of English”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Jan., 2001, “Acoustics of Stress in Indian English”, with Russell Moon, Linguistics Seminar,UF.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1999, "Pitch Accent in Indian English", with Lucy Pickering,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1998, “Crossing Word Boundaries”,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1997, “The articulation of dentals and retroflexes,”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Feb., 1996, “Everything you always wanted to know about Optimality Theory but were afraid to ask,” Linguistics Seminar, UF</w:t>
      </w:r>
      <w:r w:rsidRPr="00314622">
        <w:rPr>
          <w:rFonts w:ascii="Times New Roman" w:eastAsia="PMingLiU" w:hAnsi="Times New Roman" w:cs="Times New Roman"/>
          <w:b/>
          <w:bCs/>
          <w:sz w:val="22"/>
          <w:szCs w:val="22"/>
        </w:rPr>
        <w:tab/>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Nov., 1995 &amp; Oct. 1997, “Writing Abstracts for Conferences,” Workshop for UF Linguistics Club.</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Oct., 1995, “On Expressives in Tamil,” Linguistics Seminar, UF</w:t>
      </w:r>
      <w:r w:rsidRPr="00314622">
        <w:rPr>
          <w:rFonts w:ascii="Times New Roman" w:eastAsia="PMingLiU" w:hAnsi="Times New Roman" w:cs="Times New Roman"/>
          <w:b/>
          <w:bCs/>
          <w:sz w:val="22"/>
          <w:szCs w:val="22"/>
        </w:rPr>
        <w: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Sept,. 1995.  “Phonology and Neuroscience: directions for joint research,” for Professor T. Leonard's lab group, Department of Neuroscience,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Dec 1994, “Tamil Phonology: test case for Constraint-Based Approaches,”, invited talk for the GLSA, University of Massachusetts at Amherst.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1994, “What can a network learn about Tamil Phonology,” talk at Brown University Linguistics Seminar.</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8"/>
          <w:szCs w:val="28"/>
        </w:rPr>
        <w:t>Service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Departmental: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Supervisory committees for Graduate Students (in Linguistics unless otherwise indicated)</w:t>
      </w:r>
    </w:p>
    <w:p w:rsidR="003A2D41"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2"/>
          <w:szCs w:val="22"/>
        </w:rPr>
        <w:t>PhD Chair:</w:t>
      </w:r>
    </w:p>
    <w:p w:rsidR="00CE677D" w:rsidRDefault="002902E2" w:rsidP="00CE67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Cs/>
          <w:sz w:val="22"/>
          <w:szCs w:val="22"/>
        </w:rPr>
      </w:pPr>
      <w:r>
        <w:rPr>
          <w:rFonts w:ascii="Times New Roman" w:eastAsia="PMingLiU" w:hAnsi="Times New Roman" w:cs="Times New Roman"/>
          <w:bCs/>
          <w:sz w:val="22"/>
          <w:szCs w:val="22"/>
        </w:rPr>
        <w:t xml:space="preserve">Woo, Minjae. </w:t>
      </w:r>
      <w:r w:rsidR="00CE677D">
        <w:rPr>
          <w:rFonts w:ascii="Times New Roman" w:eastAsia="PMingLiU" w:hAnsi="Times New Roman" w:cs="Times New Roman"/>
          <w:bCs/>
          <w:sz w:val="22"/>
          <w:szCs w:val="22"/>
        </w:rPr>
        <w:t xml:space="preserve">8/2023. </w:t>
      </w:r>
      <w:r w:rsidR="00CE677D" w:rsidRPr="006052F8">
        <w:rPr>
          <w:rFonts w:ascii="Times New Roman" w:eastAsia="PMingLiU" w:hAnsi="Times New Roman" w:cs="Times New Roman"/>
          <w:bCs/>
          <w:i/>
          <w:sz w:val="22"/>
          <w:szCs w:val="22"/>
        </w:rPr>
        <w:t>An Investigation of Vowel Length and Tone Assignment in North Kyungsang Korean Native and Borrowed Words</w:t>
      </w:r>
    </w:p>
    <w:p w:rsidR="00CE677D" w:rsidRDefault="00CE677D" w:rsidP="00CE67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Cs/>
          <w:sz w:val="22"/>
          <w:szCs w:val="22"/>
        </w:rPr>
      </w:pPr>
      <w:r>
        <w:rPr>
          <w:rFonts w:ascii="Times New Roman" w:eastAsia="PMingLiU" w:hAnsi="Times New Roman" w:cs="Times New Roman"/>
          <w:bCs/>
          <w:sz w:val="22"/>
          <w:szCs w:val="22"/>
        </w:rPr>
        <w:t xml:space="preserve">Alhomidan, Majid. 5/2023. </w:t>
      </w:r>
      <w:r w:rsidRPr="006052F8">
        <w:rPr>
          <w:rFonts w:ascii="Times New Roman" w:eastAsia="PMingLiU" w:hAnsi="Times New Roman" w:cs="Times New Roman"/>
          <w:bCs/>
          <w:i/>
          <w:sz w:val="22"/>
          <w:szCs w:val="22"/>
        </w:rPr>
        <w:t>Loanword Adaptation in Najdi Arabic</w:t>
      </w:r>
    </w:p>
    <w:p w:rsidR="00903D0C" w:rsidRDefault="00903D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Cs/>
          <w:sz w:val="22"/>
          <w:szCs w:val="22"/>
        </w:rPr>
      </w:pPr>
      <w:r>
        <w:rPr>
          <w:rFonts w:ascii="Times New Roman" w:eastAsia="PMingLiU" w:hAnsi="Times New Roman" w:cs="Times New Roman"/>
          <w:bCs/>
          <w:sz w:val="22"/>
          <w:szCs w:val="22"/>
        </w:rPr>
        <w:t>Bontrager, Greg. 8/2020.</w:t>
      </w:r>
      <w:r w:rsidR="00A77482">
        <w:rPr>
          <w:rFonts w:ascii="Times New Roman" w:eastAsia="PMingLiU" w:hAnsi="Times New Roman" w:cs="Times New Roman"/>
          <w:bCs/>
          <w:sz w:val="22"/>
          <w:szCs w:val="22"/>
        </w:rPr>
        <w:t xml:space="preserve"> </w:t>
      </w:r>
      <w:r w:rsidR="00A77482" w:rsidRPr="00A77482">
        <w:rPr>
          <w:rFonts w:ascii="Times New Roman" w:eastAsia="PMingLiU" w:hAnsi="Times New Roman" w:cs="Times New Roman"/>
          <w:bCs/>
          <w:i/>
          <w:sz w:val="22"/>
          <w:szCs w:val="22"/>
        </w:rPr>
        <w:t>Effect of Orthographic Depth on Reading in English and Spanish.</w:t>
      </w:r>
    </w:p>
    <w:p w:rsidR="00E47632" w:rsidRPr="00E47632" w:rsidRDefault="00290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Cs/>
          <w:sz w:val="22"/>
          <w:szCs w:val="22"/>
        </w:rPr>
      </w:pPr>
      <w:r>
        <w:rPr>
          <w:rFonts w:ascii="Times New Roman" w:eastAsia="PMingLiU" w:hAnsi="Times New Roman" w:cs="Times New Roman"/>
          <w:bCs/>
          <w:sz w:val="22"/>
          <w:szCs w:val="22"/>
        </w:rPr>
        <w:t xml:space="preserve">Chen, Si, </w:t>
      </w:r>
      <w:r w:rsidR="00E47632" w:rsidRPr="00E47632">
        <w:rPr>
          <w:rFonts w:ascii="Times New Roman" w:eastAsia="PMingLiU" w:hAnsi="Times New Roman" w:cs="Times New Roman"/>
          <w:bCs/>
          <w:sz w:val="22"/>
          <w:szCs w:val="22"/>
        </w:rPr>
        <w:t>8/2014</w:t>
      </w:r>
      <w:r w:rsidR="00B21E56">
        <w:rPr>
          <w:rFonts w:ascii="Times New Roman" w:eastAsia="PMingLiU" w:hAnsi="Times New Roman" w:cs="Times New Roman"/>
          <w:bCs/>
          <w:sz w:val="22"/>
          <w:szCs w:val="22"/>
        </w:rPr>
        <w:t xml:space="preserve">: </w:t>
      </w:r>
      <w:r w:rsidR="00B21E56" w:rsidRPr="00B21E56">
        <w:rPr>
          <w:rFonts w:ascii="Times New Roman" w:hAnsi="Times New Roman" w:cs="Times New Roman"/>
          <w:i/>
          <w:sz w:val="22"/>
          <w:szCs w:val="22"/>
        </w:rPr>
        <w:t>A Phonetic</w:t>
      </w:r>
      <w:r>
        <w:rPr>
          <w:rFonts w:ascii="Times New Roman" w:hAnsi="Times New Roman" w:cs="Times New Roman"/>
          <w:i/>
          <w:sz w:val="22"/>
          <w:szCs w:val="22"/>
        </w:rPr>
        <w:t xml:space="preserve"> and</w:t>
      </w:r>
      <w:r w:rsidR="00B21E56" w:rsidRPr="00B21E56">
        <w:rPr>
          <w:rFonts w:ascii="Times New Roman" w:hAnsi="Times New Roman" w:cs="Times New Roman"/>
          <w:i/>
          <w:sz w:val="22"/>
          <w:szCs w:val="22"/>
        </w:rPr>
        <w:t xml:space="preserve">  Phonological Investigation of the Tone System of Chongming Chinese</w:t>
      </w:r>
    </w:p>
    <w:p w:rsidR="00E47632" w:rsidRPr="00E47632" w:rsidRDefault="00E47632" w:rsidP="00290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E47632">
        <w:rPr>
          <w:rFonts w:ascii="Times New Roman" w:eastAsia="PMingLiU" w:hAnsi="Times New Roman" w:cs="Times New Roman"/>
          <w:bCs/>
          <w:sz w:val="22"/>
          <w:szCs w:val="22"/>
        </w:rPr>
        <w:t>Aggarwal, Ashima, 8/2014</w:t>
      </w:r>
      <w:r w:rsidR="00B21E56">
        <w:rPr>
          <w:rFonts w:ascii="Times New Roman" w:eastAsia="PMingLiU" w:hAnsi="Times New Roman" w:cs="Times New Roman"/>
          <w:bCs/>
          <w:sz w:val="22"/>
          <w:szCs w:val="22"/>
        </w:rPr>
        <w:t xml:space="preserve">: </w:t>
      </w:r>
      <w:r w:rsidR="00B21E56" w:rsidRPr="00B21E56">
        <w:rPr>
          <w:rFonts w:ascii="Times New Roman" w:eastAsia="Times New Roman" w:hAnsi="Times New Roman" w:cs="Times New Roman"/>
          <w:i/>
          <w:sz w:val="22"/>
          <w:szCs w:val="22"/>
        </w:rPr>
        <w:t>Testing Acquisition of L2 Hindi Voicing and Aspiration Contrasts: A Comparison from Multiple L1s</w:t>
      </w:r>
    </w:p>
    <w:p w:rsidR="00D87805" w:rsidRDefault="00D87805"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lastRenderedPageBreak/>
        <w:t>Batais</w:t>
      </w:r>
      <w:r w:rsidR="002902E2">
        <w:rPr>
          <w:rFonts w:ascii="Times New Roman" w:eastAsia="PMingLiU" w:hAnsi="Times New Roman" w:cs="Times New Roman"/>
          <w:sz w:val="22"/>
          <w:szCs w:val="22"/>
        </w:rPr>
        <w:t xml:space="preserve">, Saleh, </w:t>
      </w:r>
      <w:r w:rsidR="00B21E56">
        <w:rPr>
          <w:rFonts w:ascii="Times New Roman" w:eastAsia="PMingLiU" w:hAnsi="Times New Roman" w:cs="Times New Roman"/>
          <w:sz w:val="22"/>
          <w:szCs w:val="22"/>
        </w:rPr>
        <w:t>5/</w:t>
      </w:r>
      <w:r>
        <w:rPr>
          <w:rFonts w:ascii="Times New Roman" w:eastAsia="PMingLiU" w:hAnsi="Times New Roman" w:cs="Times New Roman"/>
          <w:sz w:val="22"/>
          <w:szCs w:val="22"/>
        </w:rPr>
        <w:t xml:space="preserve">2013: </w:t>
      </w:r>
      <w:r w:rsidRPr="00D87805">
        <w:rPr>
          <w:rFonts w:ascii="Times New Roman" w:hAnsi="Times New Roman" w:cs="Times New Roman"/>
          <w:i/>
          <w:sz w:val="22"/>
          <w:szCs w:val="22"/>
        </w:rPr>
        <w:t>Consonantal and Syllabic Repairs of Arabic and Dutch Loanwords in Indonesian: a Phonological Account</w:t>
      </w:r>
    </w:p>
    <w:p w:rsidR="00AD53F1" w:rsidRDefault="00AD53F1"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t xml:space="preserve">Al-Aghbari, Khalsa, 5/2012: </w:t>
      </w:r>
      <w:r w:rsidRPr="00AD53F1">
        <w:rPr>
          <w:rFonts w:ascii="Times New Roman" w:eastAsia="PMingLiU" w:hAnsi="Times New Roman" w:cs="Times New Roman"/>
          <w:i/>
          <w:sz w:val="22"/>
          <w:szCs w:val="22"/>
        </w:rPr>
        <w:t>Noun Plural</w:t>
      </w:r>
      <w:r>
        <w:rPr>
          <w:rFonts w:ascii="Times New Roman" w:eastAsia="PMingLiU" w:hAnsi="Times New Roman" w:cs="Times New Roman"/>
          <w:i/>
          <w:sz w:val="22"/>
          <w:szCs w:val="22"/>
        </w:rPr>
        <w:t>ity</w:t>
      </w:r>
      <w:r w:rsidRPr="00AD53F1">
        <w:rPr>
          <w:rFonts w:ascii="Times New Roman" w:eastAsia="PMingLiU" w:hAnsi="Times New Roman" w:cs="Times New Roman"/>
          <w:i/>
          <w:sz w:val="22"/>
          <w:szCs w:val="22"/>
        </w:rPr>
        <w:t xml:space="preserve"> in Jebbali</w:t>
      </w:r>
    </w:p>
    <w:p w:rsidR="003A2D41" w:rsidRPr="003475DB" w:rsidRDefault="002902E2"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t>Gogoi, Divya,</w:t>
      </w:r>
      <w:r w:rsidR="003A2D41" w:rsidRPr="003475DB">
        <w:rPr>
          <w:rFonts w:ascii="Times New Roman" w:eastAsia="PMingLiU" w:hAnsi="Times New Roman" w:cs="Times New Roman"/>
          <w:sz w:val="22"/>
          <w:szCs w:val="22"/>
        </w:rPr>
        <w:t xml:space="preserve"> 8/2010: </w:t>
      </w:r>
      <w:r w:rsidR="003A2D41" w:rsidRPr="003475DB">
        <w:rPr>
          <w:rFonts w:ascii="Times New Roman" w:hAnsi="Times New Roman" w:cs="Times New Roman"/>
          <w:i/>
          <w:iCs/>
          <w:sz w:val="22"/>
          <w:szCs w:val="22"/>
        </w:rPr>
        <w:t>Acquisition of Novel Perceptual Categories in a Third Language; The Role of Metalinguistic Awareness and Feature Generalization</w:t>
      </w:r>
    </w:p>
    <w:p w:rsidR="003A2D41" w:rsidRPr="003475DB" w:rsidRDefault="003A2D41"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i/>
          <w:iCs/>
          <w:sz w:val="22"/>
          <w:szCs w:val="22"/>
        </w:rPr>
      </w:pPr>
      <w:r w:rsidRPr="003475DB">
        <w:rPr>
          <w:rFonts w:ascii="Times New Roman" w:eastAsia="PMingLiU" w:hAnsi="Times New Roman" w:cs="Times New Roman"/>
          <w:sz w:val="22"/>
          <w:szCs w:val="22"/>
        </w:rPr>
        <w:t>Sa</w:t>
      </w:r>
      <w:r w:rsidR="00844D9E">
        <w:rPr>
          <w:rFonts w:ascii="Times New Roman" w:eastAsia="PMingLiU" w:hAnsi="Times New Roman" w:cs="Times New Roman"/>
          <w:sz w:val="22"/>
          <w:szCs w:val="22"/>
        </w:rPr>
        <w:t xml:space="preserve">rmah, Priyankoo, 5/2009: </w:t>
      </w:r>
      <w:r w:rsidRPr="003475DB">
        <w:rPr>
          <w:rFonts w:ascii="Times New Roman" w:eastAsia="PMingLiU" w:hAnsi="Times New Roman" w:cs="Times New Roman"/>
          <w:i/>
          <w:iCs/>
          <w:sz w:val="22"/>
          <w:szCs w:val="22"/>
        </w:rPr>
        <w:t>Tone Systems of Dimasa and Rabha: A Phonetic and Phonological Study</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Bray, Jodi P.,</w:t>
      </w:r>
      <w:r w:rsidR="003A2D41" w:rsidRPr="003475DB">
        <w:rPr>
          <w:rFonts w:ascii="Times New Roman" w:eastAsia="PMingLiU" w:hAnsi="Times New Roman" w:cs="Times New Roman"/>
          <w:sz w:val="22"/>
          <w:szCs w:val="22"/>
        </w:rPr>
        <w:t xml:space="preserve"> 12/2001: </w:t>
      </w:r>
      <w:r w:rsidR="003A2D41" w:rsidRPr="003475DB">
        <w:rPr>
          <w:rFonts w:ascii="Times New Roman" w:eastAsia="PMingLiU" w:hAnsi="Times New Roman" w:cs="Times New Roman"/>
          <w:i/>
          <w:iCs/>
          <w:sz w:val="22"/>
          <w:szCs w:val="22"/>
        </w:rPr>
        <w:t>Understanding sonority: an acoustic analysis of perceptual cues in English and Russian consonant clusters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iCs/>
          <w:sz w:val="22"/>
          <w:szCs w:val="22"/>
        </w:rPr>
      </w:pPr>
      <w:r w:rsidRPr="003475DB">
        <w:rPr>
          <w:rFonts w:ascii="Times New Roman" w:eastAsia="PMingLiU" w:hAnsi="Times New Roman" w:cs="Times New Roman"/>
          <w:b/>
          <w:bCs/>
          <w:sz w:val="22"/>
          <w:szCs w:val="22"/>
        </w:rPr>
        <w:t xml:space="preserve">PhD Co-chair: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Wohlmuth-Ramirez, Sonia, 12/2008:</w:t>
      </w:r>
      <w:r w:rsidRPr="003475DB">
        <w:rPr>
          <w:rFonts w:ascii="Times New Roman" w:eastAsia="PMingLiU" w:hAnsi="Times New Roman" w:cs="Times New Roman"/>
          <w:i/>
          <w:iCs/>
          <w:sz w:val="22"/>
          <w:szCs w:val="22"/>
        </w:rPr>
        <w:t>Persistence of the Latin Accent in the Nominal System of Castilian, Catalan, and Portuguese</w:t>
      </w:r>
      <w:r w:rsidRPr="003475DB">
        <w:rPr>
          <w:rFonts w:ascii="Times New Roman" w:eastAsia="PMingLiU" w:hAnsi="Times New Roman" w:cs="Times New Roman"/>
          <w:sz w:val="22"/>
          <w:szCs w:val="22"/>
        </w:rPr>
        <w:t xml:space="preserve"> (PhD in Romance Languages)</w:t>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Habib, Rania, 8/2008: </w:t>
      </w:r>
      <w:r w:rsidRPr="003475DB">
        <w:rPr>
          <w:rFonts w:ascii="Times New Roman" w:eastAsia="PMingLiU" w:hAnsi="Times New Roman" w:cs="Times New Roman"/>
          <w:i/>
          <w:iCs/>
          <w:sz w:val="22"/>
          <w:szCs w:val="22"/>
        </w:rPr>
        <w:t>A New Model for Analyzing Sociolinguistic Variation: The Interaction of Social and Linguistic Constraints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Baker, Gary K., 8/2004: </w:t>
      </w:r>
      <w:r w:rsidRPr="003475DB">
        <w:rPr>
          <w:rFonts w:ascii="Times New Roman" w:eastAsia="PMingLiU" w:hAnsi="Times New Roman" w:cs="Times New Roman"/>
          <w:i/>
          <w:iCs/>
          <w:sz w:val="22"/>
          <w:szCs w:val="22"/>
        </w:rPr>
        <w:t>Palatal phenomena in Spanish phonology</w:t>
      </w:r>
      <w:r w:rsidRPr="003475DB">
        <w:rPr>
          <w:rFonts w:ascii="Times New Roman" w:eastAsia="PMingLiU" w:hAnsi="Times New Roman" w:cs="Times New Roman"/>
          <w:sz w:val="22"/>
          <w:szCs w:val="22"/>
        </w:rPr>
        <w:t xml:space="preserve"> (PhD in Romance Languages)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Pickering Lucy, 8/1999: </w:t>
      </w:r>
      <w:r w:rsidRPr="003475DB">
        <w:rPr>
          <w:rFonts w:ascii="Times New Roman" w:eastAsia="PMingLiU" w:hAnsi="Times New Roman" w:cs="Times New Roman"/>
          <w:i/>
          <w:iCs/>
          <w:sz w:val="22"/>
          <w:szCs w:val="22"/>
        </w:rPr>
        <w:t xml:space="preserve">An analysis of prosodic systems in the classroom discourse of native speaker and nonnative speaker teaching assistants </w:t>
      </w: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iCs/>
          <w:sz w:val="22"/>
          <w:szCs w:val="22"/>
        </w:rPr>
      </w:pPr>
      <w:r w:rsidRPr="003475DB">
        <w:rPr>
          <w:rFonts w:ascii="Times New Roman" w:eastAsia="PMingLiU" w:hAnsi="Times New Roman" w:cs="Times New Roman"/>
          <w:sz w:val="22"/>
          <w:szCs w:val="22"/>
        </w:rPr>
        <w:t xml:space="preserve">Sawallis Thomas R., 8/1996: </w:t>
      </w:r>
      <w:r w:rsidRPr="003475DB">
        <w:rPr>
          <w:rFonts w:ascii="Times New Roman" w:eastAsia="PMingLiU" w:hAnsi="Times New Roman" w:cs="Times New Roman"/>
          <w:i/>
          <w:iCs/>
          <w:sz w:val="22"/>
          <w:szCs w:val="22"/>
        </w:rPr>
        <w:t>An autonomous system for quantifying the perceptual use of acoustic speech cues: voicing in intervocalic t/d in French</w:t>
      </w:r>
    </w:p>
    <w:p w:rsidR="00D0385C" w:rsidRPr="003475DB" w:rsidRDefault="00D0385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PhD Member:</w:t>
      </w:r>
      <w:r w:rsidRPr="003475DB">
        <w:rPr>
          <w:rFonts w:ascii="Times New Roman" w:eastAsia="PMingLiU" w:hAnsi="Times New Roman" w:cs="Times New Roman"/>
          <w:sz w:val="22"/>
          <w:szCs w:val="22"/>
        </w:rPr>
        <w:tab/>
      </w:r>
    </w:p>
    <w:p w:rsidR="00CE677D" w:rsidRPr="006052F8" w:rsidRDefault="002902E2" w:rsidP="00CE677D">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sz w:val="22"/>
          <w:szCs w:val="22"/>
        </w:rPr>
      </w:pPr>
      <w:r>
        <w:rPr>
          <w:rFonts w:ascii="Times New Roman" w:eastAsia="PMingLiU" w:hAnsi="Times New Roman" w:cs="Times New Roman"/>
          <w:sz w:val="22"/>
          <w:szCs w:val="22"/>
        </w:rPr>
        <w:t xml:space="preserve">Gogoi, Pamir. </w:t>
      </w:r>
      <w:r w:rsidR="00CE677D">
        <w:rPr>
          <w:rFonts w:ascii="Times New Roman" w:eastAsia="PMingLiU" w:hAnsi="Times New Roman" w:cs="Times New Roman"/>
          <w:sz w:val="22"/>
          <w:szCs w:val="22"/>
        </w:rPr>
        <w:t xml:space="preserve">12/2021. </w:t>
      </w:r>
      <w:r w:rsidR="00CE677D" w:rsidRPr="006052F8">
        <w:rPr>
          <w:rFonts w:ascii="Times New Roman" w:eastAsia="PMingLiU" w:hAnsi="Times New Roman" w:cs="Times New Roman"/>
          <w:i/>
          <w:sz w:val="22"/>
          <w:szCs w:val="22"/>
        </w:rPr>
        <w:t>Affinity between Nasality and Breathiness: An Acoustic Analysis</w:t>
      </w:r>
    </w:p>
    <w:p w:rsidR="00CE677D" w:rsidRPr="00CE677D" w:rsidRDefault="00CE677D" w:rsidP="00CE677D">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sz w:val="22"/>
          <w:szCs w:val="22"/>
        </w:rPr>
      </w:pPr>
      <w:r>
        <w:rPr>
          <w:rFonts w:ascii="Times New Roman" w:eastAsia="PMingLiU" w:hAnsi="Times New Roman" w:cs="Times New Roman"/>
          <w:sz w:val="22"/>
          <w:szCs w:val="22"/>
        </w:rPr>
        <w:t xml:space="preserve">Kutlu, Ethan. 12/2020. </w:t>
      </w:r>
      <w:r w:rsidRPr="006052F8">
        <w:rPr>
          <w:rFonts w:ascii="Times New Roman" w:eastAsia="PMingLiU" w:hAnsi="Times New Roman" w:cs="Times New Roman"/>
          <w:i/>
          <w:sz w:val="22"/>
          <w:szCs w:val="22"/>
        </w:rPr>
        <w:t>Perception in Context: The Effect of Multilingualism and Race on Accentedness Judgments</w:t>
      </w:r>
    </w:p>
    <w:p w:rsidR="00D0385C"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Matthews, Marc,</w:t>
      </w:r>
      <w:r w:rsidR="00D0385C">
        <w:rPr>
          <w:rFonts w:ascii="Times New Roman" w:eastAsia="PMingLiU" w:hAnsi="Times New Roman" w:cs="Times New Roman"/>
          <w:sz w:val="22"/>
          <w:szCs w:val="22"/>
        </w:rPr>
        <w:t xml:space="preserve"> 12/2018: </w:t>
      </w:r>
      <w:r w:rsidR="00D0385C" w:rsidRPr="00D0385C">
        <w:rPr>
          <w:rFonts w:ascii="Times New Roman" w:hAnsi="Times New Roman" w:cs="Times New Roman"/>
          <w:i/>
          <w:sz w:val="22"/>
          <w:szCs w:val="22"/>
        </w:rPr>
        <w:t>The Roles of Intonation and Pragmatic Context on Predictions of Upcoming Turns in Dialogue</w:t>
      </w:r>
    </w:p>
    <w:p w:rsidR="00C20E4C" w:rsidRDefault="00C20E4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Jepson, Valeria, 5/2017: </w:t>
      </w:r>
      <w:r w:rsidRPr="00C20E4C">
        <w:rPr>
          <w:rFonts w:ascii="Times New Roman" w:eastAsia="PMingLiU" w:hAnsi="Times New Roman" w:cs="Times New Roman"/>
          <w:i/>
          <w:sz w:val="22"/>
          <w:szCs w:val="22"/>
        </w:rPr>
        <w:t>Second Language Phonological Acquisition in Naturalistic Learners.</w:t>
      </w:r>
    </w:p>
    <w:p w:rsidR="00B21E56" w:rsidRPr="00B21E56" w:rsidRDefault="00B21E56"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sz w:val="22"/>
          <w:szCs w:val="22"/>
        </w:rPr>
      </w:pPr>
      <w:r>
        <w:rPr>
          <w:rFonts w:ascii="Times New Roman" w:eastAsia="PMingLiU" w:hAnsi="Times New Roman" w:cs="Times New Roman"/>
          <w:sz w:val="22"/>
          <w:szCs w:val="22"/>
        </w:rPr>
        <w:t xml:space="preserve">Horton, Joshua, 8/2014: </w:t>
      </w:r>
      <w:r w:rsidRPr="00B21E56">
        <w:rPr>
          <w:rFonts w:ascii="Times New Roman" w:hAnsi="Times New Roman" w:cs="Times New Roman"/>
          <w:i/>
          <w:sz w:val="22"/>
          <w:szCs w:val="22"/>
        </w:rPr>
        <w:t>Normalized Maximum Likelihood on Variable-Length Sequence Datasets</w:t>
      </w:r>
    </w:p>
    <w:p w:rsidR="00D87805" w:rsidRDefault="00B21E56"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Trujillo, Valerie</w:t>
      </w:r>
      <w:r w:rsidR="00D87805">
        <w:rPr>
          <w:rFonts w:ascii="Times New Roman" w:eastAsia="PMingLiU" w:hAnsi="Times New Roman" w:cs="Times New Roman"/>
          <w:sz w:val="22"/>
          <w:szCs w:val="22"/>
        </w:rPr>
        <w:t>,</w:t>
      </w:r>
      <w:r w:rsidR="00D87805" w:rsidRPr="00D87805">
        <w:rPr>
          <w:rFonts w:ascii="Times New Roman" w:hAnsi="Times New Roman" w:cs="Times New Roman"/>
          <w:sz w:val="22"/>
          <w:szCs w:val="22"/>
        </w:rPr>
        <w:t xml:space="preserve"> 8/2013: </w:t>
      </w:r>
      <w:r w:rsidR="00D87805" w:rsidRPr="00D87805">
        <w:rPr>
          <w:rFonts w:ascii="Times New Roman" w:hAnsi="Times New Roman" w:cs="Times New Roman"/>
          <w:i/>
          <w:sz w:val="22"/>
          <w:szCs w:val="22"/>
        </w:rPr>
        <w:t>Listener and Speaker Effects on Dominant Language Perception and Language Ratings among Heritage Speakers in New Mexico</w:t>
      </w:r>
      <w:r w:rsidR="00D87805">
        <w:t xml:space="preserve"> </w:t>
      </w:r>
      <w:r w:rsidR="00D87805">
        <w:rPr>
          <w:rFonts w:ascii="Times New Roman" w:eastAsia="PMingLiU" w:hAnsi="Times New Roman" w:cs="Times New Roman"/>
          <w:sz w:val="22"/>
          <w:szCs w:val="22"/>
        </w:rPr>
        <w:t>(PhD in Spanish Linguistics)</w:t>
      </w:r>
    </w:p>
    <w:p w:rsidR="00D87805" w:rsidRPr="003475DB" w:rsidRDefault="00D87805"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Cabrelli Amaro,</w:t>
      </w:r>
      <w:r w:rsidR="002902E2">
        <w:rPr>
          <w:rFonts w:ascii="Times New Roman" w:eastAsia="PMingLiU" w:hAnsi="Times New Roman" w:cs="Times New Roman"/>
          <w:sz w:val="22"/>
          <w:szCs w:val="22"/>
        </w:rPr>
        <w:t xml:space="preserve"> </w:t>
      </w:r>
      <w:r w:rsidR="002902E2">
        <w:rPr>
          <w:rFonts w:ascii="Times New Roman" w:eastAsia="PMingLiU" w:hAnsi="Times New Roman" w:cs="Times New Roman"/>
          <w:sz w:val="22"/>
          <w:szCs w:val="22"/>
        </w:rPr>
        <w:t>Jennifer</w:t>
      </w:r>
      <w:r w:rsidR="002902E2">
        <w:rPr>
          <w:rFonts w:ascii="Times New Roman" w:eastAsia="PMingLiU" w:hAnsi="Times New Roman" w:cs="Times New Roman"/>
          <w:sz w:val="22"/>
          <w:szCs w:val="22"/>
        </w:rPr>
        <w:t>.</w:t>
      </w:r>
      <w:r>
        <w:rPr>
          <w:rFonts w:ascii="Times New Roman" w:eastAsia="PMingLiU" w:hAnsi="Times New Roman" w:cs="Times New Roman"/>
          <w:sz w:val="22"/>
          <w:szCs w:val="22"/>
        </w:rPr>
        <w:t xml:space="preserve"> 8/2013: </w:t>
      </w:r>
      <w:r w:rsidRPr="00D87805">
        <w:rPr>
          <w:rFonts w:ascii="Times New Roman" w:hAnsi="Times New Roman" w:cs="Times New Roman"/>
          <w:i/>
          <w:sz w:val="22"/>
          <w:szCs w:val="22"/>
        </w:rPr>
        <w:t xml:space="preserve">The Phonological Permeability Hypothesis: Measuring Regressive L3 Influence to Test L1 and L2 Phonological Representations </w:t>
      </w:r>
      <w:r>
        <w:t>(</w:t>
      </w:r>
      <w:r>
        <w:rPr>
          <w:rFonts w:ascii="Times New Roman" w:eastAsia="PMingLiU" w:hAnsi="Times New Roman" w:cs="Times New Roman"/>
          <w:sz w:val="22"/>
          <w:szCs w:val="22"/>
        </w:rPr>
        <w:t>PhD in Spanish Linguistics)</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Jangjamras, Jirapat,</w:t>
      </w:r>
      <w:r w:rsidR="003A2D41" w:rsidRPr="003475DB">
        <w:rPr>
          <w:rFonts w:ascii="Times New Roman" w:eastAsia="PMingLiU" w:hAnsi="Times New Roman" w:cs="Times New Roman"/>
          <w:sz w:val="22"/>
          <w:szCs w:val="22"/>
        </w:rPr>
        <w:t xml:space="preserve"> 5/2011: </w:t>
      </w:r>
      <w:r w:rsidR="003A2D41" w:rsidRPr="003475DB">
        <w:rPr>
          <w:rFonts w:ascii="Times New Roman" w:eastAsia="PMingLiU" w:hAnsi="Times New Roman" w:cs="Times New Roman"/>
          <w:i/>
          <w:iCs/>
          <w:sz w:val="22"/>
          <w:szCs w:val="22"/>
        </w:rPr>
        <w:t>Perception and Production of English Lexical Stress by Thai Speakers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Laphasradakul, Donruethai, 12/2010: </w:t>
      </w:r>
      <w:r w:rsidRPr="003475DB">
        <w:rPr>
          <w:rFonts w:ascii="Times New Roman" w:eastAsia="PMingLiU" w:hAnsi="Times New Roman" w:cs="Times New Roman"/>
          <w:i/>
          <w:iCs/>
          <w:sz w:val="22"/>
          <w:szCs w:val="22"/>
        </w:rPr>
        <w:t>Training Native Speakers of American English to Perceive Thai Tones using High Stimulus Variability</w:t>
      </w:r>
      <w:r w:rsidRPr="003475DB">
        <w:rPr>
          <w:rFonts w:ascii="Times New Roman" w:eastAsia="PMingLiU" w:hAnsi="Times New Roman" w:cs="Times New Roman"/>
          <w:sz w:val="22"/>
          <w:szCs w:val="22"/>
        </w:rPr>
        <w:tab/>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He, Yunjuan,</w:t>
      </w:r>
      <w:r w:rsidR="003A2D41" w:rsidRPr="003475DB">
        <w:rPr>
          <w:rFonts w:ascii="Times New Roman" w:eastAsia="PMingLiU" w:hAnsi="Times New Roman" w:cs="Times New Roman"/>
          <w:sz w:val="22"/>
          <w:szCs w:val="22"/>
        </w:rPr>
        <w:t xml:space="preserve"> 5/2010: </w:t>
      </w:r>
      <w:r w:rsidR="003A2D41" w:rsidRPr="003475DB">
        <w:rPr>
          <w:rFonts w:ascii="Times New Roman" w:eastAsia="PMingLiU" w:hAnsi="Times New Roman" w:cs="Times New Roman"/>
          <w:i/>
          <w:iCs/>
          <w:sz w:val="22"/>
          <w:szCs w:val="22"/>
        </w:rPr>
        <w:t>Perception and production of Isolated and Coarticulated Mandarin Tones by American Learners.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Bao, Mingzhen, 8/2008: </w:t>
      </w:r>
      <w:r w:rsidRPr="003475DB">
        <w:rPr>
          <w:rFonts w:ascii="Times New Roman" w:eastAsia="PMingLiU" w:hAnsi="Times New Roman" w:cs="Times New Roman"/>
          <w:i/>
          <w:iCs/>
          <w:sz w:val="22"/>
          <w:szCs w:val="22"/>
        </w:rPr>
        <w:t>Phonetic Realization and Perception of Prominence among Lexical Tones in Mandarin Chinese.</w:t>
      </w:r>
      <w:r w:rsidRPr="003475DB">
        <w:rPr>
          <w:rFonts w:ascii="Times New Roman" w:eastAsia="PMingLiU" w:hAnsi="Times New Roman" w:cs="Times New Roman"/>
          <w:i/>
          <w:iCs/>
          <w:sz w:val="22"/>
          <w:szCs w:val="22"/>
        </w:rPr>
        <w:tab/>
      </w:r>
      <w:r w:rsidRPr="003475DB">
        <w:rPr>
          <w:rFonts w:ascii="Times New Roman" w:eastAsia="PMingLiU" w:hAnsi="Times New Roman" w:cs="Times New Roman"/>
          <w:i/>
          <w:iCs/>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Li, Bin, </w:t>
      </w:r>
      <w:r w:rsidR="003A2D41" w:rsidRPr="003475DB">
        <w:rPr>
          <w:rFonts w:ascii="Times New Roman" w:eastAsia="PMingLiU" w:hAnsi="Times New Roman" w:cs="Times New Roman"/>
          <w:sz w:val="22"/>
          <w:szCs w:val="22"/>
        </w:rPr>
        <w:t xml:space="preserve">12/06: </w:t>
      </w:r>
      <w:r w:rsidR="003A2D41" w:rsidRPr="003475DB">
        <w:rPr>
          <w:rFonts w:ascii="Times New Roman" w:eastAsia="PMingLiU" w:hAnsi="Times New Roman" w:cs="Times New Roman"/>
          <w:i/>
          <w:iCs/>
          <w:sz w:val="22"/>
          <w:szCs w:val="22"/>
        </w:rPr>
        <w:t>Perception and production of English [n] and [l] by Chinese dialect speakers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Al-Khairy, Mohamed, 8/2005: </w:t>
      </w:r>
      <w:r w:rsidRPr="003475DB">
        <w:rPr>
          <w:rFonts w:ascii="Times New Roman" w:eastAsia="PMingLiU" w:hAnsi="Times New Roman" w:cs="Times New Roman"/>
          <w:i/>
          <w:iCs/>
          <w:sz w:val="22"/>
          <w:szCs w:val="22"/>
        </w:rPr>
        <w:t>Acoustic characteristics of Arabic fricatives</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Park, Heenam,</w:t>
      </w:r>
      <w:r w:rsidR="003A2D41" w:rsidRPr="003475DB">
        <w:rPr>
          <w:rFonts w:ascii="Times New Roman" w:eastAsia="PMingLiU" w:hAnsi="Times New Roman" w:cs="Times New Roman"/>
          <w:sz w:val="22"/>
          <w:szCs w:val="22"/>
        </w:rPr>
        <w:t xml:space="preserve"> 8/2005: </w:t>
      </w:r>
      <w:r w:rsidR="003A2D41" w:rsidRPr="003475DB">
        <w:rPr>
          <w:rFonts w:ascii="Times New Roman" w:eastAsia="PMingLiU" w:hAnsi="Times New Roman" w:cs="Times New Roman"/>
          <w:i/>
          <w:iCs/>
          <w:sz w:val="22"/>
          <w:szCs w:val="22"/>
        </w:rPr>
        <w:t>Second language reading: the interrelationships among text adjuncts, students' proficiency levels and reading strategies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Yeon, Sang-hee, 8/2004: </w:t>
      </w:r>
      <w:r w:rsidRPr="003475DB">
        <w:rPr>
          <w:rFonts w:ascii="Times New Roman" w:eastAsia="PMingLiU" w:hAnsi="Times New Roman" w:cs="Times New Roman"/>
          <w:i/>
          <w:iCs/>
          <w:sz w:val="22"/>
          <w:szCs w:val="22"/>
        </w:rPr>
        <w:t>Teaching English word-final alveolopalatals to native speakers of Korean</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Cesar</w:t>
      </w:r>
      <w:r w:rsidRPr="003475DB">
        <w:rPr>
          <w:rFonts w:ascii="Times New Roman" w:eastAsia="PMingLiU" w:hAnsi="Times New Roman" w:cs="Times New Roman"/>
          <w:sz w:val="22"/>
          <w:szCs w:val="22"/>
        </w:rPr>
        <w:noBreakHyphen/>
        <w:t xml:space="preserve">Lee, Bernadette, 8/1999: </w:t>
      </w:r>
      <w:r w:rsidRPr="003475DB">
        <w:rPr>
          <w:rFonts w:ascii="Times New Roman" w:eastAsia="PMingLiU" w:hAnsi="Times New Roman" w:cs="Times New Roman"/>
          <w:i/>
          <w:iCs/>
          <w:sz w:val="22"/>
          <w:szCs w:val="22"/>
        </w:rPr>
        <w:t>Quantification of accented pronunciation by American English speakers in French-as-a-foreign language setting</w:t>
      </w:r>
      <w:r w:rsidRPr="003475DB">
        <w:rPr>
          <w:rFonts w:ascii="Times New Roman" w:eastAsia="PMingLiU" w:hAnsi="Times New Roman" w:cs="Times New Roman"/>
          <w:sz w:val="22"/>
          <w:szCs w:val="22"/>
        </w:rPr>
        <w:t xml:space="preserve"> (PhD in Romance Languages)</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Lee, Hyeran,</w:t>
      </w:r>
      <w:r w:rsidR="003A2D41" w:rsidRPr="003475DB">
        <w:rPr>
          <w:rFonts w:ascii="Times New Roman" w:eastAsia="PMingLiU" w:hAnsi="Times New Roman" w:cs="Times New Roman"/>
          <w:sz w:val="22"/>
          <w:szCs w:val="22"/>
        </w:rPr>
        <w:t xml:space="preserve"> 5/1997: </w:t>
      </w:r>
      <w:r w:rsidR="003A2D41" w:rsidRPr="003475DB">
        <w:rPr>
          <w:rFonts w:ascii="Times New Roman" w:eastAsia="PMingLiU" w:hAnsi="Times New Roman" w:cs="Times New Roman"/>
          <w:i/>
          <w:iCs/>
          <w:sz w:val="22"/>
          <w:szCs w:val="22"/>
        </w:rPr>
        <w:t>A feature-based account of long-distance anaphora</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Maranzana, Elisa M, 5/1997: </w:t>
      </w:r>
      <w:r w:rsidRPr="003475DB">
        <w:rPr>
          <w:rFonts w:ascii="Times New Roman" w:eastAsia="PMingLiU" w:hAnsi="Times New Roman" w:cs="Times New Roman"/>
          <w:i/>
          <w:iCs/>
          <w:sz w:val="22"/>
          <w:szCs w:val="22"/>
        </w:rPr>
        <w:t>Toward a theory of reading acquisition as a synthesis of implicit and explicit learning</w:t>
      </w:r>
      <w:r w:rsidRPr="003475DB">
        <w:rPr>
          <w:rFonts w:ascii="Times New Roman" w:eastAsia="PMingLiU" w:hAnsi="Times New Roman" w:cs="Times New Roman"/>
          <w:sz w:val="22"/>
          <w:szCs w:val="22"/>
        </w:rPr>
        <w:t xml:space="preserve">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r w:rsidRPr="003475DB">
        <w:rPr>
          <w:rFonts w:ascii="Times New Roman" w:eastAsia="PMingLiU" w:hAnsi="Times New Roman" w:cs="Times New Roman"/>
          <w:b/>
          <w:bCs/>
          <w:sz w:val="22"/>
          <w:szCs w:val="22"/>
        </w:rPr>
        <w:lastRenderedPageBreak/>
        <w:t xml:space="preserve">MA Chair, Thesis: </w:t>
      </w:r>
    </w:p>
    <w:p w:rsidR="002902E2"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Cs/>
          <w:sz w:val="22"/>
          <w:szCs w:val="22"/>
        </w:rPr>
      </w:pPr>
      <w:r>
        <w:rPr>
          <w:rFonts w:ascii="Times New Roman" w:eastAsia="PMingLiU" w:hAnsi="Times New Roman" w:cs="Times New Roman"/>
          <w:bCs/>
          <w:sz w:val="22"/>
          <w:szCs w:val="22"/>
        </w:rPr>
        <w:t>Sandoval, Dina, 12/2022: “Repair Strategies of L2 Russian Clusters by L1 Kazakh Speakers: Sonority or Intensity Rise?”</w:t>
      </w:r>
    </w:p>
    <w:p w:rsidR="001C6BF7" w:rsidRPr="001C6BF7"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bCs/>
          <w:sz w:val="22"/>
          <w:szCs w:val="22"/>
        </w:rPr>
        <w:t>McCollum, Adam,</w:t>
      </w:r>
      <w:r w:rsidR="001C6BF7" w:rsidRPr="001C6BF7">
        <w:rPr>
          <w:rFonts w:ascii="Times New Roman" w:eastAsia="PMingLiU" w:hAnsi="Times New Roman" w:cs="Times New Roman"/>
          <w:bCs/>
          <w:sz w:val="22"/>
          <w:szCs w:val="22"/>
        </w:rPr>
        <w:t xml:space="preserve"> 8/2015, “Labial Harmony in Kazakh: Descriptive and theoretical issues”.</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Chen, Si,</w:t>
      </w:r>
      <w:r w:rsidR="003A2D41" w:rsidRPr="003475DB">
        <w:rPr>
          <w:rFonts w:ascii="Times New Roman" w:eastAsia="PMingLiU" w:hAnsi="Times New Roman" w:cs="Times New Roman"/>
          <w:sz w:val="22"/>
          <w:szCs w:val="22"/>
        </w:rPr>
        <w:t xml:space="preserve"> 8/2010, “New Typology of Japanese compound accents and an analysis in Optimality Theory”</w:t>
      </w:r>
      <w:r w:rsidR="001C6BF7">
        <w:rPr>
          <w:rFonts w:ascii="Times New Roman" w:eastAsia="PMingLiU" w:hAnsi="Times New Roman" w:cs="Times New Roman"/>
          <w:sz w:val="22"/>
          <w:szCs w:val="22"/>
        </w:rPr>
        <w:t>.</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Ballard, Lee, 5/2010, “Akan Vowel harmony in Optimality Theory”.</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Chappel, Milla. 8/2008, “First Language Transfer and Universal Markedness in Second-Language Production and Perception of Word-Final Obstruents and Obstruent Clusters”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Welch, William, 8/2006, “Aspects of Zarma-Songhay Tonal Phonology”</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sectPr w:rsidR="003A2D41" w:rsidRPr="003475DB">
          <w:type w:val="continuous"/>
          <w:pgSz w:w="12240" w:h="15840"/>
          <w:pgMar w:top="1008" w:right="1440" w:bottom="1008" w:left="1440" w:header="1008" w:footer="1008" w:gutter="0"/>
          <w:cols w:space="720"/>
          <w:noEndnote/>
        </w:sectPr>
      </w:pP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Moon, Russell, 12/2002: “A comparison of the acoustic correlates of focus in Indian English and American English”</w:t>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Hansen, Kathryn, 8/1998: “Is there a basis for stress-timed rhythm? eight languages compared”</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Hendricks, Rodger E., 12/1997: “Connectionist modeling of tone spread in Mende”</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Anuszewski Patricia, 8/1997:  “Regarding the representation and organization of the nodes larynx and tongue root in a three-dimensional manner”</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MA</w:t>
      </w:r>
      <w:r w:rsidRPr="003475DB">
        <w:rPr>
          <w:rFonts w:ascii="Times New Roman" w:eastAsia="PMingLiU" w:hAnsi="Times New Roman" w:cs="Times New Roman"/>
          <w:sz w:val="22"/>
          <w:szCs w:val="22"/>
        </w:rPr>
        <w:t xml:space="preserve"> </w:t>
      </w:r>
      <w:r w:rsidRPr="003475DB">
        <w:rPr>
          <w:rFonts w:ascii="Times New Roman" w:eastAsia="PMingLiU" w:hAnsi="Times New Roman" w:cs="Times New Roman"/>
          <w:b/>
          <w:bCs/>
          <w:sz w:val="22"/>
          <w:szCs w:val="22"/>
        </w:rPr>
        <w:t xml:space="preserve">Chair, Non-Thesis: </w:t>
      </w:r>
      <w:r w:rsidR="002902E2">
        <w:rPr>
          <w:rFonts w:ascii="Times New Roman" w:eastAsia="PMingLiU" w:hAnsi="Times New Roman" w:cs="Times New Roman"/>
          <w:sz w:val="22"/>
          <w:szCs w:val="22"/>
        </w:rPr>
        <w:tab/>
        <w:t>Gavrin, Jeong A Ahn, 8/1999, Bray, Jodi</w:t>
      </w:r>
      <w:r w:rsidRPr="003475DB">
        <w:rPr>
          <w:rFonts w:ascii="Times New Roman" w:eastAsia="PMingLiU" w:hAnsi="Times New Roman" w:cs="Times New Roman"/>
          <w:sz w:val="22"/>
          <w:szCs w:val="22"/>
        </w:rPr>
        <w:t xml:space="preserve"> 5/1/1998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p>
    <w:p w:rsidR="00A77482" w:rsidRDefault="003A2D41" w:rsidP="00C20E4C">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MA Member, Thesis:</w:t>
      </w:r>
      <w:r w:rsidRPr="003475DB">
        <w:rPr>
          <w:rFonts w:ascii="Times New Roman" w:eastAsia="PMingLiU" w:hAnsi="Times New Roman" w:cs="Times New Roman"/>
          <w:sz w:val="22"/>
          <w:szCs w:val="22"/>
        </w:rPr>
        <w:tab/>
      </w:r>
    </w:p>
    <w:p w:rsidR="00C20E4C" w:rsidRPr="00A77482" w:rsidRDefault="002902E2" w:rsidP="00A77482">
      <w:pPr>
        <w:widowControl/>
        <w:autoSpaceDE/>
        <w:autoSpaceDN/>
        <w:adjustRightInd/>
        <w:ind w:left="720" w:hanging="720"/>
        <w:rPr>
          <w:rFonts w:ascii="Times New Roman" w:eastAsia="Times New Roman" w:hAnsi="Times New Roman" w:cs="Times New Roman"/>
          <w:sz w:val="22"/>
          <w:szCs w:val="22"/>
        </w:rPr>
      </w:pPr>
      <w:r>
        <w:rPr>
          <w:rFonts w:ascii="Times New Roman" w:eastAsia="PMingLiU" w:hAnsi="Times New Roman" w:cs="Times New Roman"/>
          <w:sz w:val="22"/>
          <w:szCs w:val="22"/>
        </w:rPr>
        <w:t>Katenkamp, Seth.</w:t>
      </w:r>
      <w:r w:rsidR="00A77482" w:rsidRPr="00A77482">
        <w:rPr>
          <w:rFonts w:ascii="Times New Roman" w:eastAsia="PMingLiU" w:hAnsi="Times New Roman" w:cs="Times New Roman"/>
          <w:sz w:val="22"/>
          <w:szCs w:val="22"/>
        </w:rPr>
        <w:t xml:space="preserve"> 5/2021. “</w:t>
      </w:r>
      <w:r w:rsidR="00A77482" w:rsidRPr="00A77482">
        <w:rPr>
          <w:rFonts w:ascii="Times New Roman" w:eastAsia="Times New Roman" w:hAnsi="Times New Roman" w:cs="Times New Roman"/>
          <w:sz w:val="22"/>
          <w:szCs w:val="22"/>
        </w:rPr>
        <w:t>A Description and Analysis of Pitch Accent in the Verbal Morphology of Mississippi Choctaw: An Optimality Theory Account”</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Litzenberg, Jason, </w:t>
      </w:r>
      <w:r w:rsidR="003A2D41" w:rsidRPr="003475DB">
        <w:rPr>
          <w:rFonts w:ascii="Times New Roman" w:eastAsia="PMingLiU" w:hAnsi="Times New Roman" w:cs="Times New Roman"/>
          <w:sz w:val="22"/>
          <w:szCs w:val="22"/>
        </w:rPr>
        <w:t>12/2003: “Yes/No-Question intonation of native speakers and international teaching assistants in academic discourse”</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Monahan, Philip, 5/2003: “Backward object control in Korean”</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Hill, Rebecca,</w:t>
      </w:r>
      <w:r w:rsidR="003A2D41" w:rsidRPr="003475DB">
        <w:rPr>
          <w:rFonts w:ascii="Times New Roman" w:eastAsia="PMingLiU" w:hAnsi="Times New Roman" w:cs="Times New Roman"/>
          <w:sz w:val="22"/>
          <w:szCs w:val="22"/>
        </w:rPr>
        <w:t xml:space="preserve"> 5/2001: “Production and perception of authentic and feigned Spanish accents”</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Gomez-Canseco, Juan,</w:t>
      </w:r>
      <w:r w:rsidR="003A2D41" w:rsidRPr="003475DB">
        <w:rPr>
          <w:rFonts w:ascii="Times New Roman" w:eastAsia="PMingLiU" w:hAnsi="Times New Roman" w:cs="Times New Roman"/>
          <w:sz w:val="22"/>
          <w:szCs w:val="22"/>
        </w:rPr>
        <w:t xml:space="preserve"> 5/2000: “ El infinitivo tras verbos de movimiento en castellano medieval: reccióón directa vs. preposicional en seis texto téécnicos de los siglos XIII, XIV, y XV”  (MA in Spanish)</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Liljegren, Kristin,</w:t>
      </w:r>
      <w:r w:rsidR="003A2D41" w:rsidRPr="003475DB">
        <w:rPr>
          <w:rFonts w:ascii="Times New Roman" w:eastAsia="PMingLiU" w:hAnsi="Times New Roman" w:cs="Times New Roman"/>
          <w:sz w:val="22"/>
          <w:szCs w:val="22"/>
        </w:rPr>
        <w:t xml:space="preserve"> 5/1997: Syncopation and syllabification: how rock and popular music rhythms affect the French schwa (MA in French)</w:t>
      </w:r>
    </w:p>
    <w:p w:rsidR="003A2D41" w:rsidRPr="003475DB" w:rsidRDefault="002902E2"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Moyna, Marie Irene,</w:t>
      </w:r>
      <w:r w:rsidR="003A2D41" w:rsidRPr="003475DB">
        <w:rPr>
          <w:rFonts w:ascii="Times New Roman" w:eastAsia="PMingLiU" w:hAnsi="Times New Roman" w:cs="Times New Roman"/>
          <w:sz w:val="22"/>
          <w:szCs w:val="22"/>
        </w:rPr>
        <w:t xml:space="preserve"> 12/1996: “The evolution of verbal voseo in Rio de la Plata Spanish: Evidence from plays and popular songs between 1880 and 1930.”</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MA </w:t>
      </w:r>
      <w:r w:rsidRPr="003475DB">
        <w:rPr>
          <w:rFonts w:ascii="Times New Roman" w:eastAsia="PMingLiU" w:hAnsi="Times New Roman" w:cs="Times New Roman"/>
          <w:b/>
          <w:bCs/>
          <w:sz w:val="22"/>
          <w:szCs w:val="22"/>
        </w:rPr>
        <w:t xml:space="preserve">Member, Non-thesis: </w:t>
      </w:r>
      <w:r w:rsidR="002902E2">
        <w:rPr>
          <w:rFonts w:ascii="Times New Roman" w:eastAsia="PMingLiU" w:hAnsi="Times New Roman" w:cs="Times New Roman"/>
          <w:sz w:val="22"/>
          <w:szCs w:val="22"/>
        </w:rPr>
        <w:t>Blakemore, Heather,</w:t>
      </w:r>
      <w:r w:rsidRPr="003475DB">
        <w:rPr>
          <w:rFonts w:ascii="Times New Roman" w:eastAsia="PMingLiU" w:hAnsi="Times New Roman" w:cs="Times New Roman"/>
          <w:sz w:val="22"/>
          <w:szCs w:val="22"/>
        </w:rPr>
        <w:t xml:space="preserve"> 12/1998</w:t>
      </w:r>
    </w:p>
    <w:p w:rsidR="00B21E56" w:rsidRDefault="00B21E56">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
          <w:bCs/>
        </w:rPr>
      </w:pP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
          <w:bCs/>
        </w:rPr>
      </w:pPr>
      <w:r w:rsidRPr="00314622">
        <w:rPr>
          <w:rFonts w:ascii="Times New Roman" w:eastAsia="PMingLiU" w:hAnsi="Times New Roman" w:cs="Times New Roman"/>
          <w:b/>
          <w:bCs/>
        </w:rPr>
        <w:t>Other Departmental Service</w:t>
      </w:r>
      <w:r w:rsidRPr="00314622">
        <w:rPr>
          <w:rFonts w:ascii="Times New Roman" w:eastAsia="PMingLiU" w:hAnsi="Times New Roman" w:cs="Times New Roman"/>
        </w:rPr>
        <w:tab/>
      </w:r>
      <w:r w:rsidRPr="00314622">
        <w:rPr>
          <w:rFonts w:ascii="Times New Roman" w:eastAsia="PMingLiU" w:hAnsi="Times New Roman" w:cs="Times New Roman"/>
        </w:rPr>
        <w:tab/>
      </w:r>
      <w:r w:rsidRPr="00314622">
        <w:rPr>
          <w:rFonts w:ascii="Times New Roman" w:eastAsia="PMingLiU" w:hAnsi="Times New Roman" w:cs="Times New Roman"/>
        </w:rPr>
        <w:tab/>
      </w:r>
      <w:r w:rsidRPr="00314622">
        <w:rPr>
          <w:rFonts w:ascii="Times New Roman" w:eastAsia="PMingLiU" w:hAnsi="Times New Roman" w:cs="Times New Roman"/>
        </w:rPr>
        <w:tab/>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Honors theses: Susan Leon Spring 1999, Mike Barrett Spring 2001, Philip Monahan 2001, Phillip Clemens 2007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Mentor, University Scholarship Program 2000-2001, Philip Monahan</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Coordinator for 3010, 1995-2000</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Committees:</w:t>
      </w:r>
      <w:r w:rsidRPr="00314622">
        <w:rPr>
          <w:rFonts w:ascii="Times New Roman" w:eastAsia="PMingLiU" w:hAnsi="Times New Roman" w:cs="Times New Roman"/>
          <w:sz w:val="22"/>
          <w:szCs w:val="22"/>
        </w:rPr>
        <w:tab/>
        <w:t>Student Employment Committee 1995-2005</w:t>
      </w:r>
      <w:r w:rsidR="00C20E4C">
        <w:rPr>
          <w:rFonts w:ascii="Times New Roman" w:eastAsia="PMingLiU" w:hAnsi="Times New Roman" w:cs="Times New Roman"/>
          <w:sz w:val="22"/>
          <w:szCs w:val="22"/>
        </w:rPr>
        <w:t>, 2013-present, Chair 2015-2017</w:t>
      </w:r>
      <w:r w:rsidR="002902E2">
        <w:rPr>
          <w:rFonts w:ascii="Times New Roman" w:eastAsia="PMingLiU" w:hAnsi="Times New Roman" w:cs="Times New Roman"/>
          <w:sz w:val="22"/>
          <w:szCs w:val="22"/>
        </w:rPr>
        <w:t>, 2021-pres.</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Studies Committee (Admissions and Comps) 1995-1997</w:t>
      </w:r>
    </w:p>
    <w:p w:rsidR="00C20E4C"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Studies Committee (Comprehensive Exams) 1998-present</w:t>
      </w:r>
      <w:r w:rsidR="00C20E4C">
        <w:rPr>
          <w:rFonts w:ascii="Times New Roman" w:eastAsia="PMingLiU" w:hAnsi="Times New Roman" w:cs="Times New Roman"/>
          <w:sz w:val="22"/>
          <w:szCs w:val="22"/>
        </w:rPr>
        <w:t xml:space="preserve">, </w:t>
      </w:r>
    </w:p>
    <w:p w:rsidR="003A2D41" w:rsidRPr="00314622"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Pr>
          <w:rFonts w:ascii="Times New Roman" w:eastAsia="PMingLiU" w:hAnsi="Times New Roman" w:cs="Times New Roman"/>
          <w:sz w:val="22"/>
          <w:szCs w:val="22"/>
        </w:rPr>
        <w:t>Comprehensive E</w:t>
      </w:r>
      <w:r w:rsidR="002902E2">
        <w:rPr>
          <w:rFonts w:ascii="Times New Roman" w:eastAsia="PMingLiU" w:hAnsi="Times New Roman" w:cs="Times New Roman"/>
          <w:sz w:val="22"/>
          <w:szCs w:val="22"/>
        </w:rPr>
        <w:t>xam committee Chair 2015-2022</w:t>
      </w:r>
      <w:r w:rsidR="003A2D41" w:rsidRPr="00314622">
        <w:rPr>
          <w:rFonts w:ascii="Times New Roman" w:eastAsia="PMingLiU" w:hAnsi="Times New Roman" w:cs="Times New Roman"/>
          <w:sz w:val="22"/>
          <w:szCs w:val="22"/>
        </w:rPr>
        <w:tab/>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Coordinator &amp; Associate Chair, August 2000-June 2005 (except AY2002-03)</w:t>
      </w:r>
    </w:p>
    <w:p w:rsidR="00C20E4C" w:rsidRPr="00314622"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Associate Chair 2017 to</w:t>
      </w:r>
      <w:r w:rsidR="002902E2">
        <w:rPr>
          <w:rFonts w:ascii="Times New Roman" w:eastAsia="PMingLiU" w:hAnsi="Times New Roman" w:cs="Times New Roman"/>
          <w:sz w:val="22"/>
          <w:szCs w:val="22"/>
        </w:rPr>
        <w:t xml:space="preserve"> 2022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Web master for Linguistics pages and Owner, </w:t>
      </w:r>
      <w:r w:rsidRPr="00314622">
        <w:rPr>
          <w:rStyle w:val="Hypertext"/>
          <w:rFonts w:ascii="Times New Roman" w:eastAsia="PMingLiU" w:hAnsi="Times New Roman" w:cs="Times New Roman"/>
          <w:sz w:val="22"/>
          <w:szCs w:val="22"/>
        </w:rPr>
        <w:t>uflinguists@lin.ufl.edu,</w:t>
      </w:r>
      <w:r w:rsidRPr="00314622">
        <w:rPr>
          <w:rFonts w:ascii="Times New Roman" w:eastAsia="PMingLiU" w:hAnsi="Times New Roman" w:cs="Times New Roman"/>
          <w:sz w:val="22"/>
          <w:szCs w:val="22"/>
        </w:rPr>
        <w:t xml:space="preserve"> Mailing list</w:t>
      </w:r>
      <w:r w:rsidR="003475DB">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until 8/2002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Tenure and promotion committee (9/2003-6/2005)</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Merit Pay Committee (9/2003-6/2005)</w:t>
      </w:r>
      <w:r w:rsidR="00AC3AD6">
        <w:rPr>
          <w:rFonts w:ascii="Times New Roman" w:eastAsia="PMingLiU" w:hAnsi="Times New Roman" w:cs="Times New Roman"/>
          <w:sz w:val="22"/>
          <w:szCs w:val="22"/>
        </w:rPr>
        <w:t xml:space="preserve"> (9/2013-2016)</w:t>
      </w:r>
      <w:r w:rsidR="00C20E4C">
        <w:rPr>
          <w:rFonts w:ascii="Times New Roman" w:eastAsia="PMingLiU" w:hAnsi="Times New Roman" w:cs="Times New Roman"/>
          <w:sz w:val="22"/>
          <w:szCs w:val="22"/>
        </w:rPr>
        <w:t xml:space="preserve"> (9/2017-present)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Nominated for CLAS Faculty Advising Award for 2005-6</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Mentor: Dr. Eric Potsdam (2000-2005), Dr. Edith Kaan (2003-2005), Dr. Atiqa Hachimi (2006), D</w:t>
      </w:r>
      <w:r w:rsidR="00AC3AD6">
        <w:rPr>
          <w:rFonts w:ascii="Times New Roman" w:eastAsia="PMingLiU" w:hAnsi="Times New Roman" w:cs="Times New Roman"/>
          <w:sz w:val="22"/>
          <w:szCs w:val="22"/>
        </w:rPr>
        <w:t>r. Matondo Masangu (2006-</w:t>
      </w:r>
      <w:r w:rsidR="00FD606A">
        <w:rPr>
          <w:rFonts w:ascii="Times New Roman" w:eastAsia="PMingLiU" w:hAnsi="Times New Roman" w:cs="Times New Roman"/>
          <w:sz w:val="22"/>
          <w:szCs w:val="22"/>
        </w:rPr>
        <w:t>2011</w:t>
      </w:r>
      <w:r w:rsidRPr="00314622">
        <w:rPr>
          <w:rFonts w:ascii="Times New Roman" w:eastAsia="PMingLiU" w:hAnsi="Times New Roman" w:cs="Times New Roman"/>
          <w:sz w:val="22"/>
          <w:szCs w:val="22"/>
        </w:rPr>
        <w:t>)</w:t>
      </w:r>
    </w:p>
    <w:p w:rsidR="00C20E4C"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lastRenderedPageBreak/>
        <w:t>College and University:</w:t>
      </w:r>
      <w:r w:rsidRPr="00314622">
        <w:rPr>
          <w:rFonts w:ascii="Times New Roman" w:eastAsia="PMingLiU" w:hAnsi="Times New Roman" w:cs="Times New Roman"/>
          <w:sz w:val="22"/>
          <w:szCs w:val="22"/>
        </w:rPr>
        <w:tab/>
      </w:r>
    </w:p>
    <w:p w:rsidR="00F72904" w:rsidRDefault="00C20E4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Faculty Senate (2013-2016)</w:t>
      </w:r>
      <w:r w:rsidR="00F72904">
        <w:rPr>
          <w:rFonts w:ascii="Times New Roman" w:eastAsia="PMingLiU" w:hAnsi="Times New Roman" w:cs="Times New Roman"/>
          <w:sz w:val="22"/>
          <w:szCs w:val="22"/>
        </w:rPr>
        <w:t>, Member of Infrastructure Council (2014-2017) (both elected positions)</w:t>
      </w:r>
    </w:p>
    <w:p w:rsidR="003A2D41" w:rsidRPr="00314622"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Internal T&amp;P Evaluations for: Dr. Gillian Lord (2008), Dr. Bonnie Johnson (2008), Dr. Helene Blondea</w:t>
      </w:r>
      <w:r w:rsidR="003475DB">
        <w:rPr>
          <w:rFonts w:ascii="Times New Roman" w:eastAsia="PMingLiU" w:hAnsi="Times New Roman" w:cs="Times New Roman"/>
          <w:sz w:val="22"/>
          <w:szCs w:val="22"/>
        </w:rPr>
        <w:t>u</w:t>
      </w:r>
      <w:r w:rsidRPr="00314622">
        <w:rPr>
          <w:rFonts w:ascii="Times New Roman" w:eastAsia="PMingLiU" w:hAnsi="Times New Roman" w:cs="Times New Roman"/>
          <w:sz w:val="22"/>
          <w:szCs w:val="22"/>
        </w:rPr>
        <w:t xml:space="preserve"> (2009)</w:t>
      </w:r>
      <w:r w:rsidR="003475DB">
        <w:rPr>
          <w:rFonts w:ascii="Times New Roman" w:eastAsia="PMingLiU" w:hAnsi="Times New Roman" w:cs="Times New Roman"/>
          <w:sz w:val="22"/>
          <w:szCs w:val="22"/>
        </w:rPr>
        <w:t>, Dr. Jason Rothman (2011)</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Graduation Marshall, May 1998, May 2001</w:t>
      </w:r>
      <w:r w:rsidR="00C20E4C">
        <w:rPr>
          <w:rFonts w:ascii="Times New Roman" w:eastAsia="PMingLiU" w:hAnsi="Times New Roman" w:cs="Times New Roman"/>
          <w:sz w:val="22"/>
          <w:szCs w:val="22"/>
        </w:rPr>
        <w:t>, August 2014</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Judge, Graduate Student Forum, Spring 1997, Spring 1998, Spring 2000</w:t>
      </w:r>
    </w:p>
    <w:p w:rsidR="003A2D41" w:rsidRPr="00314622" w:rsidRDefault="00F72904" w:rsidP="00F72904">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With Academic Advising Office: </w:t>
      </w:r>
      <w:r w:rsidR="003A2D41" w:rsidRPr="00314622">
        <w:rPr>
          <w:rFonts w:ascii="Times New Roman" w:eastAsia="PMingLiU" w:hAnsi="Times New Roman" w:cs="Times New Roman"/>
          <w:sz w:val="22"/>
          <w:szCs w:val="22"/>
        </w:rPr>
        <w:t>Preview Advisor, Summer 1997, Summer 1998</w:t>
      </w:r>
      <w:r>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Faculty Advisor, Fall 1997-Spring 1999</w:t>
      </w:r>
      <w:r>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Participated in interviewing prospect</w:t>
      </w:r>
      <w:r>
        <w:rPr>
          <w:rFonts w:ascii="Times New Roman" w:eastAsia="PMingLiU" w:hAnsi="Times New Roman" w:cs="Times New Roman"/>
          <w:sz w:val="22"/>
          <w:szCs w:val="22"/>
        </w:rPr>
        <w:t xml:space="preserve">ive Preview staff, January 1998; </w:t>
      </w:r>
      <w:r w:rsidR="003A2D41" w:rsidRPr="00314622">
        <w:rPr>
          <w:rFonts w:ascii="Times New Roman" w:eastAsia="PMingLiU" w:hAnsi="Times New Roman" w:cs="Times New Roman"/>
          <w:sz w:val="22"/>
          <w:szCs w:val="22"/>
        </w:rPr>
        <w:t>Evaluated Preview presentation, July 13, 1999</w:t>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member of search committees:</w:t>
      </w:r>
    </w:p>
    <w:p w:rsidR="00C20E4C"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linguistics search (computa</w:t>
      </w:r>
      <w:r w:rsidR="002902E2">
        <w:rPr>
          <w:rFonts w:ascii="Times New Roman" w:eastAsia="PMingLiU" w:hAnsi="Times New Roman" w:cs="Times New Roman"/>
          <w:sz w:val="22"/>
          <w:szCs w:val="22"/>
        </w:rPr>
        <w:t>tional), October 2018 to March 2019</w:t>
      </w:r>
    </w:p>
    <w:p w:rsidR="00C20E4C"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Chair of the Philosophy Department, spring semester 2017</w:t>
      </w:r>
    </w:p>
    <w:p w:rsidR="004B7F0A" w:rsidRPr="00314622" w:rsidRDefault="004B7F0A">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Director of Un</w:t>
      </w:r>
      <w:r w:rsidR="00C20E4C">
        <w:rPr>
          <w:rFonts w:ascii="Times New Roman" w:eastAsia="PMingLiU" w:hAnsi="Times New Roman" w:cs="Times New Roman"/>
          <w:sz w:val="22"/>
          <w:szCs w:val="22"/>
        </w:rPr>
        <w:t>iversity Writing Program, Augus</w:t>
      </w:r>
      <w:r>
        <w:rPr>
          <w:rFonts w:ascii="Times New Roman" w:eastAsia="PMingLiU" w:hAnsi="Times New Roman" w:cs="Times New Roman"/>
          <w:sz w:val="22"/>
          <w:szCs w:val="22"/>
        </w:rPr>
        <w:t>t 2011-March 2012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academic adviser position, August 1998-Oct. 1998</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linguistics search (phonetics &amp; SLA), September 1998-March 1999</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ASE search, May 1999-June 1999</w:t>
      </w:r>
      <w:r w:rsidRPr="00314622">
        <w:rPr>
          <w:rFonts w:ascii="Times New Roman" w:eastAsia="PMingLiU" w:hAnsi="Times New Roman" w:cs="Times New Roman"/>
          <w:sz w:val="22"/>
          <w:szCs w:val="22"/>
        </w:rPr>
        <w:tab/>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linguistics search (syntax), October 1999-March 2000</w:t>
      </w:r>
    </w:p>
    <w:p w:rsidR="00C14FDF" w:rsidRDefault="003A2D41" w:rsidP="00C14FD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CLAS</w:t>
      </w:r>
      <w:r w:rsidR="00C14FDF">
        <w:rPr>
          <w:rFonts w:ascii="Times New Roman" w:eastAsia="PMingLiU" w:hAnsi="Times New Roman" w:cs="Times New Roman"/>
          <w:sz w:val="22"/>
          <w:szCs w:val="22"/>
        </w:rPr>
        <w:t xml:space="preserve"> Committees</w:t>
      </w:r>
      <w:r w:rsidR="002902E2">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Humanities Enhancement Grant committee, Fall 2000</w:t>
      </w:r>
      <w:r w:rsidR="002902E2">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Human</w:t>
      </w:r>
      <w:r w:rsidR="00C20E4C">
        <w:rPr>
          <w:rFonts w:ascii="Times New Roman" w:eastAsia="PMingLiU" w:hAnsi="Times New Roman" w:cs="Times New Roman"/>
          <w:sz w:val="22"/>
          <w:szCs w:val="22"/>
        </w:rPr>
        <w:t>ities Council, July 2005-2012</w:t>
      </w:r>
      <w:r w:rsidR="00C14FDF">
        <w:rPr>
          <w:rFonts w:ascii="Times New Roman" w:eastAsia="PMingLiU" w:hAnsi="Times New Roman" w:cs="Times New Roman"/>
          <w:sz w:val="22"/>
          <w:szCs w:val="22"/>
        </w:rPr>
        <w:t>;</w:t>
      </w:r>
      <w:r w:rsidR="002902E2">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Language Stud</w:t>
      </w:r>
      <w:r w:rsidR="00C20E4C">
        <w:rPr>
          <w:rFonts w:ascii="Times New Roman" w:eastAsia="PMingLiU" w:hAnsi="Times New Roman" w:cs="Times New Roman"/>
          <w:sz w:val="22"/>
          <w:szCs w:val="22"/>
        </w:rPr>
        <w:t>ies Committee, July 2005-2012</w:t>
      </w:r>
      <w:r w:rsidR="00C14FDF">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Curriculum Committee (9/2006-2007)</w:t>
      </w:r>
      <w:r w:rsidR="00C14FDF">
        <w:rPr>
          <w:rFonts w:ascii="Times New Roman" w:eastAsia="PMingLiU" w:hAnsi="Times New Roman" w:cs="Times New Roman"/>
          <w:sz w:val="22"/>
          <w:szCs w:val="22"/>
        </w:rPr>
        <w:t>;</w:t>
      </w:r>
      <w:r w:rsidR="00844D9E">
        <w:rPr>
          <w:rFonts w:ascii="Times New Roman" w:eastAsia="PMingLiU" w:hAnsi="Times New Roman" w:cs="Times New Roman"/>
          <w:sz w:val="22"/>
          <w:szCs w:val="22"/>
        </w:rPr>
        <w:t xml:space="preserve"> Finance Committee (9/2008-2011</w:t>
      </w:r>
      <w:r w:rsidRPr="00314622">
        <w:rPr>
          <w:rFonts w:ascii="Times New Roman" w:eastAsia="PMingLiU" w:hAnsi="Times New Roman" w:cs="Times New Roman"/>
          <w:sz w:val="22"/>
          <w:szCs w:val="22"/>
        </w:rPr>
        <w:t>)</w:t>
      </w:r>
      <w:r w:rsidR="00C14FDF">
        <w:rPr>
          <w:rFonts w:ascii="Times New Roman" w:eastAsia="PMingLiU" w:hAnsi="Times New Roman" w:cs="Times New Roman"/>
          <w:sz w:val="22"/>
          <w:szCs w:val="22"/>
        </w:rPr>
        <w:t xml:space="preserve">; </w:t>
      </w:r>
      <w:r w:rsidR="00C14FDF">
        <w:rPr>
          <w:rFonts w:ascii="Times New Roman" w:eastAsia="PMingLiU" w:hAnsi="Times New Roman" w:cs="Times New Roman"/>
          <w:sz w:val="22"/>
          <w:szCs w:val="22"/>
        </w:rPr>
        <w:t>Nominating Committee (2017-2019, elected)</w:t>
      </w:r>
    </w:p>
    <w:p w:rsidR="003A2D41" w:rsidRPr="00314622" w:rsidRDefault="00C14FDF">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U</w:t>
      </w:r>
      <w:r w:rsidR="003A2D41" w:rsidRPr="00314622">
        <w:rPr>
          <w:rFonts w:ascii="Times New Roman" w:eastAsia="PMingLiU" w:hAnsi="Times New Roman" w:cs="Times New Roman"/>
          <w:sz w:val="22"/>
          <w:szCs w:val="22"/>
        </w:rPr>
        <w:t>niversity Curriculum Committee (9/2004-2007)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Career Resource Center Advisory committee (August 2000-2003)</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Oversight (as Linguistics Director) of UF's English Language Institute, Academic Spoken English Program, and Academic Written En</w:t>
      </w:r>
      <w:r w:rsidR="00C20E4C">
        <w:rPr>
          <w:rFonts w:ascii="Times New Roman" w:eastAsia="PMingLiU" w:hAnsi="Times New Roman" w:cs="Times New Roman"/>
          <w:sz w:val="22"/>
          <w:szCs w:val="22"/>
        </w:rPr>
        <w:t>glish Program (July 2005-2012</w:t>
      </w:r>
      <w:r w:rsidRPr="00314622">
        <w:rPr>
          <w:rFonts w:ascii="Times New Roman" w:eastAsia="PMingLiU" w:hAnsi="Times New Roman" w:cs="Times New Roman"/>
          <w:sz w:val="22"/>
          <w:szCs w:val="22"/>
        </w:rPr>
        <w: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Statewide Course Numbering Co-ordinator for Florida Linguistics (July 2005-</w:t>
      </w:r>
      <w:r w:rsidR="00C20E4C">
        <w:rPr>
          <w:rFonts w:ascii="Times New Roman" w:eastAsia="PMingLiU" w:hAnsi="Times New Roman" w:cs="Times New Roman"/>
          <w:sz w:val="22"/>
          <w:szCs w:val="22"/>
        </w:rPr>
        <w:t>2012</w:t>
      </w:r>
      <w:r w:rsidRPr="00314622">
        <w:rPr>
          <w:rFonts w:ascii="Times New Roman" w:eastAsia="PMingLiU" w:hAnsi="Times New Roman" w:cs="Times New Roman"/>
          <w:sz w:val="22"/>
          <w:szCs w:val="22"/>
        </w:rPr>
        <w:t>)</w:t>
      </w:r>
    </w:p>
    <w:p w:rsidR="00FF1FAC" w:rsidRPr="00314622" w:rsidRDefault="00FF1FA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Professional:</w:t>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Membership in Professional Societies: Linguistic Society of America (12/90-now), Southeastern Conference on Linguistics (10/95-now), Association for Academic Women (10/98-now),  Dravidian Linguistics Association of India (11/98-now), Iconicity Association (12/99-now), International Society for the Linguistics of English (2/07-now)</w:t>
      </w:r>
    </w:p>
    <w:p w:rsidR="00F72904" w:rsidRPr="00314622" w:rsidRDefault="00F72904">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LSA Committee on Programs in Linguistics (2014-</w:t>
      </w:r>
      <w:r w:rsidR="00C20E4C">
        <w:rPr>
          <w:rFonts w:ascii="Times New Roman" w:eastAsia="PMingLiU" w:hAnsi="Times New Roman" w:cs="Times New Roman"/>
          <w:sz w:val="22"/>
          <w:szCs w:val="22"/>
        </w:rPr>
        <w:t>2017)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Peer interviewer for Fulbright Awards, Dec. 1999</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Reviewed abstracts for conference</w:t>
      </w:r>
      <w:r w:rsidR="00F72904">
        <w:rPr>
          <w:rFonts w:ascii="Times New Roman" w:eastAsia="PMingLiU" w:hAnsi="Times New Roman" w:cs="Times New Roman"/>
          <w:sz w:val="22"/>
          <w:szCs w:val="22"/>
        </w:rPr>
        <w:t>s</w:t>
      </w:r>
      <w:r w:rsidR="00C20E4C">
        <w:rPr>
          <w:rFonts w:ascii="Times New Roman" w:eastAsia="PMingLiU" w:hAnsi="Times New Roman" w:cs="Times New Roman"/>
          <w:sz w:val="22"/>
          <w:szCs w:val="22"/>
        </w:rPr>
        <w:t xml:space="preserve"> (partial list)</w:t>
      </w:r>
      <w:r w:rsidRPr="00314622">
        <w:rPr>
          <w:rFonts w:ascii="Times New Roman" w:eastAsia="PMingLiU" w:hAnsi="Times New Roman" w:cs="Times New Roman"/>
          <w:sz w:val="22"/>
          <w:szCs w:val="22"/>
        </w:rPr>
        <w:t>: FASL 14, LSRL 32, WCCFL (UC-SanDiego,2003, UC Davis, 2004, 2005, UW-Seattle 2006, Berkeley 2007), WECOL (UCSD 2007), ICLCE ( 09)</w:t>
      </w:r>
      <w:r w:rsidR="00FF1FAC">
        <w:rPr>
          <w:rFonts w:ascii="Times New Roman" w:eastAsia="PMingLiU" w:hAnsi="Times New Roman" w:cs="Times New Roman"/>
          <w:sz w:val="22"/>
          <w:szCs w:val="22"/>
        </w:rPr>
        <w:t xml:space="preserve">, </w:t>
      </w:r>
      <w:r w:rsidR="00F72904" w:rsidRPr="00314622">
        <w:rPr>
          <w:rFonts w:ascii="Times New Roman" w:eastAsia="PMingLiU" w:hAnsi="Times New Roman" w:cs="Times New Roman"/>
          <w:sz w:val="22"/>
          <w:szCs w:val="22"/>
        </w:rPr>
        <w:t xml:space="preserve">CLS </w:t>
      </w:r>
      <w:r w:rsidR="00F72904">
        <w:rPr>
          <w:rFonts w:ascii="Times New Roman" w:eastAsia="PMingLiU" w:hAnsi="Times New Roman" w:cs="Times New Roman"/>
          <w:sz w:val="22"/>
          <w:szCs w:val="22"/>
        </w:rPr>
        <w:t>(</w:t>
      </w:r>
      <w:r w:rsidR="00F72904" w:rsidRPr="00314622">
        <w:rPr>
          <w:rFonts w:ascii="Times New Roman" w:eastAsia="PMingLiU" w:hAnsi="Times New Roman" w:cs="Times New Roman"/>
          <w:sz w:val="22"/>
          <w:szCs w:val="22"/>
        </w:rPr>
        <w:t>2010</w:t>
      </w:r>
      <w:r w:rsidR="00F72904">
        <w:rPr>
          <w:rFonts w:ascii="Times New Roman" w:eastAsia="PMingLiU" w:hAnsi="Times New Roman" w:cs="Times New Roman"/>
          <w:sz w:val="22"/>
          <w:szCs w:val="22"/>
        </w:rPr>
        <w:t>)</w:t>
      </w:r>
      <w:r w:rsidR="00FF1FAC">
        <w:rPr>
          <w:rFonts w:ascii="Times New Roman" w:eastAsia="PMingLiU" w:hAnsi="Times New Roman" w:cs="Times New Roman"/>
          <w:sz w:val="22"/>
          <w:szCs w:val="22"/>
        </w:rPr>
        <w:t>LSA (2013</w:t>
      </w:r>
      <w:r w:rsidR="00F72904">
        <w:rPr>
          <w:rFonts w:ascii="Times New Roman" w:eastAsia="PMingLiU" w:hAnsi="Times New Roman" w:cs="Times New Roman"/>
          <w:sz w:val="22"/>
          <w:szCs w:val="22"/>
        </w:rPr>
        <w:t xml:space="preserve">) </w:t>
      </w:r>
      <w:r w:rsidR="00FF1FAC">
        <w:rPr>
          <w:rFonts w:ascii="Times New Roman" w:eastAsia="PMingLiU" w:hAnsi="Times New Roman" w:cs="Times New Roman"/>
          <w:sz w:val="22"/>
          <w:szCs w:val="22"/>
        </w:rPr>
        <w:t xml:space="preserve">GASLA </w:t>
      </w:r>
      <w:r w:rsidR="00C20E4C">
        <w:rPr>
          <w:rFonts w:ascii="Times New Roman" w:eastAsia="PMingLiU" w:hAnsi="Times New Roman" w:cs="Times New Roman"/>
          <w:sz w:val="22"/>
          <w:szCs w:val="22"/>
        </w:rPr>
        <w:t>(</w:t>
      </w:r>
      <w:r w:rsidR="00FF1FAC">
        <w:rPr>
          <w:rFonts w:ascii="Times New Roman" w:eastAsia="PMingLiU" w:hAnsi="Times New Roman" w:cs="Times New Roman"/>
          <w:sz w:val="22"/>
          <w:szCs w:val="22"/>
        </w:rPr>
        <w:t>2013)</w:t>
      </w:r>
      <w:r w:rsidR="00C20E4C">
        <w:rPr>
          <w:rFonts w:ascii="Times New Roman" w:eastAsia="PMingLiU" w:hAnsi="Times New Roman" w:cs="Times New Roman"/>
          <w:sz w:val="22"/>
          <w:szCs w:val="22"/>
        </w:rPr>
        <w:t>, AMP 2018, ICPhS 2018</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Reviewed papers for conference proceedings for LSRL34, LSRL33, HLS6, LSRL23, ACAL37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 Board,</w:t>
      </w:r>
      <w:r w:rsidRPr="00314622">
        <w:rPr>
          <w:rFonts w:ascii="Times New Roman" w:eastAsia="PMingLiU" w:hAnsi="Times New Roman" w:cs="Times New Roman"/>
          <w:i/>
          <w:iCs/>
          <w:sz w:val="22"/>
          <w:szCs w:val="22"/>
        </w:rPr>
        <w:t xml:space="preserve"> Southern Journal of Linguistics</w:t>
      </w:r>
      <w:r w:rsidRPr="00314622">
        <w:rPr>
          <w:rFonts w:ascii="Times New Roman" w:eastAsia="PMingLiU" w:hAnsi="Times New Roman" w:cs="Times New Roman"/>
          <w:sz w:val="22"/>
          <w:szCs w:val="22"/>
        </w:rPr>
        <w:t>, member since March 2000.</w:t>
      </w:r>
    </w:p>
    <w:p w:rsidR="003A2D41" w:rsidRPr="00314622" w:rsidRDefault="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Peer Reviewer for: </w:t>
      </w:r>
      <w:r w:rsidR="003A2D41" w:rsidRPr="00314622">
        <w:rPr>
          <w:rFonts w:ascii="Times New Roman" w:eastAsia="PMingLiU" w:hAnsi="Times New Roman" w:cs="Times New Roman"/>
          <w:i/>
          <w:iCs/>
          <w:sz w:val="22"/>
          <w:szCs w:val="22"/>
        </w:rPr>
        <w:t>Canadian Journal of Linguistics,</w:t>
      </w:r>
      <w:r w:rsidR="00FF1FAC">
        <w:rPr>
          <w:rFonts w:ascii="Times New Roman" w:eastAsia="PMingLiU" w:hAnsi="Times New Roman" w:cs="Times New Roman"/>
          <w:i/>
          <w:iCs/>
          <w:sz w:val="22"/>
          <w:szCs w:val="22"/>
        </w:rPr>
        <w:t xml:space="preserve"> Journal of Phonetics,</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Natural Language and Linguistic Theory</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Phonology</w:t>
      </w:r>
      <w:r w:rsidR="00E91B6D">
        <w:rPr>
          <w:rFonts w:ascii="Times New Roman" w:eastAsia="PMingLiU" w:hAnsi="Times New Roman" w:cs="Times New Roman"/>
          <w:i/>
          <w:iCs/>
          <w:sz w:val="22"/>
          <w:szCs w:val="22"/>
        </w:rPr>
        <w:t>,</w:t>
      </w:r>
      <w:r w:rsidR="00C20E4C">
        <w:rPr>
          <w:rFonts w:ascii="Times New Roman" w:eastAsia="PMingLiU" w:hAnsi="Times New Roman" w:cs="Times New Roman"/>
          <w:i/>
          <w:iCs/>
          <w:sz w:val="22"/>
          <w:szCs w:val="22"/>
        </w:rPr>
        <w:t xml:space="preserve"> Linguistic Inquiry</w:t>
      </w:r>
      <w:r w:rsidR="003A2D41" w:rsidRPr="00314622">
        <w:rPr>
          <w:rFonts w:ascii="Times New Roman" w:eastAsia="PMingLiU" w:hAnsi="Times New Roman" w:cs="Times New Roman"/>
          <w:i/>
          <w:iCs/>
          <w:sz w:val="22"/>
          <w:szCs w:val="22"/>
        </w:rPr>
        <w:t xml:space="preserve">, </w:t>
      </w:r>
      <w:r w:rsidR="003A2D41" w:rsidRPr="00314622">
        <w:rPr>
          <w:rFonts w:ascii="Times New Roman" w:eastAsia="PMingLiU" w:hAnsi="Times New Roman" w:cs="Times New Roman"/>
          <w:sz w:val="22"/>
          <w:szCs w:val="22"/>
        </w:rPr>
        <w:t>Cambridge Univ. Press,</w:t>
      </w:r>
      <w:r w:rsidR="003A2D41" w:rsidRPr="00314622">
        <w:rPr>
          <w:rFonts w:ascii="Times New Roman" w:eastAsia="PMingLiU" w:hAnsi="Times New Roman" w:cs="Times New Roman"/>
          <w:i/>
          <w:iCs/>
          <w:sz w:val="22"/>
          <w:szCs w:val="22"/>
        </w:rPr>
        <w:t xml:space="preserve"> Second Language Research, Language Variation and Change</w:t>
      </w:r>
      <w:r w:rsidR="00B21E56">
        <w:rPr>
          <w:rFonts w:ascii="Times New Roman" w:eastAsia="PMingLiU" w:hAnsi="Times New Roman" w:cs="Times New Roman"/>
          <w:sz w:val="22"/>
          <w:szCs w:val="22"/>
        </w:rPr>
        <w:t>, Oxford Univ Press., Sage</w:t>
      </w:r>
      <w:r w:rsidR="003A2D41" w:rsidRPr="00314622">
        <w:rPr>
          <w:rFonts w:ascii="Times New Roman" w:eastAsia="PMingLiU" w:hAnsi="Times New Roman" w:cs="Times New Roman"/>
          <w:sz w:val="22"/>
          <w:szCs w:val="22"/>
        </w:rPr>
        <w:t xml:space="preserve"> Press, John Benjamins, NSF</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Chair at Conferences:</w:t>
      </w:r>
      <w:r w:rsidR="00F72904">
        <w:rPr>
          <w:rFonts w:ascii="Times New Roman" w:eastAsia="PMingLiU" w:hAnsi="Times New Roman" w:cs="Times New Roman"/>
          <w:sz w:val="22"/>
          <w:szCs w:val="22"/>
        </w:rPr>
        <w:t xml:space="preserve"> </w:t>
      </w:r>
      <w:r w:rsidR="00E91B6D">
        <w:rPr>
          <w:rFonts w:ascii="Times New Roman" w:eastAsia="PMingLiU" w:hAnsi="Times New Roman" w:cs="Times New Roman"/>
          <w:sz w:val="22"/>
          <w:szCs w:val="22"/>
        </w:rPr>
        <w:t xml:space="preserve">FLYM 2019, </w:t>
      </w:r>
      <w:r w:rsidR="00F72904">
        <w:rPr>
          <w:rFonts w:ascii="Times New Roman" w:eastAsia="PMingLiU" w:hAnsi="Times New Roman" w:cs="Times New Roman"/>
          <w:sz w:val="22"/>
          <w:szCs w:val="22"/>
        </w:rPr>
        <w:t xml:space="preserve">ALS 2014, </w:t>
      </w:r>
      <w:r w:rsidRPr="00314622">
        <w:rPr>
          <w:rFonts w:ascii="Times New Roman" w:eastAsia="PMingLiU" w:hAnsi="Times New Roman" w:cs="Times New Roman"/>
          <w:sz w:val="22"/>
          <w:szCs w:val="22"/>
        </w:rPr>
        <w:t>ACAL 2007, WE 2004, FASL 2004, Columbia SC, SECOL 2001, Knoxville, KN; LSRL, 2000, Gainesville, FL;  SECOL,1998, Lafayette, LA; KFLC, 1996, Lexington, KY; ACAL, 1996, Gainesville, FL.</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Chair, Organizing Committee, for the 30</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Linguistic Symposium on Romance Languages, held February 24-27</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 2000, at the University of Florida.</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hAnsi="Times New Roman" w:cs="Times New Roman"/>
        </w:rPr>
      </w:pPr>
      <w:r w:rsidRPr="00314622">
        <w:rPr>
          <w:rFonts w:ascii="Times New Roman" w:eastAsia="PMingLiU" w:hAnsi="Times New Roman" w:cs="Times New Roman"/>
          <w:sz w:val="22"/>
          <w:szCs w:val="22"/>
        </w:rPr>
        <w:t>Co</w:t>
      </w:r>
      <w:r w:rsidRPr="00314622">
        <w:rPr>
          <w:rFonts w:ascii="Times New Roman" w:eastAsia="PMingLiU" w:hAnsi="Times New Roman" w:cs="Times New Roman"/>
          <w:sz w:val="22"/>
          <w:szCs w:val="22"/>
        </w:rPr>
        <w:noBreakHyphen/>
        <w:t xml:space="preserve">Organizer of CLS 25 Regional Meeting (April 1989), Officer of Chicago Linguistic </w:t>
      </w:r>
      <w:r w:rsidR="003475DB">
        <w:rPr>
          <w:rFonts w:ascii="Times New Roman" w:eastAsia="PMingLiU" w:hAnsi="Times New Roman" w:cs="Times New Roman"/>
          <w:sz w:val="22"/>
          <w:szCs w:val="22"/>
        </w:rPr>
        <w:t xml:space="preserve">Society, </w:t>
      </w:r>
      <w:bookmarkStart w:id="0" w:name="_GoBack"/>
      <w:bookmarkEnd w:id="0"/>
      <w:r w:rsidR="003475DB">
        <w:rPr>
          <w:rFonts w:ascii="Times New Roman" w:eastAsia="PMingLiU" w:hAnsi="Times New Roman" w:cs="Times New Roman"/>
          <w:sz w:val="22"/>
          <w:szCs w:val="22"/>
        </w:rPr>
        <w:t>University of Chicago,</w:t>
      </w:r>
      <w:r w:rsidRPr="00314622">
        <w:rPr>
          <w:rFonts w:ascii="Times New Roman" w:eastAsia="PMingLiU" w:hAnsi="Times New Roman" w:cs="Times New Roman"/>
          <w:sz w:val="22"/>
          <w:szCs w:val="22"/>
        </w:rPr>
        <w:t xml:space="preserve"> September 1988 to July 1989.</w:t>
      </w:r>
      <w:r w:rsidRPr="00314622">
        <w:rPr>
          <w:rFonts w:ascii="Times New Roman" w:eastAsia="PMingLiU" w:hAnsi="Times New Roman" w:cs="Times New Roman"/>
          <w:sz w:val="22"/>
          <w:szCs w:val="22"/>
        </w:rPr>
        <w:tab/>
      </w:r>
    </w:p>
    <w:sectPr w:rsidR="003A2D41" w:rsidRPr="00314622" w:rsidSect="003A2D41">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9B" w:rsidRDefault="001D279B" w:rsidP="003A2D41">
      <w:r>
        <w:separator/>
      </w:r>
    </w:p>
  </w:endnote>
  <w:endnote w:type="continuationSeparator" w:id="0">
    <w:p w:rsidR="001D279B" w:rsidRDefault="001D279B" w:rsidP="003A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22" w:rsidRDefault="003146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Wiltshire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C14FDF" w:rsidRPr="00C14FDF">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314622" w:rsidRDefault="0031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9B" w:rsidRDefault="001D279B" w:rsidP="003A2D41">
      <w:r>
        <w:separator/>
      </w:r>
    </w:p>
  </w:footnote>
  <w:footnote w:type="continuationSeparator" w:id="0">
    <w:p w:rsidR="001D279B" w:rsidRDefault="001D279B" w:rsidP="003A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41" w:rsidRDefault="003A2D41">
    <w:pPr>
      <w:rPr>
        <w:rFonts w:cs="Courier"/>
      </w:rPr>
    </w:pPr>
    <w:r>
      <w:rPr>
        <w:rFonts w:ascii="PMingLiU" w:eastAsia="PMingLiU" w:cs="PMingLiU"/>
        <w:sz w:val="22"/>
        <w:szCs w:val="22"/>
      </w:rPr>
      <w:t xml:space="preserve">    </w:t>
    </w:r>
  </w:p>
  <w:p w:rsidR="003A2D41" w:rsidRDefault="003A2D41">
    <w:pPr>
      <w:spacing w:line="240" w:lineRule="exact"/>
      <w:rPr>
        <w:rFonts w:cs="Couri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502"/>
    <w:multiLevelType w:val="hybridMultilevel"/>
    <w:tmpl w:val="9BACC0CE"/>
    <w:lvl w:ilvl="0" w:tplc="C1766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00D3C"/>
    <w:multiLevelType w:val="hybridMultilevel"/>
    <w:tmpl w:val="750CF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41"/>
    <w:rsid w:val="000076BB"/>
    <w:rsid w:val="00067680"/>
    <w:rsid w:val="000D3CD0"/>
    <w:rsid w:val="000F06E0"/>
    <w:rsid w:val="00105671"/>
    <w:rsid w:val="00112A11"/>
    <w:rsid w:val="00135647"/>
    <w:rsid w:val="00154054"/>
    <w:rsid w:val="00160551"/>
    <w:rsid w:val="00167DAB"/>
    <w:rsid w:val="00181823"/>
    <w:rsid w:val="001B039F"/>
    <w:rsid w:val="001C6BF7"/>
    <w:rsid w:val="001D279B"/>
    <w:rsid w:val="001D3DDB"/>
    <w:rsid w:val="002176F8"/>
    <w:rsid w:val="002209A3"/>
    <w:rsid w:val="00240651"/>
    <w:rsid w:val="0024244C"/>
    <w:rsid w:val="00246187"/>
    <w:rsid w:val="00267BB9"/>
    <w:rsid w:val="00271632"/>
    <w:rsid w:val="002902E2"/>
    <w:rsid w:val="00297AAD"/>
    <w:rsid w:val="00297E61"/>
    <w:rsid w:val="002C0713"/>
    <w:rsid w:val="002C1015"/>
    <w:rsid w:val="002C64B8"/>
    <w:rsid w:val="00312B1E"/>
    <w:rsid w:val="00314622"/>
    <w:rsid w:val="00326FFB"/>
    <w:rsid w:val="00327F6F"/>
    <w:rsid w:val="003341FB"/>
    <w:rsid w:val="003475DB"/>
    <w:rsid w:val="00362C9C"/>
    <w:rsid w:val="00372FAC"/>
    <w:rsid w:val="003A2D41"/>
    <w:rsid w:val="003C185A"/>
    <w:rsid w:val="003D395B"/>
    <w:rsid w:val="003E3134"/>
    <w:rsid w:val="003F49CE"/>
    <w:rsid w:val="004200E6"/>
    <w:rsid w:val="00487033"/>
    <w:rsid w:val="004A2CFC"/>
    <w:rsid w:val="004B7F0A"/>
    <w:rsid w:val="004E2504"/>
    <w:rsid w:val="005136B2"/>
    <w:rsid w:val="00565D55"/>
    <w:rsid w:val="005720F2"/>
    <w:rsid w:val="005E777C"/>
    <w:rsid w:val="005F0E31"/>
    <w:rsid w:val="0061182A"/>
    <w:rsid w:val="00617EFB"/>
    <w:rsid w:val="0062233A"/>
    <w:rsid w:val="00625C10"/>
    <w:rsid w:val="00631560"/>
    <w:rsid w:val="00636564"/>
    <w:rsid w:val="00655C85"/>
    <w:rsid w:val="00660C2F"/>
    <w:rsid w:val="006834DA"/>
    <w:rsid w:val="006854FC"/>
    <w:rsid w:val="006B058C"/>
    <w:rsid w:val="006B5CF1"/>
    <w:rsid w:val="006C2EC7"/>
    <w:rsid w:val="006D2F55"/>
    <w:rsid w:val="006F38DB"/>
    <w:rsid w:val="00715976"/>
    <w:rsid w:val="00790FA1"/>
    <w:rsid w:val="007A3B60"/>
    <w:rsid w:val="007C4CDC"/>
    <w:rsid w:val="007E0052"/>
    <w:rsid w:val="007E15A2"/>
    <w:rsid w:val="00816824"/>
    <w:rsid w:val="008179B5"/>
    <w:rsid w:val="008212E8"/>
    <w:rsid w:val="008334DA"/>
    <w:rsid w:val="00844D9E"/>
    <w:rsid w:val="0087469A"/>
    <w:rsid w:val="008B2EDA"/>
    <w:rsid w:val="008D1CD2"/>
    <w:rsid w:val="009008A6"/>
    <w:rsid w:val="00903D0C"/>
    <w:rsid w:val="0091286C"/>
    <w:rsid w:val="00915440"/>
    <w:rsid w:val="009227C3"/>
    <w:rsid w:val="00930D00"/>
    <w:rsid w:val="00932518"/>
    <w:rsid w:val="009434C6"/>
    <w:rsid w:val="00953438"/>
    <w:rsid w:val="00985AD5"/>
    <w:rsid w:val="00A0355A"/>
    <w:rsid w:val="00A17A77"/>
    <w:rsid w:val="00A363AC"/>
    <w:rsid w:val="00A417B6"/>
    <w:rsid w:val="00A702FD"/>
    <w:rsid w:val="00A77482"/>
    <w:rsid w:val="00A8288F"/>
    <w:rsid w:val="00AC1BE9"/>
    <w:rsid w:val="00AC3AD6"/>
    <w:rsid w:val="00AD53F1"/>
    <w:rsid w:val="00AF59EA"/>
    <w:rsid w:val="00B21E56"/>
    <w:rsid w:val="00B44242"/>
    <w:rsid w:val="00B44FF9"/>
    <w:rsid w:val="00B50E0F"/>
    <w:rsid w:val="00B56245"/>
    <w:rsid w:val="00B91BD9"/>
    <w:rsid w:val="00BB5D4B"/>
    <w:rsid w:val="00BF62DA"/>
    <w:rsid w:val="00C02925"/>
    <w:rsid w:val="00C14FDF"/>
    <w:rsid w:val="00C15B76"/>
    <w:rsid w:val="00C20E4C"/>
    <w:rsid w:val="00C30B6E"/>
    <w:rsid w:val="00C31B7D"/>
    <w:rsid w:val="00C4558B"/>
    <w:rsid w:val="00C51153"/>
    <w:rsid w:val="00C666C3"/>
    <w:rsid w:val="00C849D9"/>
    <w:rsid w:val="00C9510A"/>
    <w:rsid w:val="00CB1D05"/>
    <w:rsid w:val="00CE6581"/>
    <w:rsid w:val="00CE677D"/>
    <w:rsid w:val="00D0385C"/>
    <w:rsid w:val="00D21CED"/>
    <w:rsid w:val="00D40F09"/>
    <w:rsid w:val="00D476F2"/>
    <w:rsid w:val="00D63030"/>
    <w:rsid w:val="00D87805"/>
    <w:rsid w:val="00D93B0B"/>
    <w:rsid w:val="00D9503C"/>
    <w:rsid w:val="00D9690C"/>
    <w:rsid w:val="00DB2D18"/>
    <w:rsid w:val="00DB3BC8"/>
    <w:rsid w:val="00DF20F2"/>
    <w:rsid w:val="00E00E02"/>
    <w:rsid w:val="00E15E5C"/>
    <w:rsid w:val="00E4399E"/>
    <w:rsid w:val="00E47632"/>
    <w:rsid w:val="00E50D2C"/>
    <w:rsid w:val="00E644FE"/>
    <w:rsid w:val="00E718B1"/>
    <w:rsid w:val="00E91B6D"/>
    <w:rsid w:val="00EA2826"/>
    <w:rsid w:val="00EA7A2A"/>
    <w:rsid w:val="00EA7CF9"/>
    <w:rsid w:val="00EB63F0"/>
    <w:rsid w:val="00EC4136"/>
    <w:rsid w:val="00EE22E6"/>
    <w:rsid w:val="00F35E30"/>
    <w:rsid w:val="00F72904"/>
    <w:rsid w:val="00F86C93"/>
    <w:rsid w:val="00FB6E0A"/>
    <w:rsid w:val="00FD30ED"/>
    <w:rsid w:val="00FD606A"/>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8BFA1"/>
  <w14:defaultImageDpi w14:val="0"/>
  <w15:docId w15:val="{4DA7BA5D-07F4-42C0-9C7D-0A4325F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14622"/>
    <w:pPr>
      <w:tabs>
        <w:tab w:val="center" w:pos="4680"/>
        <w:tab w:val="right" w:pos="9360"/>
      </w:tabs>
    </w:pPr>
  </w:style>
  <w:style w:type="character" w:customStyle="1" w:styleId="HeaderChar">
    <w:name w:val="Header Char"/>
    <w:basedOn w:val="DefaultParagraphFont"/>
    <w:link w:val="Header"/>
    <w:uiPriority w:val="99"/>
    <w:rsid w:val="00314622"/>
    <w:rPr>
      <w:rFonts w:ascii="Courier" w:hAnsi="Courier"/>
      <w:sz w:val="24"/>
      <w:szCs w:val="24"/>
    </w:rPr>
  </w:style>
  <w:style w:type="paragraph" w:styleId="Footer">
    <w:name w:val="footer"/>
    <w:basedOn w:val="Normal"/>
    <w:link w:val="FooterChar"/>
    <w:uiPriority w:val="99"/>
    <w:unhideWhenUsed/>
    <w:rsid w:val="00314622"/>
    <w:pPr>
      <w:tabs>
        <w:tab w:val="center" w:pos="4680"/>
        <w:tab w:val="right" w:pos="9360"/>
      </w:tabs>
    </w:pPr>
  </w:style>
  <w:style w:type="character" w:customStyle="1" w:styleId="FooterChar">
    <w:name w:val="Footer Char"/>
    <w:basedOn w:val="DefaultParagraphFont"/>
    <w:link w:val="Footer"/>
    <w:uiPriority w:val="99"/>
    <w:rsid w:val="00314622"/>
    <w:rPr>
      <w:rFonts w:ascii="Courier" w:hAnsi="Courier"/>
      <w:sz w:val="24"/>
      <w:szCs w:val="24"/>
    </w:rPr>
  </w:style>
  <w:style w:type="paragraph" w:styleId="BalloonText">
    <w:name w:val="Balloon Text"/>
    <w:basedOn w:val="Normal"/>
    <w:link w:val="BalloonTextChar"/>
    <w:uiPriority w:val="99"/>
    <w:semiHidden/>
    <w:unhideWhenUsed/>
    <w:rsid w:val="00314622"/>
    <w:rPr>
      <w:rFonts w:ascii="Tahoma" w:hAnsi="Tahoma" w:cs="Tahoma"/>
      <w:sz w:val="16"/>
      <w:szCs w:val="16"/>
    </w:rPr>
  </w:style>
  <w:style w:type="character" w:customStyle="1" w:styleId="BalloonTextChar">
    <w:name w:val="Balloon Text Char"/>
    <w:basedOn w:val="DefaultParagraphFont"/>
    <w:link w:val="BalloonText"/>
    <w:uiPriority w:val="99"/>
    <w:semiHidden/>
    <w:rsid w:val="00314622"/>
    <w:rPr>
      <w:rFonts w:ascii="Tahoma" w:hAnsi="Tahoma" w:cs="Tahoma"/>
      <w:sz w:val="16"/>
      <w:szCs w:val="16"/>
    </w:rPr>
  </w:style>
  <w:style w:type="character" w:customStyle="1" w:styleId="style6">
    <w:name w:val="style6"/>
    <w:basedOn w:val="DefaultParagraphFont"/>
    <w:rsid w:val="00BB5D4B"/>
  </w:style>
  <w:style w:type="paragraph" w:styleId="NormalWeb">
    <w:name w:val="Normal (Web)"/>
    <w:basedOn w:val="Normal"/>
    <w:uiPriority w:val="99"/>
    <w:unhideWhenUsed/>
    <w:rsid w:val="00BB5D4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8B2EDA"/>
    <w:rPr>
      <w:i/>
      <w:iCs/>
    </w:rPr>
  </w:style>
  <w:style w:type="character" w:styleId="Hyperlink">
    <w:name w:val="Hyperlink"/>
    <w:basedOn w:val="DefaultParagraphFont"/>
    <w:rsid w:val="008B2EDA"/>
    <w:rPr>
      <w:color w:val="0000FF" w:themeColor="hyperlink"/>
      <w:u w:val="single"/>
    </w:rPr>
  </w:style>
  <w:style w:type="paragraph" w:styleId="ListParagraph">
    <w:name w:val="List Paragraph"/>
    <w:basedOn w:val="Normal"/>
    <w:uiPriority w:val="34"/>
    <w:qFormat/>
    <w:rsid w:val="00267BB9"/>
    <w:pPr>
      <w:widowControl/>
      <w:autoSpaceDE/>
      <w:autoSpaceDN/>
      <w:adjustRightInd/>
      <w:ind w:left="720"/>
      <w:contextualSpacing/>
      <w:jc w:val="both"/>
    </w:pPr>
    <w:rPr>
      <w:rFonts w:ascii="Helvetica" w:eastAsia="Times New Roman" w:hAnsi="Helvetica" w:cs="Times New Roman"/>
      <w:szCs w:val="20"/>
    </w:rPr>
  </w:style>
  <w:style w:type="paragraph" w:customStyle="1" w:styleId="Default">
    <w:name w:val="Default"/>
    <w:rsid w:val="007A3B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info">
    <w:name w:val="citation_info"/>
    <w:rsid w:val="002C0713"/>
  </w:style>
  <w:style w:type="character" w:customStyle="1" w:styleId="articlename">
    <w:name w:val="articlename"/>
    <w:rsid w:val="002C0713"/>
  </w:style>
  <w:style w:type="character" w:customStyle="1" w:styleId="journalname">
    <w:name w:val="journalname"/>
    <w:rsid w:val="002C0713"/>
  </w:style>
  <w:style w:type="character" w:customStyle="1" w:styleId="markedcontent">
    <w:name w:val="markedcontent"/>
    <w:basedOn w:val="DefaultParagraphFont"/>
    <w:rsid w:val="0029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200">
      <w:bodyDiv w:val="1"/>
      <w:marLeft w:val="0"/>
      <w:marRight w:val="0"/>
      <w:marTop w:val="0"/>
      <w:marBottom w:val="0"/>
      <w:divBdr>
        <w:top w:val="none" w:sz="0" w:space="0" w:color="auto"/>
        <w:left w:val="none" w:sz="0" w:space="0" w:color="auto"/>
        <w:bottom w:val="none" w:sz="0" w:space="0" w:color="auto"/>
        <w:right w:val="none" w:sz="0" w:space="0" w:color="auto"/>
      </w:divBdr>
    </w:div>
    <w:div w:id="835462277">
      <w:bodyDiv w:val="1"/>
      <w:marLeft w:val="0"/>
      <w:marRight w:val="0"/>
      <w:marTop w:val="0"/>
      <w:marBottom w:val="0"/>
      <w:divBdr>
        <w:top w:val="none" w:sz="0" w:space="0" w:color="auto"/>
        <w:left w:val="none" w:sz="0" w:space="0" w:color="auto"/>
        <w:bottom w:val="none" w:sz="0" w:space="0" w:color="auto"/>
        <w:right w:val="none" w:sz="0" w:space="0" w:color="auto"/>
      </w:divBdr>
    </w:div>
    <w:div w:id="1431466038">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sChild>
        <w:div w:id="54306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las.ufl.edu/wiltshir/" TargetMode="External"/><Relationship Id="rId13" Type="http://schemas.openxmlformats.org/officeDocument/2006/relationships/hyperlink" Target="https://doi.org/10.1017/S002222671700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nalinks.osu.edu/naccl/naccl-23/NACCL-23_Proceedings.htm" TargetMode="External"/><Relationship Id="rId2" Type="http://schemas.openxmlformats.org/officeDocument/2006/relationships/numbering" Target="numbering.xml"/><Relationship Id="rId16" Type="http://schemas.openxmlformats.org/officeDocument/2006/relationships/hyperlink" Target="https://doi.org/10.3765/plsa.v5i1.46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a.scitation.org/doi/abs/10.1121/2.0001389" TargetMode="External"/><Relationship Id="rId10" Type="http://schemas.openxmlformats.org/officeDocument/2006/relationships/hyperlink" Target="https://www.cambridge.org/core/what-we-publish/el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7/9781108913768" TargetMode="External"/><Relationship Id="rId14" Type="http://schemas.openxmlformats.org/officeDocument/2006/relationships/hyperlink" Target="https://doi.org/10.4324/978100309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8767-6451-4AC5-B5DC-42A62FE7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CWiltshire</dc:creator>
  <cp:lastModifiedBy>Caroline Wiltshire</cp:lastModifiedBy>
  <cp:revision>6</cp:revision>
  <cp:lastPrinted>2012-03-27T19:43:00Z</cp:lastPrinted>
  <dcterms:created xsi:type="dcterms:W3CDTF">2022-07-20T14:14:00Z</dcterms:created>
  <dcterms:modified xsi:type="dcterms:W3CDTF">2023-07-23T19:04:00Z</dcterms:modified>
</cp:coreProperties>
</file>